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E83FC" w14:textId="0EB934BA" w:rsidR="006038E8" w:rsidRDefault="008E1404">
      <w:pPr>
        <w:rPr>
          <w:rFonts w:ascii="Times New Roman" w:hAnsi="Times New Roman" w:cs="Times New Roman"/>
          <w:sz w:val="28"/>
          <w:szCs w:val="28"/>
        </w:rPr>
      </w:pPr>
      <w:bookmarkStart w:id="0" w:name="_GoBack"/>
      <w:bookmarkEnd w:id="0"/>
      <w:r w:rsidRPr="006E4E7F">
        <w:rPr>
          <w:rFonts w:ascii="Times New Roman" w:hAnsi="Times New Roman" w:cs="Times New Roman"/>
          <w:noProof/>
          <w:sz w:val="28"/>
          <w:szCs w:val="28"/>
        </w:rPr>
        <w:drawing>
          <wp:inline distT="0" distB="0" distL="0" distR="0" wp14:anchorId="72286BA7" wp14:editId="0FD04758">
            <wp:extent cx="5943600" cy="1645285"/>
            <wp:effectExtent l="0" t="0" r="0" b="0"/>
            <wp:docPr id="4" name="Picture 2" descr="19-ministria-Inovacionin-01"/>
            <wp:cNvGraphicFramePr/>
            <a:graphic xmlns:a="http://schemas.openxmlformats.org/drawingml/2006/main">
              <a:graphicData uri="http://schemas.openxmlformats.org/drawingml/2006/picture">
                <pic:pic xmlns:pic="http://schemas.openxmlformats.org/drawingml/2006/picture">
                  <pic:nvPicPr>
                    <pic:cNvPr id="4" name="Picture 2" descr="19-ministria-Inovacionin-0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645285"/>
                    </a:xfrm>
                    <a:prstGeom prst="rect">
                      <a:avLst/>
                    </a:prstGeom>
                    <a:noFill/>
                    <a:ln>
                      <a:noFill/>
                    </a:ln>
                  </pic:spPr>
                </pic:pic>
              </a:graphicData>
            </a:graphic>
          </wp:inline>
        </w:drawing>
      </w:r>
    </w:p>
    <w:p w14:paraId="556A507C" w14:textId="77777777" w:rsidR="00B71E4A" w:rsidRDefault="00B71E4A" w:rsidP="00B71E4A">
      <w:pPr>
        <w:jc w:val="center"/>
        <w:rPr>
          <w:rFonts w:ascii="Times New Roman" w:hAnsi="Times New Roman" w:cs="Times New Roman"/>
          <w:sz w:val="28"/>
          <w:szCs w:val="28"/>
        </w:rPr>
      </w:pPr>
    </w:p>
    <w:p w14:paraId="6A9E86AD" w14:textId="77777777" w:rsidR="00B71E4A" w:rsidRDefault="00B71E4A" w:rsidP="00B71E4A">
      <w:pPr>
        <w:jc w:val="center"/>
        <w:rPr>
          <w:rFonts w:ascii="Times New Roman" w:hAnsi="Times New Roman" w:cs="Times New Roman"/>
          <w:sz w:val="28"/>
          <w:szCs w:val="28"/>
        </w:rPr>
      </w:pPr>
    </w:p>
    <w:p w14:paraId="5EA18EAF" w14:textId="77777777" w:rsidR="00B71E4A" w:rsidRDefault="00B71E4A" w:rsidP="00B71E4A">
      <w:pPr>
        <w:jc w:val="center"/>
        <w:rPr>
          <w:rFonts w:ascii="Times New Roman" w:hAnsi="Times New Roman" w:cs="Times New Roman"/>
          <w:sz w:val="28"/>
          <w:szCs w:val="28"/>
        </w:rPr>
      </w:pPr>
    </w:p>
    <w:p w14:paraId="76EBC8BB" w14:textId="77777777" w:rsidR="00B71E4A" w:rsidRDefault="00B71E4A" w:rsidP="00B71E4A">
      <w:pPr>
        <w:jc w:val="center"/>
        <w:rPr>
          <w:rFonts w:ascii="Times New Roman" w:hAnsi="Times New Roman" w:cs="Times New Roman"/>
          <w:sz w:val="28"/>
          <w:szCs w:val="28"/>
        </w:rPr>
      </w:pPr>
    </w:p>
    <w:p w14:paraId="4E80A31F" w14:textId="77777777" w:rsidR="00B71E4A" w:rsidRDefault="00B71E4A" w:rsidP="00B71E4A">
      <w:pPr>
        <w:jc w:val="center"/>
        <w:rPr>
          <w:rFonts w:ascii="Times New Roman" w:hAnsi="Times New Roman" w:cs="Times New Roman"/>
          <w:sz w:val="28"/>
          <w:szCs w:val="28"/>
        </w:rPr>
      </w:pPr>
    </w:p>
    <w:p w14:paraId="37FEB966" w14:textId="77777777" w:rsidR="00B46CED" w:rsidRPr="00794AA6" w:rsidRDefault="00B71E4A" w:rsidP="00B46CED">
      <w:pPr>
        <w:jc w:val="center"/>
        <w:rPr>
          <w:rFonts w:ascii="Times New Roman" w:hAnsi="Times New Roman" w:cs="Times New Roman"/>
          <w:b/>
          <w:sz w:val="28"/>
          <w:szCs w:val="28"/>
        </w:rPr>
      </w:pPr>
      <w:r w:rsidRPr="00794AA6">
        <w:rPr>
          <w:rFonts w:ascii="Times New Roman" w:hAnsi="Times New Roman" w:cs="Times New Roman"/>
          <w:b/>
          <w:sz w:val="28"/>
          <w:szCs w:val="28"/>
        </w:rPr>
        <w:t>DRAFT</w:t>
      </w:r>
      <w:r w:rsidR="00B46CED" w:rsidRPr="00794AA6">
        <w:rPr>
          <w:rFonts w:ascii="Times New Roman" w:hAnsi="Times New Roman" w:cs="Times New Roman"/>
          <w:b/>
          <w:sz w:val="28"/>
          <w:szCs w:val="28"/>
        </w:rPr>
        <w:t xml:space="preserve"> </w:t>
      </w:r>
      <w:r w:rsidRPr="00794AA6">
        <w:rPr>
          <w:rFonts w:ascii="Times New Roman" w:hAnsi="Times New Roman" w:cs="Times New Roman"/>
          <w:b/>
          <w:sz w:val="28"/>
          <w:szCs w:val="28"/>
        </w:rPr>
        <w:t>POLITIKA</w:t>
      </w:r>
    </w:p>
    <w:p w14:paraId="421B4F6D" w14:textId="77777777" w:rsidR="00B71E4A" w:rsidRPr="008E1404" w:rsidRDefault="00B46CED" w:rsidP="00B46CED">
      <w:pPr>
        <w:jc w:val="center"/>
        <w:rPr>
          <w:rFonts w:ascii="Times New Roman" w:hAnsi="Times New Roman" w:cs="Times New Roman"/>
          <w:b/>
          <w:sz w:val="28"/>
          <w:szCs w:val="28"/>
          <w:lang w:val="it-IT"/>
        </w:rPr>
      </w:pPr>
      <w:r w:rsidRPr="008E1404">
        <w:rPr>
          <w:rFonts w:ascii="Times New Roman" w:hAnsi="Times New Roman" w:cs="Times New Roman"/>
          <w:b/>
          <w:sz w:val="28"/>
          <w:szCs w:val="28"/>
          <w:lang w:val="it-IT"/>
        </w:rPr>
        <w:t>P</w:t>
      </w:r>
      <w:r w:rsidR="005C07FB" w:rsidRPr="008E1404">
        <w:rPr>
          <w:rFonts w:ascii="Times New Roman" w:hAnsi="Times New Roman" w:cs="Times New Roman"/>
          <w:b/>
          <w:sz w:val="28"/>
          <w:szCs w:val="28"/>
          <w:lang w:val="it-IT"/>
        </w:rPr>
        <w:t>Ë</w:t>
      </w:r>
      <w:r w:rsidRPr="008E1404">
        <w:rPr>
          <w:rFonts w:ascii="Times New Roman" w:hAnsi="Times New Roman" w:cs="Times New Roman"/>
          <w:b/>
          <w:sz w:val="28"/>
          <w:szCs w:val="28"/>
          <w:lang w:val="it-IT"/>
        </w:rPr>
        <w:t xml:space="preserve">R IMPLEMENTIMIN </w:t>
      </w:r>
      <w:r w:rsidR="002A54A1" w:rsidRPr="008E1404">
        <w:rPr>
          <w:rFonts w:ascii="Times New Roman" w:hAnsi="Times New Roman" w:cs="Times New Roman"/>
          <w:b/>
          <w:sz w:val="28"/>
          <w:szCs w:val="28"/>
          <w:lang w:val="it-IT"/>
        </w:rPr>
        <w:t>E T</w:t>
      </w:r>
      <w:r w:rsidR="005C07FB" w:rsidRPr="008E1404">
        <w:rPr>
          <w:rFonts w:ascii="Times New Roman" w:hAnsi="Times New Roman" w:cs="Times New Roman"/>
          <w:b/>
          <w:sz w:val="28"/>
          <w:szCs w:val="28"/>
          <w:lang w:val="it-IT"/>
        </w:rPr>
        <w:t>Ë</w:t>
      </w:r>
      <w:r w:rsidR="00B71E4A" w:rsidRPr="008E1404">
        <w:rPr>
          <w:rFonts w:ascii="Times New Roman" w:hAnsi="Times New Roman" w:cs="Times New Roman"/>
          <w:b/>
          <w:sz w:val="28"/>
          <w:szCs w:val="28"/>
          <w:lang w:val="it-IT"/>
        </w:rPr>
        <w:t xml:space="preserve"> DH</w:t>
      </w:r>
      <w:r w:rsidR="005C07FB" w:rsidRPr="008E1404">
        <w:rPr>
          <w:rFonts w:ascii="Times New Roman" w:hAnsi="Times New Roman" w:cs="Times New Roman"/>
          <w:b/>
          <w:sz w:val="28"/>
          <w:szCs w:val="28"/>
          <w:lang w:val="it-IT"/>
        </w:rPr>
        <w:t>Ë</w:t>
      </w:r>
      <w:r w:rsidR="00B71E4A" w:rsidRPr="008E1404">
        <w:rPr>
          <w:rFonts w:ascii="Times New Roman" w:hAnsi="Times New Roman" w:cs="Times New Roman"/>
          <w:b/>
          <w:sz w:val="28"/>
          <w:szCs w:val="28"/>
          <w:lang w:val="it-IT"/>
        </w:rPr>
        <w:t>NAVE T</w:t>
      </w:r>
      <w:r w:rsidR="005C07FB" w:rsidRPr="008E1404">
        <w:rPr>
          <w:rFonts w:ascii="Times New Roman" w:hAnsi="Times New Roman" w:cs="Times New Roman"/>
          <w:b/>
          <w:sz w:val="28"/>
          <w:szCs w:val="28"/>
          <w:lang w:val="it-IT"/>
        </w:rPr>
        <w:t>Ë</w:t>
      </w:r>
      <w:r w:rsidR="00B71E4A" w:rsidRPr="008E1404">
        <w:rPr>
          <w:rFonts w:ascii="Times New Roman" w:hAnsi="Times New Roman" w:cs="Times New Roman"/>
          <w:b/>
          <w:sz w:val="28"/>
          <w:szCs w:val="28"/>
          <w:lang w:val="it-IT"/>
        </w:rPr>
        <w:t xml:space="preserve"> HAPURA</w:t>
      </w:r>
    </w:p>
    <w:p w14:paraId="2CC2EC7B" w14:textId="77777777" w:rsidR="00B46CED" w:rsidRDefault="00B46CED" w:rsidP="00B46CED">
      <w:pPr>
        <w:jc w:val="center"/>
        <w:rPr>
          <w:rFonts w:ascii="Times New Roman" w:hAnsi="Times New Roman" w:cs="Times New Roman"/>
          <w:b/>
          <w:sz w:val="28"/>
          <w:szCs w:val="28"/>
        </w:rPr>
      </w:pPr>
      <w:r w:rsidRPr="00794AA6">
        <w:rPr>
          <w:rFonts w:ascii="Times New Roman" w:hAnsi="Times New Roman" w:cs="Times New Roman"/>
          <w:b/>
          <w:sz w:val="28"/>
          <w:szCs w:val="28"/>
        </w:rPr>
        <w:t>N</w:t>
      </w:r>
      <w:r w:rsidR="005C07FB">
        <w:rPr>
          <w:rFonts w:ascii="Times New Roman" w:hAnsi="Times New Roman" w:cs="Times New Roman"/>
          <w:b/>
          <w:sz w:val="28"/>
          <w:szCs w:val="28"/>
        </w:rPr>
        <w:t>Ë</w:t>
      </w:r>
      <w:r w:rsidRPr="00794AA6">
        <w:rPr>
          <w:rFonts w:ascii="Times New Roman" w:hAnsi="Times New Roman" w:cs="Times New Roman"/>
          <w:b/>
          <w:sz w:val="28"/>
          <w:szCs w:val="28"/>
        </w:rPr>
        <w:t xml:space="preserve"> ZBATIM T</w:t>
      </w:r>
      <w:r w:rsidR="005C07FB">
        <w:rPr>
          <w:rFonts w:ascii="Times New Roman" w:hAnsi="Times New Roman" w:cs="Times New Roman"/>
          <w:b/>
          <w:sz w:val="28"/>
          <w:szCs w:val="28"/>
        </w:rPr>
        <w:t>Ë</w:t>
      </w:r>
      <w:r w:rsidRPr="00794AA6">
        <w:rPr>
          <w:rFonts w:ascii="Times New Roman" w:hAnsi="Times New Roman" w:cs="Times New Roman"/>
          <w:b/>
          <w:sz w:val="28"/>
          <w:szCs w:val="28"/>
        </w:rPr>
        <w:t xml:space="preserve"> PLANIT T</w:t>
      </w:r>
      <w:r w:rsidR="005C07FB">
        <w:rPr>
          <w:rFonts w:ascii="Times New Roman" w:hAnsi="Times New Roman" w:cs="Times New Roman"/>
          <w:b/>
          <w:sz w:val="28"/>
          <w:szCs w:val="28"/>
        </w:rPr>
        <w:t>Ë</w:t>
      </w:r>
      <w:r w:rsidRPr="00794AA6">
        <w:rPr>
          <w:rFonts w:ascii="Times New Roman" w:hAnsi="Times New Roman" w:cs="Times New Roman"/>
          <w:b/>
          <w:sz w:val="28"/>
          <w:szCs w:val="28"/>
        </w:rPr>
        <w:t xml:space="preserve"> VEPRIMIT T</w:t>
      </w:r>
      <w:r w:rsidR="005C07FB">
        <w:rPr>
          <w:rFonts w:ascii="Times New Roman" w:hAnsi="Times New Roman" w:cs="Times New Roman"/>
          <w:b/>
          <w:sz w:val="28"/>
          <w:szCs w:val="28"/>
        </w:rPr>
        <w:t>Ë</w:t>
      </w:r>
      <w:r w:rsidRPr="00794AA6">
        <w:rPr>
          <w:rFonts w:ascii="Times New Roman" w:hAnsi="Times New Roman" w:cs="Times New Roman"/>
          <w:b/>
          <w:sz w:val="28"/>
          <w:szCs w:val="28"/>
        </w:rPr>
        <w:t xml:space="preserve"> OGP-S</w:t>
      </w:r>
      <w:r w:rsidR="005C07FB">
        <w:rPr>
          <w:rFonts w:ascii="Times New Roman" w:hAnsi="Times New Roman" w:cs="Times New Roman"/>
          <w:b/>
          <w:sz w:val="28"/>
          <w:szCs w:val="28"/>
        </w:rPr>
        <w:t>Ë</w:t>
      </w:r>
    </w:p>
    <w:p w14:paraId="4CF6E307" w14:textId="77777777" w:rsidR="00AE54B5" w:rsidRPr="00794AA6" w:rsidRDefault="00AE54B5" w:rsidP="00B46CED">
      <w:pPr>
        <w:jc w:val="center"/>
        <w:rPr>
          <w:rFonts w:ascii="Times New Roman" w:hAnsi="Times New Roman" w:cs="Times New Roman"/>
          <w:b/>
          <w:sz w:val="28"/>
          <w:szCs w:val="28"/>
        </w:rPr>
      </w:pPr>
    </w:p>
    <w:p w14:paraId="36707429" w14:textId="77777777" w:rsidR="00B71E4A" w:rsidRDefault="00B71E4A">
      <w:pPr>
        <w:rPr>
          <w:rFonts w:ascii="Times New Roman" w:hAnsi="Times New Roman" w:cs="Times New Roman"/>
          <w:sz w:val="28"/>
          <w:szCs w:val="28"/>
        </w:rPr>
      </w:pPr>
      <w:r>
        <w:rPr>
          <w:rFonts w:ascii="Times New Roman" w:hAnsi="Times New Roman" w:cs="Times New Roman"/>
          <w:sz w:val="28"/>
          <w:szCs w:val="28"/>
        </w:rPr>
        <w:br w:type="page"/>
      </w:r>
    </w:p>
    <w:p w14:paraId="132522F6" w14:textId="77777777" w:rsidR="00B71E4A" w:rsidRDefault="00B71E4A" w:rsidP="00B71E4A">
      <w:pPr>
        <w:jc w:val="center"/>
        <w:rPr>
          <w:rFonts w:ascii="Times New Roman" w:hAnsi="Times New Roman" w:cs="Times New Roman"/>
          <w:sz w:val="28"/>
          <w:szCs w:val="28"/>
        </w:rPr>
      </w:pPr>
    </w:p>
    <w:p w14:paraId="12BAF795" w14:textId="77777777" w:rsidR="007E56AE" w:rsidRPr="007E56AE" w:rsidRDefault="007E56AE">
      <w:pPr>
        <w:rPr>
          <w:rFonts w:ascii="Times New Roman" w:hAnsi="Times New Roman" w:cs="Times New Roman"/>
          <w:sz w:val="28"/>
          <w:szCs w:val="28"/>
        </w:rPr>
      </w:pPr>
    </w:p>
    <w:sdt>
      <w:sdtPr>
        <w:rPr>
          <w:rFonts w:ascii="Times New Roman" w:eastAsiaTheme="minorHAnsi" w:hAnsi="Times New Roman" w:cs="Times New Roman"/>
          <w:b w:val="0"/>
          <w:bCs w:val="0"/>
          <w:i/>
          <w:color w:val="auto"/>
          <w:sz w:val="24"/>
          <w:szCs w:val="24"/>
          <w:lang w:eastAsia="en-US"/>
        </w:rPr>
        <w:id w:val="1641527998"/>
        <w:docPartObj>
          <w:docPartGallery w:val="Table of Contents"/>
          <w:docPartUnique/>
        </w:docPartObj>
      </w:sdtPr>
      <w:sdtEndPr>
        <w:rPr>
          <w:i w:val="0"/>
          <w:noProof/>
          <w:sz w:val="22"/>
          <w:szCs w:val="22"/>
        </w:rPr>
      </w:sdtEndPr>
      <w:sdtContent>
        <w:p w14:paraId="29B8DC28" w14:textId="77777777" w:rsidR="006038E8" w:rsidRPr="00B9734C" w:rsidRDefault="006038E8">
          <w:pPr>
            <w:pStyle w:val="TOCHeading"/>
            <w:rPr>
              <w:rFonts w:ascii="Times New Roman" w:hAnsi="Times New Roman" w:cs="Times New Roman"/>
              <w:i/>
              <w:sz w:val="24"/>
              <w:szCs w:val="24"/>
            </w:rPr>
          </w:pPr>
          <w:r w:rsidRPr="00B9734C">
            <w:rPr>
              <w:rFonts w:ascii="Times New Roman" w:hAnsi="Times New Roman" w:cs="Times New Roman"/>
              <w:i/>
              <w:sz w:val="24"/>
              <w:szCs w:val="24"/>
            </w:rPr>
            <w:t>Përmbajtja</w:t>
          </w:r>
        </w:p>
        <w:p w14:paraId="33E2B9E2" w14:textId="77777777" w:rsidR="0050464D" w:rsidRPr="00B9734C" w:rsidRDefault="006038E8">
          <w:pPr>
            <w:pStyle w:val="TOC1"/>
            <w:rPr>
              <w:rFonts w:eastAsiaTheme="minorEastAsia"/>
              <w:i/>
              <w:sz w:val="24"/>
              <w:szCs w:val="24"/>
            </w:rPr>
          </w:pPr>
          <w:r w:rsidRPr="00B9734C">
            <w:rPr>
              <w:i/>
              <w:sz w:val="24"/>
              <w:szCs w:val="24"/>
            </w:rPr>
            <w:fldChar w:fldCharType="begin"/>
          </w:r>
          <w:r w:rsidRPr="00B9734C">
            <w:rPr>
              <w:i/>
              <w:sz w:val="24"/>
              <w:szCs w:val="24"/>
            </w:rPr>
            <w:instrText xml:space="preserve"> TOC \o "1-3" \h \z \u </w:instrText>
          </w:r>
          <w:r w:rsidRPr="00B9734C">
            <w:rPr>
              <w:i/>
              <w:sz w:val="24"/>
              <w:szCs w:val="24"/>
            </w:rPr>
            <w:fldChar w:fldCharType="separate"/>
          </w:r>
          <w:hyperlink w:anchor="_Toc387934116" w:history="1">
            <w:r w:rsidR="00B9734C">
              <w:rPr>
                <w:rStyle w:val="Hyperlink"/>
                <w:i/>
                <w:color w:val="365F91" w:themeColor="accent1" w:themeShade="BF"/>
                <w:sz w:val="24"/>
                <w:szCs w:val="24"/>
              </w:rPr>
              <w:t>H</w:t>
            </w:r>
            <w:r w:rsidR="00B9734C" w:rsidRPr="00B9734C">
              <w:rPr>
                <w:rStyle w:val="Hyperlink"/>
                <w:i/>
                <w:color w:val="365F91" w:themeColor="accent1" w:themeShade="BF"/>
                <w:sz w:val="24"/>
                <w:szCs w:val="24"/>
              </w:rPr>
              <w:t>yrje</w:t>
            </w:r>
            <w:r w:rsidR="0050464D" w:rsidRPr="00B9734C">
              <w:rPr>
                <w:i/>
                <w:webHidden/>
                <w:sz w:val="24"/>
                <w:szCs w:val="24"/>
              </w:rPr>
              <w:tab/>
            </w:r>
            <w:r w:rsidR="0050464D" w:rsidRPr="00B9734C">
              <w:rPr>
                <w:i/>
                <w:webHidden/>
                <w:sz w:val="24"/>
                <w:szCs w:val="24"/>
              </w:rPr>
              <w:fldChar w:fldCharType="begin"/>
            </w:r>
            <w:r w:rsidR="0050464D" w:rsidRPr="00B9734C">
              <w:rPr>
                <w:i/>
                <w:webHidden/>
                <w:sz w:val="24"/>
                <w:szCs w:val="24"/>
              </w:rPr>
              <w:instrText xml:space="preserve"> PAGEREF _Toc387934116 \h </w:instrText>
            </w:r>
            <w:r w:rsidR="0050464D" w:rsidRPr="00B9734C">
              <w:rPr>
                <w:i/>
                <w:webHidden/>
                <w:sz w:val="24"/>
                <w:szCs w:val="24"/>
              </w:rPr>
            </w:r>
            <w:r w:rsidR="0050464D" w:rsidRPr="00B9734C">
              <w:rPr>
                <w:i/>
                <w:webHidden/>
                <w:sz w:val="24"/>
                <w:szCs w:val="24"/>
              </w:rPr>
              <w:fldChar w:fldCharType="separate"/>
            </w:r>
            <w:r w:rsidR="001757F7">
              <w:rPr>
                <w:i/>
                <w:webHidden/>
                <w:sz w:val="24"/>
                <w:szCs w:val="24"/>
              </w:rPr>
              <w:t>2</w:t>
            </w:r>
            <w:r w:rsidR="0050464D" w:rsidRPr="00B9734C">
              <w:rPr>
                <w:i/>
                <w:webHidden/>
                <w:sz w:val="24"/>
                <w:szCs w:val="24"/>
              </w:rPr>
              <w:fldChar w:fldCharType="end"/>
            </w:r>
          </w:hyperlink>
        </w:p>
        <w:p w14:paraId="1C01D44B" w14:textId="77777777" w:rsidR="0050464D" w:rsidRPr="00B9734C" w:rsidRDefault="00C252D9">
          <w:pPr>
            <w:pStyle w:val="TOC1"/>
            <w:rPr>
              <w:rFonts w:eastAsiaTheme="minorEastAsia"/>
              <w:i/>
              <w:sz w:val="24"/>
              <w:szCs w:val="24"/>
            </w:rPr>
          </w:pPr>
          <w:hyperlink w:anchor="_Toc387934117" w:history="1">
            <w:r w:rsidR="00B9734C">
              <w:rPr>
                <w:rStyle w:val="Hyperlink"/>
                <w:i/>
                <w:color w:val="365F91" w:themeColor="accent1" w:themeShade="BF"/>
                <w:sz w:val="24"/>
                <w:szCs w:val="24"/>
              </w:rPr>
              <w:t>K</w:t>
            </w:r>
            <w:r w:rsidR="00B9734C" w:rsidRPr="00B9734C">
              <w:rPr>
                <w:rStyle w:val="Hyperlink"/>
                <w:i/>
                <w:color w:val="365F91" w:themeColor="accent1" w:themeShade="BF"/>
                <w:sz w:val="24"/>
                <w:szCs w:val="24"/>
              </w:rPr>
              <w:t>apitulli i parë</w:t>
            </w:r>
            <w:r w:rsidR="0050464D" w:rsidRPr="00B9734C">
              <w:rPr>
                <w:i/>
                <w:webHidden/>
                <w:sz w:val="24"/>
                <w:szCs w:val="24"/>
              </w:rPr>
              <w:tab/>
            </w:r>
            <w:r w:rsidR="0050464D" w:rsidRPr="00B9734C">
              <w:rPr>
                <w:i/>
                <w:webHidden/>
                <w:sz w:val="24"/>
                <w:szCs w:val="24"/>
              </w:rPr>
              <w:fldChar w:fldCharType="begin"/>
            </w:r>
            <w:r w:rsidR="0050464D" w:rsidRPr="00B9734C">
              <w:rPr>
                <w:i/>
                <w:webHidden/>
                <w:sz w:val="24"/>
                <w:szCs w:val="24"/>
              </w:rPr>
              <w:instrText xml:space="preserve"> PAGEREF _Toc387934117 \h </w:instrText>
            </w:r>
            <w:r w:rsidR="0050464D" w:rsidRPr="00B9734C">
              <w:rPr>
                <w:i/>
                <w:webHidden/>
                <w:sz w:val="24"/>
                <w:szCs w:val="24"/>
              </w:rPr>
            </w:r>
            <w:r w:rsidR="0050464D" w:rsidRPr="00B9734C">
              <w:rPr>
                <w:i/>
                <w:webHidden/>
                <w:sz w:val="24"/>
                <w:szCs w:val="24"/>
              </w:rPr>
              <w:fldChar w:fldCharType="separate"/>
            </w:r>
            <w:r w:rsidR="001757F7">
              <w:rPr>
                <w:i/>
                <w:webHidden/>
                <w:sz w:val="24"/>
                <w:szCs w:val="24"/>
              </w:rPr>
              <w:t>3</w:t>
            </w:r>
            <w:r w:rsidR="0050464D" w:rsidRPr="00B9734C">
              <w:rPr>
                <w:i/>
                <w:webHidden/>
                <w:sz w:val="24"/>
                <w:szCs w:val="24"/>
              </w:rPr>
              <w:fldChar w:fldCharType="end"/>
            </w:r>
          </w:hyperlink>
        </w:p>
        <w:p w14:paraId="0D39F5C6" w14:textId="77777777" w:rsidR="0050464D" w:rsidRPr="00B9734C" w:rsidRDefault="00C252D9">
          <w:pPr>
            <w:pStyle w:val="TOC1"/>
            <w:rPr>
              <w:rFonts w:eastAsiaTheme="minorEastAsia"/>
              <w:i/>
              <w:sz w:val="24"/>
              <w:szCs w:val="24"/>
            </w:rPr>
          </w:pPr>
          <w:hyperlink w:anchor="_Toc387934118" w:history="1">
            <w:r w:rsidR="00B9734C">
              <w:rPr>
                <w:rStyle w:val="Hyperlink"/>
                <w:i/>
                <w:color w:val="365F91" w:themeColor="accent1" w:themeShade="BF"/>
                <w:sz w:val="24"/>
                <w:szCs w:val="24"/>
              </w:rPr>
              <w:t>A</w:t>
            </w:r>
            <w:r w:rsidR="00B9734C" w:rsidRPr="00B9734C">
              <w:rPr>
                <w:rStyle w:val="Hyperlink"/>
                <w:i/>
                <w:color w:val="365F91" w:themeColor="accent1" w:themeShade="BF"/>
                <w:sz w:val="24"/>
                <w:szCs w:val="24"/>
              </w:rPr>
              <w:t>naliza e gj</w:t>
            </w:r>
            <w:r w:rsidR="005C07FB">
              <w:rPr>
                <w:rStyle w:val="Hyperlink"/>
                <w:i/>
                <w:color w:val="365F91" w:themeColor="accent1" w:themeShade="BF"/>
                <w:sz w:val="24"/>
                <w:szCs w:val="24"/>
              </w:rPr>
              <w:t>ë</w:t>
            </w:r>
            <w:r w:rsidR="00B9734C" w:rsidRPr="00B9734C">
              <w:rPr>
                <w:rStyle w:val="Hyperlink"/>
                <w:i/>
                <w:color w:val="365F91" w:themeColor="accent1" w:themeShade="BF"/>
                <w:sz w:val="24"/>
                <w:szCs w:val="24"/>
              </w:rPr>
              <w:t>ndjes aktuale</w:t>
            </w:r>
            <w:r w:rsidR="0050464D" w:rsidRPr="00B9734C">
              <w:rPr>
                <w:i/>
                <w:webHidden/>
                <w:sz w:val="24"/>
                <w:szCs w:val="24"/>
              </w:rPr>
              <w:tab/>
            </w:r>
            <w:r w:rsidR="0050464D" w:rsidRPr="00B9734C">
              <w:rPr>
                <w:i/>
                <w:webHidden/>
                <w:sz w:val="24"/>
                <w:szCs w:val="24"/>
              </w:rPr>
              <w:fldChar w:fldCharType="begin"/>
            </w:r>
            <w:r w:rsidR="0050464D" w:rsidRPr="00B9734C">
              <w:rPr>
                <w:i/>
                <w:webHidden/>
                <w:sz w:val="24"/>
                <w:szCs w:val="24"/>
              </w:rPr>
              <w:instrText xml:space="preserve"> PAGEREF _Toc387934118 \h </w:instrText>
            </w:r>
            <w:r w:rsidR="0050464D" w:rsidRPr="00B9734C">
              <w:rPr>
                <w:i/>
                <w:webHidden/>
                <w:sz w:val="24"/>
                <w:szCs w:val="24"/>
              </w:rPr>
            </w:r>
            <w:r w:rsidR="0050464D" w:rsidRPr="00B9734C">
              <w:rPr>
                <w:i/>
                <w:webHidden/>
                <w:sz w:val="24"/>
                <w:szCs w:val="24"/>
              </w:rPr>
              <w:fldChar w:fldCharType="separate"/>
            </w:r>
            <w:r w:rsidR="001757F7">
              <w:rPr>
                <w:i/>
                <w:webHidden/>
                <w:sz w:val="24"/>
                <w:szCs w:val="24"/>
              </w:rPr>
              <w:t>3</w:t>
            </w:r>
            <w:r w:rsidR="0050464D" w:rsidRPr="00B9734C">
              <w:rPr>
                <w:i/>
                <w:webHidden/>
                <w:sz w:val="24"/>
                <w:szCs w:val="24"/>
              </w:rPr>
              <w:fldChar w:fldCharType="end"/>
            </w:r>
          </w:hyperlink>
        </w:p>
        <w:p w14:paraId="03966D13" w14:textId="77777777" w:rsidR="0050464D" w:rsidRPr="00B9734C" w:rsidRDefault="00C252D9">
          <w:pPr>
            <w:pStyle w:val="TOC2"/>
            <w:tabs>
              <w:tab w:val="right" w:leader="dot" w:pos="9350"/>
            </w:tabs>
            <w:rPr>
              <w:rFonts w:ascii="Times New Roman" w:eastAsiaTheme="minorEastAsia" w:hAnsi="Times New Roman" w:cs="Times New Roman"/>
              <w:i/>
              <w:noProof/>
              <w:color w:val="365F91" w:themeColor="accent1" w:themeShade="BF"/>
              <w:sz w:val="24"/>
              <w:szCs w:val="24"/>
            </w:rPr>
          </w:pPr>
          <w:hyperlink w:anchor="_Toc387934119" w:history="1">
            <w:r w:rsidR="00B9734C">
              <w:rPr>
                <w:rStyle w:val="Hyperlink"/>
                <w:rFonts w:ascii="Times New Roman" w:hAnsi="Times New Roman" w:cs="Times New Roman"/>
                <w:i/>
                <w:noProof/>
                <w:color w:val="365F91" w:themeColor="accent1" w:themeShade="BF"/>
                <w:sz w:val="24"/>
                <w:szCs w:val="24"/>
              </w:rPr>
              <w:t>R</w:t>
            </w:r>
            <w:r w:rsidR="00B9734C" w:rsidRPr="00B9734C">
              <w:rPr>
                <w:rStyle w:val="Hyperlink"/>
                <w:rFonts w:ascii="Times New Roman" w:hAnsi="Times New Roman" w:cs="Times New Roman"/>
                <w:i/>
                <w:noProof/>
                <w:color w:val="365F91" w:themeColor="accent1" w:themeShade="BF"/>
                <w:sz w:val="24"/>
                <w:szCs w:val="24"/>
              </w:rPr>
              <w:t>regullimi ligjor p</w:t>
            </w:r>
            <w:r w:rsidR="005C07FB">
              <w:rPr>
                <w:rStyle w:val="Hyperlink"/>
                <w:rFonts w:ascii="Times New Roman" w:hAnsi="Times New Roman" w:cs="Times New Roman"/>
                <w:i/>
                <w:noProof/>
                <w:color w:val="365F91" w:themeColor="accent1" w:themeShade="BF"/>
                <w:sz w:val="24"/>
                <w:szCs w:val="24"/>
              </w:rPr>
              <w:t>ë</w:t>
            </w:r>
            <w:r w:rsidR="00B9734C" w:rsidRPr="00B9734C">
              <w:rPr>
                <w:rStyle w:val="Hyperlink"/>
                <w:rFonts w:ascii="Times New Roman" w:hAnsi="Times New Roman" w:cs="Times New Roman"/>
                <w:i/>
                <w:noProof/>
                <w:color w:val="365F91" w:themeColor="accent1" w:themeShade="BF"/>
                <w:sz w:val="24"/>
                <w:szCs w:val="24"/>
              </w:rPr>
              <w:t>r t</w:t>
            </w:r>
            <w:r w:rsidR="005C07FB">
              <w:rPr>
                <w:rStyle w:val="Hyperlink"/>
                <w:rFonts w:ascii="Times New Roman" w:hAnsi="Times New Roman" w:cs="Times New Roman"/>
                <w:i/>
                <w:noProof/>
                <w:color w:val="365F91" w:themeColor="accent1" w:themeShade="BF"/>
                <w:sz w:val="24"/>
                <w:szCs w:val="24"/>
              </w:rPr>
              <w:t>ë</w:t>
            </w:r>
            <w:r w:rsidR="00B9734C" w:rsidRPr="00B9734C">
              <w:rPr>
                <w:rStyle w:val="Hyperlink"/>
                <w:rFonts w:ascii="Times New Roman" w:hAnsi="Times New Roman" w:cs="Times New Roman"/>
                <w:i/>
                <w:noProof/>
                <w:color w:val="365F91" w:themeColor="accent1" w:themeShade="BF"/>
                <w:sz w:val="24"/>
                <w:szCs w:val="24"/>
              </w:rPr>
              <w:t xml:space="preserve"> dh</w:t>
            </w:r>
            <w:r w:rsidR="005C07FB">
              <w:rPr>
                <w:rStyle w:val="Hyperlink"/>
                <w:rFonts w:ascii="Times New Roman" w:hAnsi="Times New Roman" w:cs="Times New Roman"/>
                <w:i/>
                <w:noProof/>
                <w:color w:val="365F91" w:themeColor="accent1" w:themeShade="BF"/>
                <w:sz w:val="24"/>
                <w:szCs w:val="24"/>
              </w:rPr>
              <w:t>ë</w:t>
            </w:r>
            <w:r w:rsidR="00B9734C" w:rsidRPr="00B9734C">
              <w:rPr>
                <w:rStyle w:val="Hyperlink"/>
                <w:rFonts w:ascii="Times New Roman" w:hAnsi="Times New Roman" w:cs="Times New Roman"/>
                <w:i/>
                <w:noProof/>
                <w:color w:val="365F91" w:themeColor="accent1" w:themeShade="BF"/>
                <w:sz w:val="24"/>
                <w:szCs w:val="24"/>
              </w:rPr>
              <w:t>nat e hapura</w:t>
            </w:r>
            <w:r w:rsidR="0050464D" w:rsidRPr="00B9734C">
              <w:rPr>
                <w:rFonts w:ascii="Times New Roman" w:hAnsi="Times New Roman" w:cs="Times New Roman"/>
                <w:i/>
                <w:noProof/>
                <w:webHidden/>
                <w:color w:val="365F91" w:themeColor="accent1" w:themeShade="BF"/>
                <w:sz w:val="24"/>
                <w:szCs w:val="24"/>
              </w:rPr>
              <w:tab/>
            </w:r>
            <w:r w:rsidR="0050464D" w:rsidRPr="00B9734C">
              <w:rPr>
                <w:rFonts w:ascii="Times New Roman" w:hAnsi="Times New Roman" w:cs="Times New Roman"/>
                <w:i/>
                <w:noProof/>
                <w:webHidden/>
                <w:color w:val="365F91" w:themeColor="accent1" w:themeShade="BF"/>
                <w:sz w:val="24"/>
                <w:szCs w:val="24"/>
              </w:rPr>
              <w:fldChar w:fldCharType="begin"/>
            </w:r>
            <w:r w:rsidR="0050464D" w:rsidRPr="00B9734C">
              <w:rPr>
                <w:rFonts w:ascii="Times New Roman" w:hAnsi="Times New Roman" w:cs="Times New Roman"/>
                <w:i/>
                <w:noProof/>
                <w:webHidden/>
                <w:color w:val="365F91" w:themeColor="accent1" w:themeShade="BF"/>
                <w:sz w:val="24"/>
                <w:szCs w:val="24"/>
              </w:rPr>
              <w:instrText xml:space="preserve"> PAGEREF _Toc387934119 \h </w:instrText>
            </w:r>
            <w:r w:rsidR="0050464D" w:rsidRPr="00B9734C">
              <w:rPr>
                <w:rFonts w:ascii="Times New Roman" w:hAnsi="Times New Roman" w:cs="Times New Roman"/>
                <w:i/>
                <w:noProof/>
                <w:webHidden/>
                <w:color w:val="365F91" w:themeColor="accent1" w:themeShade="BF"/>
                <w:sz w:val="24"/>
                <w:szCs w:val="24"/>
              </w:rPr>
            </w:r>
            <w:r w:rsidR="0050464D" w:rsidRPr="00B9734C">
              <w:rPr>
                <w:rFonts w:ascii="Times New Roman" w:hAnsi="Times New Roman" w:cs="Times New Roman"/>
                <w:i/>
                <w:noProof/>
                <w:webHidden/>
                <w:color w:val="365F91" w:themeColor="accent1" w:themeShade="BF"/>
                <w:sz w:val="24"/>
                <w:szCs w:val="24"/>
              </w:rPr>
              <w:fldChar w:fldCharType="separate"/>
            </w:r>
            <w:r w:rsidR="001757F7">
              <w:rPr>
                <w:rFonts w:ascii="Times New Roman" w:hAnsi="Times New Roman" w:cs="Times New Roman"/>
                <w:i/>
                <w:noProof/>
                <w:webHidden/>
                <w:color w:val="365F91" w:themeColor="accent1" w:themeShade="BF"/>
                <w:sz w:val="24"/>
                <w:szCs w:val="24"/>
              </w:rPr>
              <w:t>3</w:t>
            </w:r>
            <w:r w:rsidR="0050464D" w:rsidRPr="00B9734C">
              <w:rPr>
                <w:rFonts w:ascii="Times New Roman" w:hAnsi="Times New Roman" w:cs="Times New Roman"/>
                <w:i/>
                <w:noProof/>
                <w:webHidden/>
                <w:color w:val="365F91" w:themeColor="accent1" w:themeShade="BF"/>
                <w:sz w:val="24"/>
                <w:szCs w:val="24"/>
              </w:rPr>
              <w:fldChar w:fldCharType="end"/>
            </w:r>
          </w:hyperlink>
        </w:p>
        <w:p w14:paraId="3CE31199" w14:textId="77777777" w:rsidR="0050464D" w:rsidRPr="00B9734C" w:rsidRDefault="00C252D9">
          <w:pPr>
            <w:pStyle w:val="TOC2"/>
            <w:tabs>
              <w:tab w:val="right" w:leader="dot" w:pos="9350"/>
            </w:tabs>
            <w:rPr>
              <w:rFonts w:ascii="Times New Roman" w:eastAsiaTheme="minorEastAsia" w:hAnsi="Times New Roman" w:cs="Times New Roman"/>
              <w:i/>
              <w:noProof/>
              <w:color w:val="365F91" w:themeColor="accent1" w:themeShade="BF"/>
              <w:sz w:val="24"/>
              <w:szCs w:val="24"/>
            </w:rPr>
          </w:pPr>
          <w:hyperlink w:anchor="_Toc387934120" w:history="1">
            <w:r w:rsidR="00B9734C">
              <w:rPr>
                <w:rStyle w:val="Hyperlink"/>
                <w:rFonts w:ascii="Times New Roman" w:hAnsi="Times New Roman" w:cs="Times New Roman"/>
                <w:i/>
                <w:noProof/>
                <w:color w:val="365F91" w:themeColor="accent1" w:themeShade="BF"/>
                <w:sz w:val="24"/>
                <w:szCs w:val="24"/>
              </w:rPr>
              <w:t>S</w:t>
            </w:r>
            <w:r w:rsidR="00B9734C" w:rsidRPr="00B9734C">
              <w:rPr>
                <w:rStyle w:val="Hyperlink"/>
                <w:rFonts w:ascii="Times New Roman" w:hAnsi="Times New Roman" w:cs="Times New Roman"/>
                <w:i/>
                <w:noProof/>
                <w:color w:val="365F91" w:themeColor="accent1" w:themeShade="BF"/>
                <w:sz w:val="24"/>
                <w:szCs w:val="24"/>
              </w:rPr>
              <w:t>ituata aktuale n</w:t>
            </w:r>
            <w:r w:rsidR="005C07FB">
              <w:rPr>
                <w:rStyle w:val="Hyperlink"/>
                <w:rFonts w:ascii="Times New Roman" w:hAnsi="Times New Roman" w:cs="Times New Roman"/>
                <w:i/>
                <w:noProof/>
                <w:color w:val="365F91" w:themeColor="accent1" w:themeShade="BF"/>
                <w:sz w:val="24"/>
                <w:szCs w:val="24"/>
              </w:rPr>
              <w:t>ë</w:t>
            </w:r>
            <w:r w:rsidR="00B9734C" w:rsidRPr="00B9734C">
              <w:rPr>
                <w:rStyle w:val="Hyperlink"/>
                <w:rFonts w:ascii="Times New Roman" w:hAnsi="Times New Roman" w:cs="Times New Roman"/>
                <w:i/>
                <w:noProof/>
                <w:color w:val="365F91" w:themeColor="accent1" w:themeShade="BF"/>
                <w:sz w:val="24"/>
                <w:szCs w:val="24"/>
              </w:rPr>
              <w:t xml:space="preserve"> ofrimin e t</w:t>
            </w:r>
            <w:r w:rsidR="005C07FB">
              <w:rPr>
                <w:rStyle w:val="Hyperlink"/>
                <w:rFonts w:ascii="Times New Roman" w:hAnsi="Times New Roman" w:cs="Times New Roman"/>
                <w:i/>
                <w:noProof/>
                <w:color w:val="365F91" w:themeColor="accent1" w:themeShade="BF"/>
                <w:sz w:val="24"/>
                <w:szCs w:val="24"/>
              </w:rPr>
              <w:t>ë</w:t>
            </w:r>
            <w:r w:rsidR="00B9734C" w:rsidRPr="00B9734C">
              <w:rPr>
                <w:rStyle w:val="Hyperlink"/>
                <w:rFonts w:ascii="Times New Roman" w:hAnsi="Times New Roman" w:cs="Times New Roman"/>
                <w:i/>
                <w:noProof/>
                <w:color w:val="365F91" w:themeColor="accent1" w:themeShade="BF"/>
                <w:sz w:val="24"/>
                <w:szCs w:val="24"/>
              </w:rPr>
              <w:t xml:space="preserve"> dh</w:t>
            </w:r>
            <w:r w:rsidR="005C07FB">
              <w:rPr>
                <w:rStyle w:val="Hyperlink"/>
                <w:rFonts w:ascii="Times New Roman" w:hAnsi="Times New Roman" w:cs="Times New Roman"/>
                <w:i/>
                <w:noProof/>
                <w:color w:val="365F91" w:themeColor="accent1" w:themeShade="BF"/>
                <w:sz w:val="24"/>
                <w:szCs w:val="24"/>
              </w:rPr>
              <w:t>ë</w:t>
            </w:r>
            <w:r w:rsidR="00B9734C" w:rsidRPr="00B9734C">
              <w:rPr>
                <w:rStyle w:val="Hyperlink"/>
                <w:rFonts w:ascii="Times New Roman" w:hAnsi="Times New Roman" w:cs="Times New Roman"/>
                <w:i/>
                <w:noProof/>
                <w:color w:val="365F91" w:themeColor="accent1" w:themeShade="BF"/>
                <w:sz w:val="24"/>
                <w:szCs w:val="24"/>
              </w:rPr>
              <w:t>nave t</w:t>
            </w:r>
            <w:r w:rsidR="005C07FB">
              <w:rPr>
                <w:rStyle w:val="Hyperlink"/>
                <w:rFonts w:ascii="Times New Roman" w:hAnsi="Times New Roman" w:cs="Times New Roman"/>
                <w:i/>
                <w:noProof/>
                <w:color w:val="365F91" w:themeColor="accent1" w:themeShade="BF"/>
                <w:sz w:val="24"/>
                <w:szCs w:val="24"/>
              </w:rPr>
              <w:t>ë</w:t>
            </w:r>
            <w:r w:rsidR="00B9734C" w:rsidRPr="00B9734C">
              <w:rPr>
                <w:rStyle w:val="Hyperlink"/>
                <w:rFonts w:ascii="Times New Roman" w:hAnsi="Times New Roman" w:cs="Times New Roman"/>
                <w:i/>
                <w:noProof/>
                <w:color w:val="365F91" w:themeColor="accent1" w:themeShade="BF"/>
                <w:sz w:val="24"/>
                <w:szCs w:val="24"/>
              </w:rPr>
              <w:t xml:space="preserve"> hapura p</w:t>
            </w:r>
            <w:r w:rsidR="005C07FB">
              <w:rPr>
                <w:rStyle w:val="Hyperlink"/>
                <w:rFonts w:ascii="Times New Roman" w:hAnsi="Times New Roman" w:cs="Times New Roman"/>
                <w:i/>
                <w:noProof/>
                <w:color w:val="365F91" w:themeColor="accent1" w:themeShade="BF"/>
                <w:sz w:val="24"/>
                <w:szCs w:val="24"/>
              </w:rPr>
              <w:t>ë</w:t>
            </w:r>
            <w:r w:rsidR="00B9734C" w:rsidRPr="00B9734C">
              <w:rPr>
                <w:rStyle w:val="Hyperlink"/>
                <w:rFonts w:ascii="Times New Roman" w:hAnsi="Times New Roman" w:cs="Times New Roman"/>
                <w:i/>
                <w:noProof/>
                <w:color w:val="365F91" w:themeColor="accent1" w:themeShade="BF"/>
                <w:sz w:val="24"/>
                <w:szCs w:val="24"/>
              </w:rPr>
              <w:t>r publikun</w:t>
            </w:r>
            <w:r w:rsidR="0050464D" w:rsidRPr="00B9734C">
              <w:rPr>
                <w:rFonts w:ascii="Times New Roman" w:hAnsi="Times New Roman" w:cs="Times New Roman"/>
                <w:i/>
                <w:noProof/>
                <w:webHidden/>
                <w:color w:val="365F91" w:themeColor="accent1" w:themeShade="BF"/>
                <w:sz w:val="24"/>
                <w:szCs w:val="24"/>
              </w:rPr>
              <w:tab/>
            </w:r>
            <w:r w:rsidR="0050464D" w:rsidRPr="00B9734C">
              <w:rPr>
                <w:rFonts w:ascii="Times New Roman" w:hAnsi="Times New Roman" w:cs="Times New Roman"/>
                <w:i/>
                <w:noProof/>
                <w:webHidden/>
                <w:color w:val="365F91" w:themeColor="accent1" w:themeShade="BF"/>
                <w:sz w:val="24"/>
                <w:szCs w:val="24"/>
              </w:rPr>
              <w:fldChar w:fldCharType="begin"/>
            </w:r>
            <w:r w:rsidR="0050464D" w:rsidRPr="00B9734C">
              <w:rPr>
                <w:rFonts w:ascii="Times New Roman" w:hAnsi="Times New Roman" w:cs="Times New Roman"/>
                <w:i/>
                <w:noProof/>
                <w:webHidden/>
                <w:color w:val="365F91" w:themeColor="accent1" w:themeShade="BF"/>
                <w:sz w:val="24"/>
                <w:szCs w:val="24"/>
              </w:rPr>
              <w:instrText xml:space="preserve"> PAGEREF _Toc387934120 \h </w:instrText>
            </w:r>
            <w:r w:rsidR="0050464D" w:rsidRPr="00B9734C">
              <w:rPr>
                <w:rFonts w:ascii="Times New Roman" w:hAnsi="Times New Roman" w:cs="Times New Roman"/>
                <w:i/>
                <w:noProof/>
                <w:webHidden/>
                <w:color w:val="365F91" w:themeColor="accent1" w:themeShade="BF"/>
                <w:sz w:val="24"/>
                <w:szCs w:val="24"/>
              </w:rPr>
            </w:r>
            <w:r w:rsidR="0050464D" w:rsidRPr="00B9734C">
              <w:rPr>
                <w:rFonts w:ascii="Times New Roman" w:hAnsi="Times New Roman" w:cs="Times New Roman"/>
                <w:i/>
                <w:noProof/>
                <w:webHidden/>
                <w:color w:val="365F91" w:themeColor="accent1" w:themeShade="BF"/>
                <w:sz w:val="24"/>
                <w:szCs w:val="24"/>
              </w:rPr>
              <w:fldChar w:fldCharType="separate"/>
            </w:r>
            <w:r w:rsidR="001757F7">
              <w:rPr>
                <w:rFonts w:ascii="Times New Roman" w:hAnsi="Times New Roman" w:cs="Times New Roman"/>
                <w:i/>
                <w:noProof/>
                <w:webHidden/>
                <w:color w:val="365F91" w:themeColor="accent1" w:themeShade="BF"/>
                <w:sz w:val="24"/>
                <w:szCs w:val="24"/>
              </w:rPr>
              <w:t>5</w:t>
            </w:r>
            <w:r w:rsidR="0050464D" w:rsidRPr="00B9734C">
              <w:rPr>
                <w:rFonts w:ascii="Times New Roman" w:hAnsi="Times New Roman" w:cs="Times New Roman"/>
                <w:i/>
                <w:noProof/>
                <w:webHidden/>
                <w:color w:val="365F91" w:themeColor="accent1" w:themeShade="BF"/>
                <w:sz w:val="24"/>
                <w:szCs w:val="24"/>
              </w:rPr>
              <w:fldChar w:fldCharType="end"/>
            </w:r>
          </w:hyperlink>
        </w:p>
        <w:p w14:paraId="6E26EE0D" w14:textId="77777777" w:rsidR="0050464D" w:rsidRPr="00B9734C" w:rsidRDefault="00C252D9">
          <w:pPr>
            <w:pStyle w:val="TOC1"/>
            <w:rPr>
              <w:rFonts w:eastAsiaTheme="minorEastAsia"/>
              <w:i/>
              <w:sz w:val="24"/>
              <w:szCs w:val="24"/>
            </w:rPr>
          </w:pPr>
          <w:hyperlink w:anchor="_Toc387934121" w:history="1">
            <w:r w:rsidR="00B9734C">
              <w:rPr>
                <w:rStyle w:val="Hyperlink"/>
                <w:i/>
                <w:color w:val="365F91" w:themeColor="accent1" w:themeShade="BF"/>
                <w:sz w:val="24"/>
                <w:szCs w:val="24"/>
              </w:rPr>
              <w:t>Kapitulli i dyt</w:t>
            </w:r>
            <w:r w:rsidR="005C07FB">
              <w:rPr>
                <w:rStyle w:val="Hyperlink"/>
                <w:i/>
                <w:color w:val="365F91" w:themeColor="accent1" w:themeShade="BF"/>
                <w:sz w:val="24"/>
                <w:szCs w:val="24"/>
              </w:rPr>
              <w:t>ë</w:t>
            </w:r>
            <w:r w:rsidR="0050464D" w:rsidRPr="00B9734C">
              <w:rPr>
                <w:i/>
                <w:webHidden/>
                <w:sz w:val="24"/>
                <w:szCs w:val="24"/>
              </w:rPr>
              <w:tab/>
            </w:r>
            <w:r w:rsidR="0050464D" w:rsidRPr="00B9734C">
              <w:rPr>
                <w:i/>
                <w:webHidden/>
                <w:sz w:val="24"/>
                <w:szCs w:val="24"/>
              </w:rPr>
              <w:fldChar w:fldCharType="begin"/>
            </w:r>
            <w:r w:rsidR="0050464D" w:rsidRPr="00B9734C">
              <w:rPr>
                <w:i/>
                <w:webHidden/>
                <w:sz w:val="24"/>
                <w:szCs w:val="24"/>
              </w:rPr>
              <w:instrText xml:space="preserve"> PAGEREF _Toc387934121 \h </w:instrText>
            </w:r>
            <w:r w:rsidR="0050464D" w:rsidRPr="00B9734C">
              <w:rPr>
                <w:i/>
                <w:webHidden/>
                <w:sz w:val="24"/>
                <w:szCs w:val="24"/>
              </w:rPr>
            </w:r>
            <w:r w:rsidR="0050464D" w:rsidRPr="00B9734C">
              <w:rPr>
                <w:i/>
                <w:webHidden/>
                <w:sz w:val="24"/>
                <w:szCs w:val="24"/>
              </w:rPr>
              <w:fldChar w:fldCharType="separate"/>
            </w:r>
            <w:r w:rsidR="001757F7">
              <w:rPr>
                <w:i/>
                <w:webHidden/>
                <w:sz w:val="24"/>
                <w:szCs w:val="24"/>
              </w:rPr>
              <w:t>16</w:t>
            </w:r>
            <w:r w:rsidR="0050464D" w:rsidRPr="00B9734C">
              <w:rPr>
                <w:i/>
                <w:webHidden/>
                <w:sz w:val="24"/>
                <w:szCs w:val="24"/>
              </w:rPr>
              <w:fldChar w:fldCharType="end"/>
            </w:r>
          </w:hyperlink>
        </w:p>
        <w:p w14:paraId="66874FE6" w14:textId="77777777" w:rsidR="0050464D" w:rsidRPr="00B9734C" w:rsidRDefault="00C252D9">
          <w:pPr>
            <w:pStyle w:val="TOC1"/>
            <w:rPr>
              <w:rFonts w:eastAsiaTheme="minorEastAsia"/>
              <w:i/>
              <w:sz w:val="24"/>
              <w:szCs w:val="24"/>
            </w:rPr>
          </w:pPr>
          <w:hyperlink w:anchor="_Toc387934122" w:history="1">
            <w:r w:rsidR="00B9734C">
              <w:rPr>
                <w:rStyle w:val="Hyperlink"/>
                <w:i/>
                <w:color w:val="365F91" w:themeColor="accent1" w:themeShade="BF"/>
                <w:sz w:val="24"/>
                <w:szCs w:val="24"/>
              </w:rPr>
              <w:t>V</w:t>
            </w:r>
            <w:r w:rsidR="00B9734C" w:rsidRPr="00B9734C">
              <w:rPr>
                <w:rStyle w:val="Hyperlink"/>
                <w:i/>
                <w:color w:val="365F91" w:themeColor="accent1" w:themeShade="BF"/>
                <w:sz w:val="24"/>
                <w:szCs w:val="24"/>
              </w:rPr>
              <w:t xml:space="preserve">izioni dhe objektivat që do të </w:t>
            </w:r>
            <w:r w:rsidR="0050464D" w:rsidRPr="00B9734C">
              <w:rPr>
                <w:rStyle w:val="Hyperlink"/>
                <w:i/>
                <w:color w:val="365F91" w:themeColor="accent1" w:themeShade="BF"/>
                <w:sz w:val="24"/>
                <w:szCs w:val="24"/>
              </w:rPr>
              <w:t>arrihen</w:t>
            </w:r>
            <w:r w:rsidR="0050464D" w:rsidRPr="00B9734C">
              <w:rPr>
                <w:i/>
                <w:webHidden/>
                <w:sz w:val="24"/>
                <w:szCs w:val="24"/>
              </w:rPr>
              <w:tab/>
            </w:r>
            <w:r w:rsidR="0050464D" w:rsidRPr="00B9734C">
              <w:rPr>
                <w:i/>
                <w:webHidden/>
                <w:sz w:val="24"/>
                <w:szCs w:val="24"/>
              </w:rPr>
              <w:fldChar w:fldCharType="begin"/>
            </w:r>
            <w:r w:rsidR="0050464D" w:rsidRPr="00B9734C">
              <w:rPr>
                <w:i/>
                <w:webHidden/>
                <w:sz w:val="24"/>
                <w:szCs w:val="24"/>
              </w:rPr>
              <w:instrText xml:space="preserve"> PAGEREF _Toc387934122 \h </w:instrText>
            </w:r>
            <w:r w:rsidR="0050464D" w:rsidRPr="00B9734C">
              <w:rPr>
                <w:i/>
                <w:webHidden/>
                <w:sz w:val="24"/>
                <w:szCs w:val="24"/>
              </w:rPr>
            </w:r>
            <w:r w:rsidR="0050464D" w:rsidRPr="00B9734C">
              <w:rPr>
                <w:i/>
                <w:webHidden/>
                <w:sz w:val="24"/>
                <w:szCs w:val="24"/>
              </w:rPr>
              <w:fldChar w:fldCharType="separate"/>
            </w:r>
            <w:r w:rsidR="001757F7">
              <w:rPr>
                <w:i/>
                <w:webHidden/>
                <w:sz w:val="24"/>
                <w:szCs w:val="24"/>
              </w:rPr>
              <w:t>16</w:t>
            </w:r>
            <w:r w:rsidR="0050464D" w:rsidRPr="00B9734C">
              <w:rPr>
                <w:i/>
                <w:webHidden/>
                <w:sz w:val="24"/>
                <w:szCs w:val="24"/>
              </w:rPr>
              <w:fldChar w:fldCharType="end"/>
            </w:r>
          </w:hyperlink>
        </w:p>
        <w:p w14:paraId="70110909" w14:textId="77777777" w:rsidR="0050464D" w:rsidRPr="00B9734C" w:rsidRDefault="00C252D9">
          <w:pPr>
            <w:pStyle w:val="TOC1"/>
            <w:rPr>
              <w:rFonts w:eastAsiaTheme="minorEastAsia"/>
              <w:i/>
              <w:sz w:val="24"/>
              <w:szCs w:val="24"/>
            </w:rPr>
          </w:pPr>
          <w:hyperlink w:anchor="_Toc387934123" w:history="1">
            <w:r w:rsidR="00B9734C">
              <w:rPr>
                <w:rStyle w:val="Hyperlink"/>
                <w:i/>
                <w:color w:val="365F91" w:themeColor="accent1" w:themeShade="BF"/>
                <w:sz w:val="24"/>
                <w:szCs w:val="24"/>
              </w:rPr>
              <w:t>K</w:t>
            </w:r>
            <w:r w:rsidR="00B9734C" w:rsidRPr="00B9734C">
              <w:rPr>
                <w:rStyle w:val="Hyperlink"/>
                <w:i/>
                <w:color w:val="365F91" w:themeColor="accent1" w:themeShade="BF"/>
                <w:sz w:val="24"/>
                <w:szCs w:val="24"/>
              </w:rPr>
              <w:t>apitulli i tret</w:t>
            </w:r>
            <w:r w:rsidR="005C07FB">
              <w:rPr>
                <w:rStyle w:val="Hyperlink"/>
                <w:i/>
                <w:color w:val="365F91" w:themeColor="accent1" w:themeShade="BF"/>
                <w:sz w:val="24"/>
                <w:szCs w:val="24"/>
              </w:rPr>
              <w:t>ë</w:t>
            </w:r>
            <w:r w:rsidR="0050464D" w:rsidRPr="00B9734C">
              <w:rPr>
                <w:i/>
                <w:webHidden/>
                <w:sz w:val="24"/>
                <w:szCs w:val="24"/>
              </w:rPr>
              <w:tab/>
            </w:r>
            <w:r w:rsidR="0050464D" w:rsidRPr="00B9734C">
              <w:rPr>
                <w:i/>
                <w:webHidden/>
                <w:sz w:val="24"/>
                <w:szCs w:val="24"/>
              </w:rPr>
              <w:fldChar w:fldCharType="begin"/>
            </w:r>
            <w:r w:rsidR="0050464D" w:rsidRPr="00B9734C">
              <w:rPr>
                <w:i/>
                <w:webHidden/>
                <w:sz w:val="24"/>
                <w:szCs w:val="24"/>
              </w:rPr>
              <w:instrText xml:space="preserve"> PAGEREF _Toc387934123 \h </w:instrText>
            </w:r>
            <w:r w:rsidR="0050464D" w:rsidRPr="00B9734C">
              <w:rPr>
                <w:i/>
                <w:webHidden/>
                <w:sz w:val="24"/>
                <w:szCs w:val="24"/>
              </w:rPr>
            </w:r>
            <w:r w:rsidR="0050464D" w:rsidRPr="00B9734C">
              <w:rPr>
                <w:i/>
                <w:webHidden/>
                <w:sz w:val="24"/>
                <w:szCs w:val="24"/>
              </w:rPr>
              <w:fldChar w:fldCharType="separate"/>
            </w:r>
            <w:r w:rsidR="001757F7">
              <w:rPr>
                <w:i/>
                <w:webHidden/>
                <w:sz w:val="24"/>
                <w:szCs w:val="24"/>
              </w:rPr>
              <w:t>18</w:t>
            </w:r>
            <w:r w:rsidR="0050464D" w:rsidRPr="00B9734C">
              <w:rPr>
                <w:i/>
                <w:webHidden/>
                <w:sz w:val="24"/>
                <w:szCs w:val="24"/>
              </w:rPr>
              <w:fldChar w:fldCharType="end"/>
            </w:r>
          </w:hyperlink>
        </w:p>
        <w:p w14:paraId="5894A058" w14:textId="77777777" w:rsidR="0050464D" w:rsidRPr="00B9734C" w:rsidRDefault="00C252D9" w:rsidP="003B7D83">
          <w:pPr>
            <w:pStyle w:val="TOC1"/>
            <w:rPr>
              <w:rFonts w:eastAsiaTheme="minorEastAsia"/>
              <w:i/>
              <w:sz w:val="24"/>
              <w:szCs w:val="24"/>
            </w:rPr>
          </w:pPr>
          <w:hyperlink w:anchor="_Toc387934124" w:history="1">
            <w:r w:rsidR="00B9734C">
              <w:rPr>
                <w:rStyle w:val="Hyperlink"/>
                <w:i/>
                <w:color w:val="365F91" w:themeColor="accent1" w:themeShade="BF"/>
                <w:sz w:val="24"/>
                <w:szCs w:val="24"/>
              </w:rPr>
              <w:t>P</w:t>
            </w:r>
            <w:r w:rsidR="00B9734C" w:rsidRPr="00B9734C">
              <w:rPr>
                <w:rStyle w:val="Hyperlink"/>
                <w:i/>
                <w:color w:val="365F91" w:themeColor="accent1" w:themeShade="BF"/>
                <w:sz w:val="24"/>
                <w:szCs w:val="24"/>
              </w:rPr>
              <w:t>rogramet q</w:t>
            </w:r>
            <w:r w:rsidR="005C07FB">
              <w:rPr>
                <w:rStyle w:val="Hyperlink"/>
                <w:i/>
                <w:color w:val="365F91" w:themeColor="accent1" w:themeShade="BF"/>
                <w:sz w:val="24"/>
                <w:szCs w:val="24"/>
              </w:rPr>
              <w:t>ë</w:t>
            </w:r>
            <w:r w:rsidR="00B9734C" w:rsidRPr="00B9734C">
              <w:rPr>
                <w:rStyle w:val="Hyperlink"/>
                <w:i/>
                <w:color w:val="365F91" w:themeColor="accent1" w:themeShade="BF"/>
                <w:sz w:val="24"/>
                <w:szCs w:val="24"/>
              </w:rPr>
              <w:t xml:space="preserve"> do t</w:t>
            </w:r>
            <w:r w:rsidR="005C07FB">
              <w:rPr>
                <w:rStyle w:val="Hyperlink"/>
                <w:i/>
                <w:color w:val="365F91" w:themeColor="accent1" w:themeShade="BF"/>
                <w:sz w:val="24"/>
                <w:szCs w:val="24"/>
              </w:rPr>
              <w:t>ë</w:t>
            </w:r>
            <w:r w:rsidR="00B9734C" w:rsidRPr="00B9734C">
              <w:rPr>
                <w:rStyle w:val="Hyperlink"/>
                <w:i/>
                <w:color w:val="365F91" w:themeColor="accent1" w:themeShade="BF"/>
                <w:sz w:val="24"/>
                <w:szCs w:val="24"/>
              </w:rPr>
              <w:t xml:space="preserve"> ndiqen</w:t>
            </w:r>
            <w:r w:rsidR="0050464D" w:rsidRPr="00B9734C">
              <w:rPr>
                <w:i/>
                <w:webHidden/>
                <w:sz w:val="24"/>
                <w:szCs w:val="24"/>
              </w:rPr>
              <w:tab/>
            </w:r>
            <w:r w:rsidR="0050464D" w:rsidRPr="00B9734C">
              <w:rPr>
                <w:i/>
                <w:webHidden/>
                <w:sz w:val="24"/>
                <w:szCs w:val="24"/>
              </w:rPr>
              <w:fldChar w:fldCharType="begin"/>
            </w:r>
            <w:r w:rsidR="0050464D" w:rsidRPr="00B9734C">
              <w:rPr>
                <w:i/>
                <w:webHidden/>
                <w:sz w:val="24"/>
                <w:szCs w:val="24"/>
              </w:rPr>
              <w:instrText xml:space="preserve"> PAGEREF _Toc387934124 \h </w:instrText>
            </w:r>
            <w:r w:rsidR="0050464D" w:rsidRPr="00B9734C">
              <w:rPr>
                <w:i/>
                <w:webHidden/>
                <w:sz w:val="24"/>
                <w:szCs w:val="24"/>
              </w:rPr>
            </w:r>
            <w:r w:rsidR="0050464D" w:rsidRPr="00B9734C">
              <w:rPr>
                <w:i/>
                <w:webHidden/>
                <w:sz w:val="24"/>
                <w:szCs w:val="24"/>
              </w:rPr>
              <w:fldChar w:fldCharType="separate"/>
            </w:r>
            <w:r w:rsidR="001757F7">
              <w:rPr>
                <w:i/>
                <w:webHidden/>
                <w:sz w:val="24"/>
                <w:szCs w:val="24"/>
              </w:rPr>
              <w:t>18</w:t>
            </w:r>
            <w:r w:rsidR="0050464D" w:rsidRPr="00B9734C">
              <w:rPr>
                <w:i/>
                <w:webHidden/>
                <w:sz w:val="24"/>
                <w:szCs w:val="24"/>
              </w:rPr>
              <w:fldChar w:fldCharType="end"/>
            </w:r>
          </w:hyperlink>
        </w:p>
        <w:p w14:paraId="58D83665" w14:textId="77777777" w:rsidR="0050464D" w:rsidRPr="00B9734C" w:rsidRDefault="00C252D9">
          <w:pPr>
            <w:pStyle w:val="TOC1"/>
            <w:rPr>
              <w:rFonts w:eastAsiaTheme="minorEastAsia"/>
              <w:i/>
              <w:sz w:val="24"/>
              <w:szCs w:val="24"/>
            </w:rPr>
          </w:pPr>
          <w:hyperlink w:anchor="_Toc387934126" w:history="1">
            <w:r w:rsidR="00B9734C">
              <w:rPr>
                <w:rStyle w:val="Hyperlink"/>
                <w:i/>
                <w:color w:val="365F91" w:themeColor="accent1" w:themeShade="BF"/>
                <w:sz w:val="24"/>
                <w:szCs w:val="24"/>
              </w:rPr>
              <w:t>K</w:t>
            </w:r>
            <w:r w:rsidR="00B9734C" w:rsidRPr="00B9734C">
              <w:rPr>
                <w:rStyle w:val="Hyperlink"/>
                <w:i/>
                <w:color w:val="365F91" w:themeColor="accent1" w:themeShade="BF"/>
                <w:sz w:val="24"/>
                <w:szCs w:val="24"/>
              </w:rPr>
              <w:t>apitulli i kat</w:t>
            </w:r>
            <w:r w:rsidR="005C07FB">
              <w:rPr>
                <w:rStyle w:val="Hyperlink"/>
                <w:i/>
                <w:color w:val="365F91" w:themeColor="accent1" w:themeShade="BF"/>
                <w:sz w:val="24"/>
                <w:szCs w:val="24"/>
              </w:rPr>
              <w:t>ë</w:t>
            </w:r>
            <w:r w:rsidR="00B9734C" w:rsidRPr="00B9734C">
              <w:rPr>
                <w:rStyle w:val="Hyperlink"/>
                <w:i/>
                <w:color w:val="365F91" w:themeColor="accent1" w:themeShade="BF"/>
                <w:sz w:val="24"/>
                <w:szCs w:val="24"/>
              </w:rPr>
              <w:t>rt</w:t>
            </w:r>
            <w:r w:rsidR="0050464D" w:rsidRPr="00B9734C">
              <w:rPr>
                <w:i/>
                <w:webHidden/>
                <w:sz w:val="24"/>
                <w:szCs w:val="24"/>
              </w:rPr>
              <w:tab/>
            </w:r>
            <w:r w:rsidR="0050464D" w:rsidRPr="00B9734C">
              <w:rPr>
                <w:i/>
                <w:webHidden/>
                <w:sz w:val="24"/>
                <w:szCs w:val="24"/>
              </w:rPr>
              <w:fldChar w:fldCharType="begin"/>
            </w:r>
            <w:r w:rsidR="0050464D" w:rsidRPr="00B9734C">
              <w:rPr>
                <w:i/>
                <w:webHidden/>
                <w:sz w:val="24"/>
                <w:szCs w:val="24"/>
              </w:rPr>
              <w:instrText xml:space="preserve"> PAGEREF _Toc387934126 \h </w:instrText>
            </w:r>
            <w:r w:rsidR="0050464D" w:rsidRPr="00B9734C">
              <w:rPr>
                <w:i/>
                <w:webHidden/>
                <w:sz w:val="24"/>
                <w:szCs w:val="24"/>
              </w:rPr>
            </w:r>
            <w:r w:rsidR="0050464D" w:rsidRPr="00B9734C">
              <w:rPr>
                <w:i/>
                <w:webHidden/>
                <w:sz w:val="24"/>
                <w:szCs w:val="24"/>
              </w:rPr>
              <w:fldChar w:fldCharType="separate"/>
            </w:r>
            <w:r w:rsidR="001757F7">
              <w:rPr>
                <w:i/>
                <w:webHidden/>
                <w:sz w:val="24"/>
                <w:szCs w:val="24"/>
              </w:rPr>
              <w:t>18</w:t>
            </w:r>
            <w:r w:rsidR="0050464D" w:rsidRPr="00B9734C">
              <w:rPr>
                <w:i/>
                <w:webHidden/>
                <w:sz w:val="24"/>
                <w:szCs w:val="24"/>
              </w:rPr>
              <w:fldChar w:fldCharType="end"/>
            </w:r>
          </w:hyperlink>
        </w:p>
        <w:p w14:paraId="79ABA624" w14:textId="77777777" w:rsidR="0050464D" w:rsidRPr="00B9734C" w:rsidRDefault="00C252D9">
          <w:pPr>
            <w:pStyle w:val="TOC1"/>
            <w:rPr>
              <w:rFonts w:eastAsiaTheme="minorEastAsia"/>
              <w:i/>
              <w:sz w:val="24"/>
              <w:szCs w:val="24"/>
            </w:rPr>
          </w:pPr>
          <w:hyperlink w:anchor="_Toc387934127" w:history="1">
            <w:r w:rsidR="00B9734C">
              <w:rPr>
                <w:rStyle w:val="Hyperlink"/>
                <w:i/>
                <w:color w:val="365F91" w:themeColor="accent1" w:themeShade="BF"/>
                <w:sz w:val="24"/>
                <w:szCs w:val="24"/>
              </w:rPr>
              <w:t>I</w:t>
            </w:r>
            <w:r w:rsidR="00B9734C" w:rsidRPr="00B9734C">
              <w:rPr>
                <w:rStyle w:val="Hyperlink"/>
                <w:i/>
                <w:color w:val="365F91" w:themeColor="accent1" w:themeShade="BF"/>
                <w:sz w:val="24"/>
                <w:szCs w:val="24"/>
              </w:rPr>
              <w:t>mplementimi dhe monitorimi</w:t>
            </w:r>
            <w:r w:rsidR="0050464D" w:rsidRPr="00B9734C">
              <w:rPr>
                <w:i/>
                <w:webHidden/>
                <w:sz w:val="24"/>
                <w:szCs w:val="24"/>
              </w:rPr>
              <w:tab/>
            </w:r>
            <w:r w:rsidR="0050464D" w:rsidRPr="00B9734C">
              <w:rPr>
                <w:i/>
                <w:webHidden/>
                <w:sz w:val="24"/>
                <w:szCs w:val="24"/>
              </w:rPr>
              <w:fldChar w:fldCharType="begin"/>
            </w:r>
            <w:r w:rsidR="0050464D" w:rsidRPr="00B9734C">
              <w:rPr>
                <w:i/>
                <w:webHidden/>
                <w:sz w:val="24"/>
                <w:szCs w:val="24"/>
              </w:rPr>
              <w:instrText xml:space="preserve"> PAGEREF _Toc387934127 \h </w:instrText>
            </w:r>
            <w:r w:rsidR="0050464D" w:rsidRPr="00B9734C">
              <w:rPr>
                <w:i/>
                <w:webHidden/>
                <w:sz w:val="24"/>
                <w:szCs w:val="24"/>
              </w:rPr>
            </w:r>
            <w:r w:rsidR="0050464D" w:rsidRPr="00B9734C">
              <w:rPr>
                <w:i/>
                <w:webHidden/>
                <w:sz w:val="24"/>
                <w:szCs w:val="24"/>
              </w:rPr>
              <w:fldChar w:fldCharType="separate"/>
            </w:r>
            <w:r w:rsidR="001757F7">
              <w:rPr>
                <w:i/>
                <w:webHidden/>
                <w:sz w:val="24"/>
                <w:szCs w:val="24"/>
              </w:rPr>
              <w:t>24</w:t>
            </w:r>
            <w:r w:rsidR="0050464D" w:rsidRPr="00B9734C">
              <w:rPr>
                <w:i/>
                <w:webHidden/>
                <w:sz w:val="24"/>
                <w:szCs w:val="24"/>
              </w:rPr>
              <w:fldChar w:fldCharType="end"/>
            </w:r>
          </w:hyperlink>
        </w:p>
        <w:p w14:paraId="4911B108" w14:textId="77777777" w:rsidR="002A3D09" w:rsidRDefault="00C252D9">
          <w:pPr>
            <w:pStyle w:val="TOC1"/>
            <w:tabs>
              <w:tab w:val="left" w:pos="2024"/>
            </w:tabs>
            <w:rPr>
              <w:i/>
              <w:sz w:val="24"/>
              <w:szCs w:val="24"/>
            </w:rPr>
          </w:pPr>
          <w:hyperlink w:anchor="_Toc387934138" w:history="1">
            <w:r w:rsidR="00B9734C">
              <w:rPr>
                <w:rStyle w:val="Hyperlink"/>
                <w:i/>
                <w:color w:val="365F91" w:themeColor="accent1" w:themeShade="BF"/>
                <w:sz w:val="24"/>
                <w:szCs w:val="24"/>
              </w:rPr>
              <w:t>K</w:t>
            </w:r>
            <w:r w:rsidR="00B9734C" w:rsidRPr="00B9734C">
              <w:rPr>
                <w:rStyle w:val="Hyperlink"/>
                <w:i/>
                <w:color w:val="365F91" w:themeColor="accent1" w:themeShade="BF"/>
                <w:sz w:val="24"/>
                <w:szCs w:val="24"/>
              </w:rPr>
              <w:t xml:space="preserve">apitulli </w:t>
            </w:r>
            <w:r w:rsidR="00B9734C">
              <w:rPr>
                <w:rStyle w:val="Hyperlink"/>
                <w:i/>
                <w:color w:val="365F91" w:themeColor="accent1" w:themeShade="BF"/>
                <w:sz w:val="24"/>
                <w:szCs w:val="24"/>
              </w:rPr>
              <w:t>i pest</w:t>
            </w:r>
            <w:r w:rsidR="005C07FB">
              <w:rPr>
                <w:rStyle w:val="Hyperlink"/>
                <w:i/>
                <w:color w:val="365F91" w:themeColor="accent1" w:themeShade="BF"/>
                <w:sz w:val="24"/>
                <w:szCs w:val="24"/>
              </w:rPr>
              <w:t>ë</w:t>
            </w:r>
            <w:r w:rsidR="00B9734C" w:rsidRPr="00B9734C">
              <w:rPr>
                <w:rStyle w:val="Hyperlink"/>
                <w:i/>
                <w:color w:val="365F91" w:themeColor="accent1" w:themeShade="BF"/>
                <w:sz w:val="24"/>
                <w:szCs w:val="24"/>
              </w:rPr>
              <w:t xml:space="preserve"> </w:t>
            </w:r>
            <w:r w:rsidR="00B9734C">
              <w:rPr>
                <w:rStyle w:val="Hyperlink"/>
                <w:i/>
                <w:color w:val="365F91" w:themeColor="accent1" w:themeShade="BF"/>
                <w:sz w:val="24"/>
                <w:szCs w:val="24"/>
              </w:rPr>
              <w:t>F</w:t>
            </w:r>
            <w:r w:rsidR="00B9734C" w:rsidRPr="00B9734C">
              <w:rPr>
                <w:rStyle w:val="Hyperlink"/>
                <w:i/>
                <w:color w:val="365F91" w:themeColor="accent1" w:themeShade="BF"/>
                <w:sz w:val="24"/>
                <w:szCs w:val="24"/>
              </w:rPr>
              <w:t>inancimi</w:t>
            </w:r>
            <w:r w:rsidR="0050464D" w:rsidRPr="00B9734C">
              <w:rPr>
                <w:i/>
                <w:webHidden/>
                <w:sz w:val="24"/>
                <w:szCs w:val="24"/>
              </w:rPr>
              <w:tab/>
            </w:r>
            <w:r w:rsidR="0050464D" w:rsidRPr="00B9734C">
              <w:rPr>
                <w:i/>
                <w:webHidden/>
                <w:sz w:val="24"/>
                <w:szCs w:val="24"/>
              </w:rPr>
              <w:fldChar w:fldCharType="begin"/>
            </w:r>
            <w:r w:rsidR="0050464D" w:rsidRPr="00B9734C">
              <w:rPr>
                <w:i/>
                <w:webHidden/>
                <w:sz w:val="24"/>
                <w:szCs w:val="24"/>
              </w:rPr>
              <w:instrText xml:space="preserve"> PAGEREF _Toc387934138 \h </w:instrText>
            </w:r>
            <w:r w:rsidR="0050464D" w:rsidRPr="00B9734C">
              <w:rPr>
                <w:i/>
                <w:webHidden/>
                <w:sz w:val="24"/>
                <w:szCs w:val="24"/>
              </w:rPr>
            </w:r>
            <w:r w:rsidR="0050464D" w:rsidRPr="00B9734C">
              <w:rPr>
                <w:i/>
                <w:webHidden/>
                <w:sz w:val="24"/>
                <w:szCs w:val="24"/>
              </w:rPr>
              <w:fldChar w:fldCharType="separate"/>
            </w:r>
            <w:r w:rsidR="001757F7">
              <w:rPr>
                <w:i/>
                <w:webHidden/>
                <w:sz w:val="24"/>
                <w:szCs w:val="24"/>
              </w:rPr>
              <w:t>25</w:t>
            </w:r>
            <w:r w:rsidR="0050464D" w:rsidRPr="00B9734C">
              <w:rPr>
                <w:i/>
                <w:webHidden/>
                <w:sz w:val="24"/>
                <w:szCs w:val="24"/>
              </w:rPr>
              <w:fldChar w:fldCharType="end"/>
            </w:r>
          </w:hyperlink>
        </w:p>
        <w:p w14:paraId="46C166C8" w14:textId="77777777" w:rsidR="0050464D" w:rsidRPr="00B9734C" w:rsidRDefault="002A3D09">
          <w:pPr>
            <w:pStyle w:val="TOC1"/>
            <w:tabs>
              <w:tab w:val="left" w:pos="2024"/>
            </w:tabs>
            <w:rPr>
              <w:rFonts w:eastAsiaTheme="minorEastAsia"/>
              <w:i/>
              <w:sz w:val="24"/>
              <w:szCs w:val="24"/>
            </w:rPr>
          </w:pPr>
          <w:r>
            <w:rPr>
              <w:i/>
              <w:sz w:val="24"/>
              <w:szCs w:val="24"/>
            </w:rPr>
            <w:t>Plani i Veprimit…………………………………………………………………………………………… 2</w:t>
          </w:r>
          <w:r w:rsidR="003B7D83">
            <w:rPr>
              <w:i/>
              <w:sz w:val="24"/>
              <w:szCs w:val="24"/>
            </w:rPr>
            <w:t>6</w:t>
          </w:r>
        </w:p>
        <w:p w14:paraId="0490EF8F" w14:textId="77777777" w:rsidR="0050464D" w:rsidRPr="00B9734C" w:rsidRDefault="0050464D">
          <w:pPr>
            <w:pStyle w:val="TOC1"/>
            <w:rPr>
              <w:rFonts w:eastAsiaTheme="minorEastAsia"/>
              <w:i/>
              <w:sz w:val="24"/>
              <w:szCs w:val="24"/>
            </w:rPr>
          </w:pPr>
        </w:p>
        <w:p w14:paraId="4742FFD0" w14:textId="77777777" w:rsidR="006038E8" w:rsidRPr="00D85ED4" w:rsidRDefault="006038E8">
          <w:pPr>
            <w:rPr>
              <w:rFonts w:ascii="Times New Roman" w:hAnsi="Times New Roman" w:cs="Times New Roman"/>
              <w:sz w:val="28"/>
              <w:szCs w:val="28"/>
            </w:rPr>
          </w:pPr>
          <w:r w:rsidRPr="00B9734C">
            <w:rPr>
              <w:rFonts w:ascii="Times New Roman" w:hAnsi="Times New Roman" w:cs="Times New Roman"/>
              <w:b/>
              <w:bCs/>
              <w:i/>
              <w:noProof/>
              <w:color w:val="365F91" w:themeColor="accent1" w:themeShade="BF"/>
              <w:sz w:val="24"/>
              <w:szCs w:val="24"/>
            </w:rPr>
            <w:fldChar w:fldCharType="end"/>
          </w:r>
        </w:p>
      </w:sdtContent>
    </w:sdt>
    <w:p w14:paraId="705CB79C" w14:textId="77777777" w:rsidR="006038E8" w:rsidRPr="00D85ED4" w:rsidRDefault="006038E8">
      <w:pPr>
        <w:rPr>
          <w:rFonts w:ascii="Times New Roman" w:eastAsiaTheme="majorEastAsia" w:hAnsi="Times New Roman" w:cs="Times New Roman"/>
          <w:b/>
          <w:bCs/>
          <w:color w:val="365F91" w:themeColor="accent1" w:themeShade="BF"/>
          <w:sz w:val="28"/>
          <w:szCs w:val="28"/>
        </w:rPr>
      </w:pPr>
      <w:r w:rsidRPr="00D85ED4">
        <w:rPr>
          <w:rFonts w:ascii="Times New Roman" w:hAnsi="Times New Roman" w:cs="Times New Roman"/>
          <w:sz w:val="28"/>
          <w:szCs w:val="28"/>
        </w:rPr>
        <w:br w:type="page"/>
      </w:r>
    </w:p>
    <w:p w14:paraId="2FFCCED7" w14:textId="77777777" w:rsidR="00942C64" w:rsidRPr="00D85ED4" w:rsidRDefault="00942C64" w:rsidP="00DA6D38">
      <w:pPr>
        <w:pStyle w:val="Heading1"/>
        <w:rPr>
          <w:rFonts w:ascii="Times New Roman" w:hAnsi="Times New Roman" w:cs="Times New Roman"/>
        </w:rPr>
      </w:pPr>
      <w:bookmarkStart w:id="1" w:name="_Toc387934116"/>
      <w:r w:rsidRPr="00D85ED4">
        <w:rPr>
          <w:rFonts w:ascii="Times New Roman" w:hAnsi="Times New Roman" w:cs="Times New Roman"/>
        </w:rPr>
        <w:lastRenderedPageBreak/>
        <w:t>HYRJE</w:t>
      </w:r>
      <w:bookmarkEnd w:id="1"/>
    </w:p>
    <w:p w14:paraId="1097C8A1" w14:textId="77777777" w:rsidR="005B5F23" w:rsidRDefault="005B5F23" w:rsidP="00930282">
      <w:pPr>
        <w:spacing w:after="0" w:line="240" w:lineRule="auto"/>
        <w:jc w:val="both"/>
        <w:rPr>
          <w:rFonts w:ascii="Times New Roman" w:eastAsia="Times New Roman" w:hAnsi="Times New Roman" w:cs="Times New Roman"/>
          <w:sz w:val="24"/>
          <w:szCs w:val="24"/>
        </w:rPr>
      </w:pPr>
    </w:p>
    <w:p w14:paraId="29F876A5" w14:textId="77777777" w:rsidR="00930282" w:rsidRPr="00930282" w:rsidRDefault="00C91997" w:rsidP="00930282">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Qeveria shqiptare është e angazhuar për të </w:t>
      </w:r>
      <w:r w:rsidR="00B46CED" w:rsidRPr="00930282">
        <w:rPr>
          <w:rFonts w:ascii="Times New Roman" w:eastAsia="Times New Roman" w:hAnsi="Times New Roman" w:cs="Times New Roman"/>
          <w:sz w:val="24"/>
          <w:szCs w:val="24"/>
        </w:rPr>
        <w:t xml:space="preserve">punuar </w:t>
      </w:r>
      <w:r>
        <w:rPr>
          <w:rFonts w:ascii="Times New Roman" w:eastAsia="Times New Roman" w:hAnsi="Times New Roman" w:cs="Times New Roman"/>
          <w:sz w:val="24"/>
          <w:szCs w:val="24"/>
        </w:rPr>
        <w:t xml:space="preserve">për një </w:t>
      </w:r>
      <w:r w:rsidR="00B46CED" w:rsidRPr="00930282">
        <w:rPr>
          <w:rFonts w:ascii="Times New Roman" w:eastAsia="Times New Roman" w:hAnsi="Times New Roman" w:cs="Times New Roman"/>
          <w:sz w:val="24"/>
          <w:szCs w:val="24"/>
        </w:rPr>
        <w:t>qeverisje m</w:t>
      </w:r>
      <w:r w:rsidR="005C07FB">
        <w:rPr>
          <w:rFonts w:ascii="Times New Roman" w:eastAsia="Times New Roman" w:hAnsi="Times New Roman" w:cs="Times New Roman"/>
          <w:sz w:val="24"/>
          <w:szCs w:val="24"/>
        </w:rPr>
        <w:t>ë</w:t>
      </w:r>
      <w:r w:rsidR="00B46CED" w:rsidRPr="00930282">
        <w:rPr>
          <w:rFonts w:ascii="Times New Roman" w:eastAsia="Times New Roman" w:hAnsi="Times New Roman" w:cs="Times New Roman"/>
          <w:sz w:val="24"/>
          <w:szCs w:val="24"/>
        </w:rPr>
        <w:t xml:space="preserve"> t</w:t>
      </w:r>
      <w:r w:rsidR="005C07FB">
        <w:rPr>
          <w:rFonts w:ascii="Times New Roman" w:eastAsia="Times New Roman" w:hAnsi="Times New Roman" w:cs="Times New Roman"/>
          <w:sz w:val="24"/>
          <w:szCs w:val="24"/>
        </w:rPr>
        <w:t>ë</w:t>
      </w:r>
      <w:r w:rsidR="00B46CED" w:rsidRPr="00930282">
        <w:rPr>
          <w:rFonts w:ascii="Times New Roman" w:eastAsia="Times New Roman" w:hAnsi="Times New Roman" w:cs="Times New Roman"/>
          <w:sz w:val="24"/>
          <w:szCs w:val="24"/>
        </w:rPr>
        <w:t xml:space="preserve"> mir</w:t>
      </w:r>
      <w:r w:rsidR="005C07FB">
        <w:rPr>
          <w:rFonts w:ascii="Times New Roman" w:eastAsia="Times New Roman" w:hAnsi="Times New Roman" w:cs="Times New Roman"/>
          <w:sz w:val="24"/>
          <w:szCs w:val="24"/>
        </w:rPr>
        <w:t>ë</w:t>
      </w:r>
      <w:r w:rsidR="00B46CED" w:rsidRPr="00930282">
        <w:rPr>
          <w:rFonts w:ascii="Times New Roman" w:eastAsia="Times New Roman" w:hAnsi="Times New Roman" w:cs="Times New Roman"/>
          <w:sz w:val="24"/>
          <w:szCs w:val="24"/>
        </w:rPr>
        <w:t>, cil</w:t>
      </w:r>
      <w:r w:rsidR="005C07FB">
        <w:rPr>
          <w:rFonts w:ascii="Times New Roman" w:eastAsia="Times New Roman" w:hAnsi="Times New Roman" w:cs="Times New Roman"/>
          <w:sz w:val="24"/>
          <w:szCs w:val="24"/>
        </w:rPr>
        <w:t>ë</w:t>
      </w:r>
      <w:r w:rsidR="00B46CED" w:rsidRPr="00930282">
        <w:rPr>
          <w:rFonts w:ascii="Times New Roman" w:eastAsia="Times New Roman" w:hAnsi="Times New Roman" w:cs="Times New Roman"/>
          <w:sz w:val="24"/>
          <w:szCs w:val="24"/>
        </w:rPr>
        <w:t>sore, t</w:t>
      </w:r>
      <w:r w:rsidR="005C07FB">
        <w:rPr>
          <w:rFonts w:ascii="Times New Roman" w:eastAsia="Times New Roman" w:hAnsi="Times New Roman" w:cs="Times New Roman"/>
          <w:sz w:val="24"/>
          <w:szCs w:val="24"/>
        </w:rPr>
        <w:t>ë</w:t>
      </w:r>
      <w:r w:rsidR="00B46CED" w:rsidRPr="00930282">
        <w:rPr>
          <w:rFonts w:ascii="Times New Roman" w:eastAsia="Times New Roman" w:hAnsi="Times New Roman" w:cs="Times New Roman"/>
          <w:sz w:val="24"/>
          <w:szCs w:val="24"/>
        </w:rPr>
        <w:t xml:space="preserve"> hapur dhe transparente.</w:t>
      </w:r>
      <w:proofErr w:type="gramEnd"/>
      <w:r w:rsidR="00B46CED" w:rsidRPr="00930282">
        <w:rPr>
          <w:rFonts w:ascii="Times New Roman" w:eastAsia="Times New Roman" w:hAnsi="Times New Roman" w:cs="Times New Roman"/>
          <w:sz w:val="24"/>
          <w:szCs w:val="24"/>
        </w:rPr>
        <w:t xml:space="preserve"> </w:t>
      </w:r>
      <w:r w:rsidR="00930282" w:rsidRPr="00930282">
        <w:rPr>
          <w:rFonts w:ascii="Times New Roman" w:eastAsia="Times New Roman" w:hAnsi="Times New Roman" w:cs="Times New Roman"/>
          <w:sz w:val="24"/>
          <w:szCs w:val="24"/>
        </w:rPr>
        <w:t>Programi i qeveris</w:t>
      </w:r>
      <w:r w:rsidR="005C07FB">
        <w:rPr>
          <w:rFonts w:ascii="Times New Roman" w:eastAsia="Times New Roman" w:hAnsi="Times New Roman" w:cs="Times New Roman"/>
          <w:sz w:val="24"/>
          <w:szCs w:val="24"/>
        </w:rPr>
        <w:t>ë</w:t>
      </w:r>
      <w:r w:rsidR="00930282" w:rsidRPr="00930282">
        <w:rPr>
          <w:rFonts w:ascii="Times New Roman" w:eastAsia="Times New Roman" w:hAnsi="Times New Roman" w:cs="Times New Roman"/>
          <w:sz w:val="24"/>
          <w:szCs w:val="24"/>
        </w:rPr>
        <w:t xml:space="preserve"> 2013-2017 ka p</w:t>
      </w:r>
      <w:r w:rsidR="005C07FB">
        <w:rPr>
          <w:rFonts w:ascii="Times New Roman" w:eastAsia="Times New Roman" w:hAnsi="Times New Roman" w:cs="Times New Roman"/>
          <w:sz w:val="24"/>
          <w:szCs w:val="24"/>
        </w:rPr>
        <w:t>ë</w:t>
      </w:r>
      <w:r w:rsidR="00930282" w:rsidRPr="00930282">
        <w:rPr>
          <w:rFonts w:ascii="Times New Roman" w:eastAsia="Times New Roman" w:hAnsi="Times New Roman" w:cs="Times New Roman"/>
          <w:sz w:val="24"/>
          <w:szCs w:val="24"/>
        </w:rPr>
        <w:t xml:space="preserve">rcaktuar si </w:t>
      </w:r>
      <w:proofErr w:type="gramStart"/>
      <w:r w:rsidR="00930282" w:rsidRPr="00930282">
        <w:rPr>
          <w:rFonts w:ascii="Times New Roman" w:eastAsia="Times New Roman" w:hAnsi="Times New Roman" w:cs="Times New Roman"/>
          <w:sz w:val="24"/>
          <w:szCs w:val="24"/>
        </w:rPr>
        <w:t>prioritet  rritjen</w:t>
      </w:r>
      <w:proofErr w:type="gramEnd"/>
      <w:r w:rsidR="00930282" w:rsidRPr="00930282">
        <w:rPr>
          <w:rFonts w:ascii="Times New Roman" w:eastAsia="Times New Roman" w:hAnsi="Times New Roman" w:cs="Times New Roman"/>
          <w:sz w:val="24"/>
          <w:szCs w:val="24"/>
        </w:rPr>
        <w:t xml:space="preserve"> e transparencës dhe përmirësimi</w:t>
      </w:r>
      <w:r w:rsidR="00930282">
        <w:rPr>
          <w:rFonts w:ascii="Times New Roman" w:eastAsia="Times New Roman" w:hAnsi="Times New Roman" w:cs="Times New Roman"/>
          <w:sz w:val="24"/>
          <w:szCs w:val="24"/>
        </w:rPr>
        <w:t>n</w:t>
      </w:r>
      <w:r w:rsidR="00930282" w:rsidRPr="00930282">
        <w:rPr>
          <w:rFonts w:ascii="Times New Roman" w:eastAsia="Times New Roman" w:hAnsi="Times New Roman" w:cs="Times New Roman"/>
          <w:sz w:val="24"/>
          <w:szCs w:val="24"/>
        </w:rPr>
        <w:t xml:space="preserve"> </w:t>
      </w:r>
      <w:r w:rsidR="00930282">
        <w:rPr>
          <w:rFonts w:ascii="Times New Roman" w:eastAsia="Times New Roman" w:hAnsi="Times New Roman" w:cs="Times New Roman"/>
          <w:sz w:val="24"/>
          <w:szCs w:val="24"/>
        </w:rPr>
        <w:t>e</w:t>
      </w:r>
      <w:r w:rsidR="00930282" w:rsidRPr="00930282">
        <w:rPr>
          <w:rFonts w:ascii="Times New Roman" w:eastAsia="Times New Roman" w:hAnsi="Times New Roman" w:cs="Times New Roman"/>
          <w:sz w:val="24"/>
          <w:szCs w:val="24"/>
        </w:rPr>
        <w:t xml:space="preserve"> shërbimeve në administratën publike sipas parimeve të iniciativës Open Government Partnership.</w:t>
      </w:r>
    </w:p>
    <w:p w14:paraId="3BEC6D96" w14:textId="77777777" w:rsidR="00E2232B" w:rsidRDefault="00E2232B" w:rsidP="00E2232B">
      <w:pPr>
        <w:spacing w:after="0" w:line="240" w:lineRule="auto"/>
        <w:jc w:val="both"/>
        <w:rPr>
          <w:rFonts w:ascii="Times New Roman" w:hAnsi="Times New Roman" w:cs="Times New Roman"/>
          <w:sz w:val="24"/>
          <w:szCs w:val="24"/>
        </w:rPr>
      </w:pPr>
    </w:p>
    <w:p w14:paraId="7834DE91" w14:textId="77777777" w:rsidR="00C91997" w:rsidRPr="00E2232B" w:rsidRDefault="00B46CED" w:rsidP="00C91997">
      <w:pPr>
        <w:spacing w:after="0" w:line="240" w:lineRule="auto"/>
        <w:jc w:val="both"/>
        <w:rPr>
          <w:rFonts w:ascii="Times New Roman" w:hAnsi="Times New Roman" w:cs="Times New Roman"/>
          <w:sz w:val="24"/>
          <w:szCs w:val="24"/>
        </w:rPr>
      </w:pPr>
      <w:proofErr w:type="gramStart"/>
      <w:r w:rsidRPr="00E2232B">
        <w:rPr>
          <w:rFonts w:ascii="Times New Roman" w:hAnsi="Times New Roman" w:cs="Times New Roman"/>
          <w:sz w:val="24"/>
          <w:szCs w:val="24"/>
        </w:rPr>
        <w:t>Implementimi i t</w:t>
      </w:r>
      <w:r w:rsidR="005C07FB">
        <w:rPr>
          <w:rFonts w:ascii="Times New Roman" w:hAnsi="Times New Roman" w:cs="Times New Roman"/>
          <w:sz w:val="24"/>
          <w:szCs w:val="24"/>
        </w:rPr>
        <w:t>ë</w:t>
      </w:r>
      <w:r w:rsidRPr="00E2232B">
        <w:rPr>
          <w:rFonts w:ascii="Times New Roman" w:hAnsi="Times New Roman" w:cs="Times New Roman"/>
          <w:sz w:val="24"/>
          <w:szCs w:val="24"/>
        </w:rPr>
        <w:t xml:space="preserve"> dh</w:t>
      </w:r>
      <w:r w:rsidR="005C07FB">
        <w:rPr>
          <w:rFonts w:ascii="Times New Roman" w:hAnsi="Times New Roman" w:cs="Times New Roman"/>
          <w:sz w:val="24"/>
          <w:szCs w:val="24"/>
        </w:rPr>
        <w:t>ë</w:t>
      </w:r>
      <w:r w:rsidRPr="00E2232B">
        <w:rPr>
          <w:rFonts w:ascii="Times New Roman" w:hAnsi="Times New Roman" w:cs="Times New Roman"/>
          <w:sz w:val="24"/>
          <w:szCs w:val="24"/>
        </w:rPr>
        <w:t>nave t</w:t>
      </w:r>
      <w:r w:rsidR="005C07FB">
        <w:rPr>
          <w:rFonts w:ascii="Times New Roman" w:hAnsi="Times New Roman" w:cs="Times New Roman"/>
          <w:sz w:val="24"/>
          <w:szCs w:val="24"/>
        </w:rPr>
        <w:t>ë</w:t>
      </w:r>
      <w:r w:rsidRPr="00E2232B">
        <w:rPr>
          <w:rFonts w:ascii="Times New Roman" w:hAnsi="Times New Roman" w:cs="Times New Roman"/>
          <w:sz w:val="24"/>
          <w:szCs w:val="24"/>
        </w:rPr>
        <w:t xml:space="preserve"> hapura dhe krijimi i portalit qeveritar p</w:t>
      </w:r>
      <w:r w:rsidR="005C07FB">
        <w:rPr>
          <w:rFonts w:ascii="Times New Roman" w:hAnsi="Times New Roman" w:cs="Times New Roman"/>
          <w:sz w:val="24"/>
          <w:szCs w:val="24"/>
        </w:rPr>
        <w:t>ë</w:t>
      </w:r>
      <w:r w:rsidRPr="00E2232B">
        <w:rPr>
          <w:rFonts w:ascii="Times New Roman" w:hAnsi="Times New Roman" w:cs="Times New Roman"/>
          <w:sz w:val="24"/>
          <w:szCs w:val="24"/>
        </w:rPr>
        <w:t>r t</w:t>
      </w:r>
      <w:r w:rsidR="005C07FB">
        <w:rPr>
          <w:rFonts w:ascii="Times New Roman" w:hAnsi="Times New Roman" w:cs="Times New Roman"/>
          <w:sz w:val="24"/>
          <w:szCs w:val="24"/>
        </w:rPr>
        <w:t>ë</w:t>
      </w:r>
      <w:r w:rsidRPr="00E2232B">
        <w:rPr>
          <w:rFonts w:ascii="Times New Roman" w:hAnsi="Times New Roman" w:cs="Times New Roman"/>
          <w:sz w:val="24"/>
          <w:szCs w:val="24"/>
        </w:rPr>
        <w:t xml:space="preserve"> dh</w:t>
      </w:r>
      <w:r w:rsidR="005C07FB">
        <w:rPr>
          <w:rFonts w:ascii="Times New Roman" w:hAnsi="Times New Roman" w:cs="Times New Roman"/>
          <w:sz w:val="24"/>
          <w:szCs w:val="24"/>
        </w:rPr>
        <w:t>ë</w:t>
      </w:r>
      <w:r w:rsidRPr="00E2232B">
        <w:rPr>
          <w:rFonts w:ascii="Times New Roman" w:hAnsi="Times New Roman" w:cs="Times New Roman"/>
          <w:sz w:val="24"/>
          <w:szCs w:val="24"/>
        </w:rPr>
        <w:t xml:space="preserve">nat e hapura </w:t>
      </w:r>
      <w:r w:rsidR="005C07FB">
        <w:rPr>
          <w:rFonts w:ascii="Times New Roman" w:hAnsi="Times New Roman" w:cs="Times New Roman"/>
          <w:sz w:val="24"/>
          <w:szCs w:val="24"/>
        </w:rPr>
        <w:t>ë</w:t>
      </w:r>
      <w:r w:rsidRPr="00E2232B">
        <w:rPr>
          <w:rFonts w:ascii="Times New Roman" w:hAnsi="Times New Roman" w:cs="Times New Roman"/>
          <w:sz w:val="24"/>
          <w:szCs w:val="24"/>
        </w:rPr>
        <w:t>sht</w:t>
      </w:r>
      <w:r w:rsidR="005C07FB">
        <w:rPr>
          <w:rFonts w:ascii="Times New Roman" w:hAnsi="Times New Roman" w:cs="Times New Roman"/>
          <w:sz w:val="24"/>
          <w:szCs w:val="24"/>
        </w:rPr>
        <w:t>ë</w:t>
      </w:r>
      <w:r w:rsidRPr="00E2232B">
        <w:rPr>
          <w:rFonts w:ascii="Times New Roman" w:hAnsi="Times New Roman" w:cs="Times New Roman"/>
          <w:sz w:val="24"/>
          <w:szCs w:val="24"/>
        </w:rPr>
        <w:t xml:space="preserve"> nj</w:t>
      </w:r>
      <w:r w:rsidR="005C07FB">
        <w:rPr>
          <w:rFonts w:ascii="Times New Roman" w:hAnsi="Times New Roman" w:cs="Times New Roman"/>
          <w:sz w:val="24"/>
          <w:szCs w:val="24"/>
        </w:rPr>
        <w:t>ë</w:t>
      </w:r>
      <w:r w:rsidRPr="00E2232B">
        <w:rPr>
          <w:rFonts w:ascii="Times New Roman" w:hAnsi="Times New Roman" w:cs="Times New Roman"/>
          <w:sz w:val="24"/>
          <w:szCs w:val="24"/>
        </w:rPr>
        <w:t xml:space="preserve"> angazhim i r</w:t>
      </w:r>
      <w:r w:rsidR="005C07FB">
        <w:rPr>
          <w:rFonts w:ascii="Times New Roman" w:hAnsi="Times New Roman" w:cs="Times New Roman"/>
          <w:sz w:val="24"/>
          <w:szCs w:val="24"/>
        </w:rPr>
        <w:t>ë</w:t>
      </w:r>
      <w:r w:rsidRPr="00E2232B">
        <w:rPr>
          <w:rFonts w:ascii="Times New Roman" w:hAnsi="Times New Roman" w:cs="Times New Roman"/>
          <w:sz w:val="24"/>
          <w:szCs w:val="24"/>
        </w:rPr>
        <w:t>nd</w:t>
      </w:r>
      <w:r w:rsidR="005C07FB">
        <w:rPr>
          <w:rFonts w:ascii="Times New Roman" w:hAnsi="Times New Roman" w:cs="Times New Roman"/>
          <w:sz w:val="24"/>
          <w:szCs w:val="24"/>
        </w:rPr>
        <w:t>ë</w:t>
      </w:r>
      <w:r w:rsidRPr="00E2232B">
        <w:rPr>
          <w:rFonts w:ascii="Times New Roman" w:hAnsi="Times New Roman" w:cs="Times New Roman"/>
          <w:sz w:val="24"/>
          <w:szCs w:val="24"/>
        </w:rPr>
        <w:t>sish</w:t>
      </w:r>
      <w:r w:rsidR="005C07FB">
        <w:rPr>
          <w:rFonts w:ascii="Times New Roman" w:hAnsi="Times New Roman" w:cs="Times New Roman"/>
          <w:sz w:val="24"/>
          <w:szCs w:val="24"/>
        </w:rPr>
        <w:t>ë</w:t>
      </w:r>
      <w:r w:rsidR="00000EAD">
        <w:rPr>
          <w:rFonts w:ascii="Times New Roman" w:hAnsi="Times New Roman" w:cs="Times New Roman"/>
          <w:sz w:val="24"/>
          <w:szCs w:val="24"/>
        </w:rPr>
        <w:t>m</w:t>
      </w:r>
      <w:r w:rsidR="00E2232B" w:rsidRPr="00E2232B">
        <w:rPr>
          <w:rFonts w:ascii="Times New Roman" w:hAnsi="Times New Roman" w:cs="Times New Roman"/>
          <w:sz w:val="24"/>
          <w:szCs w:val="24"/>
        </w:rPr>
        <w:t xml:space="preserve"> i </w:t>
      </w:r>
      <w:r w:rsidRPr="00E2232B">
        <w:rPr>
          <w:rFonts w:ascii="Times New Roman" w:hAnsi="Times New Roman" w:cs="Times New Roman"/>
          <w:sz w:val="24"/>
          <w:szCs w:val="24"/>
        </w:rPr>
        <w:t>qeveris</w:t>
      </w:r>
      <w:r w:rsidR="005C07FB">
        <w:rPr>
          <w:rFonts w:ascii="Times New Roman" w:hAnsi="Times New Roman" w:cs="Times New Roman"/>
          <w:sz w:val="24"/>
          <w:szCs w:val="24"/>
        </w:rPr>
        <w:t>ë</w:t>
      </w:r>
      <w:r w:rsidR="00C91997">
        <w:rPr>
          <w:rFonts w:ascii="Times New Roman" w:hAnsi="Times New Roman" w:cs="Times New Roman"/>
          <w:sz w:val="24"/>
          <w:szCs w:val="24"/>
        </w:rPr>
        <w:t>,</w:t>
      </w:r>
      <w:r w:rsidRPr="00E2232B">
        <w:rPr>
          <w:rFonts w:ascii="Times New Roman" w:hAnsi="Times New Roman" w:cs="Times New Roman"/>
          <w:sz w:val="24"/>
          <w:szCs w:val="24"/>
        </w:rPr>
        <w:t xml:space="preserve"> </w:t>
      </w:r>
      <w:r w:rsidR="00E2232B" w:rsidRPr="00E2232B">
        <w:rPr>
          <w:rFonts w:ascii="Times New Roman" w:hAnsi="Times New Roman" w:cs="Times New Roman"/>
          <w:sz w:val="24"/>
          <w:szCs w:val="24"/>
        </w:rPr>
        <w:t>pjes</w:t>
      </w:r>
      <w:r w:rsidR="005C07FB">
        <w:rPr>
          <w:rFonts w:ascii="Times New Roman" w:hAnsi="Times New Roman" w:cs="Times New Roman"/>
          <w:sz w:val="24"/>
          <w:szCs w:val="24"/>
        </w:rPr>
        <w:t>ë</w:t>
      </w:r>
      <w:r w:rsidR="00E2232B" w:rsidRPr="00E2232B">
        <w:rPr>
          <w:rFonts w:ascii="Times New Roman" w:hAnsi="Times New Roman" w:cs="Times New Roman"/>
          <w:sz w:val="24"/>
          <w:szCs w:val="24"/>
        </w:rPr>
        <w:t xml:space="preserve"> e </w:t>
      </w:r>
      <w:r w:rsidRPr="00E2232B">
        <w:rPr>
          <w:rFonts w:ascii="Times New Roman" w:hAnsi="Times New Roman" w:cs="Times New Roman"/>
          <w:sz w:val="24"/>
          <w:szCs w:val="24"/>
        </w:rPr>
        <w:t>plani</w:t>
      </w:r>
      <w:r w:rsidR="00E2232B" w:rsidRPr="00E2232B">
        <w:rPr>
          <w:rFonts w:ascii="Times New Roman" w:hAnsi="Times New Roman" w:cs="Times New Roman"/>
          <w:sz w:val="24"/>
          <w:szCs w:val="24"/>
        </w:rPr>
        <w:t>t</w:t>
      </w:r>
      <w:r w:rsidRPr="00E2232B">
        <w:rPr>
          <w:rFonts w:ascii="Times New Roman" w:hAnsi="Times New Roman" w:cs="Times New Roman"/>
          <w:sz w:val="24"/>
          <w:szCs w:val="24"/>
        </w:rPr>
        <w:t xml:space="preserve"> </w:t>
      </w:r>
      <w:r w:rsidR="00E2232B" w:rsidRPr="00E2232B">
        <w:rPr>
          <w:rFonts w:ascii="Times New Roman" w:hAnsi="Times New Roman" w:cs="Times New Roman"/>
          <w:sz w:val="24"/>
          <w:szCs w:val="24"/>
        </w:rPr>
        <w:t>t</w:t>
      </w:r>
      <w:r w:rsidR="005C07FB">
        <w:rPr>
          <w:rFonts w:ascii="Times New Roman" w:hAnsi="Times New Roman" w:cs="Times New Roman"/>
          <w:sz w:val="24"/>
          <w:szCs w:val="24"/>
        </w:rPr>
        <w:t>ë</w:t>
      </w:r>
      <w:r w:rsidRPr="00E2232B">
        <w:rPr>
          <w:rFonts w:ascii="Times New Roman" w:hAnsi="Times New Roman" w:cs="Times New Roman"/>
          <w:sz w:val="24"/>
          <w:szCs w:val="24"/>
        </w:rPr>
        <w:t xml:space="preserve"> veprimit t</w:t>
      </w:r>
      <w:r w:rsidR="005C07FB">
        <w:rPr>
          <w:rFonts w:ascii="Times New Roman" w:hAnsi="Times New Roman" w:cs="Times New Roman"/>
          <w:sz w:val="24"/>
          <w:szCs w:val="24"/>
        </w:rPr>
        <w:t>ë</w:t>
      </w:r>
      <w:r w:rsidRPr="00E2232B">
        <w:rPr>
          <w:rFonts w:ascii="Times New Roman" w:hAnsi="Times New Roman" w:cs="Times New Roman"/>
          <w:sz w:val="24"/>
          <w:szCs w:val="24"/>
        </w:rPr>
        <w:t xml:space="preserve"> hartuar n</w:t>
      </w:r>
      <w:r w:rsidR="005C07FB">
        <w:rPr>
          <w:rFonts w:ascii="Times New Roman" w:hAnsi="Times New Roman" w:cs="Times New Roman"/>
          <w:sz w:val="24"/>
          <w:szCs w:val="24"/>
        </w:rPr>
        <w:t>ë</w:t>
      </w:r>
      <w:r w:rsidRPr="00E2232B">
        <w:rPr>
          <w:rFonts w:ascii="Times New Roman" w:hAnsi="Times New Roman" w:cs="Times New Roman"/>
          <w:sz w:val="24"/>
          <w:szCs w:val="24"/>
        </w:rPr>
        <w:t xml:space="preserve"> kuad</w:t>
      </w:r>
      <w:r w:rsidR="005C07FB">
        <w:rPr>
          <w:rFonts w:ascii="Times New Roman" w:hAnsi="Times New Roman" w:cs="Times New Roman"/>
          <w:sz w:val="24"/>
          <w:szCs w:val="24"/>
        </w:rPr>
        <w:t>ë</w:t>
      </w:r>
      <w:r w:rsidRPr="00E2232B">
        <w:rPr>
          <w:rFonts w:ascii="Times New Roman" w:hAnsi="Times New Roman" w:cs="Times New Roman"/>
          <w:sz w:val="24"/>
          <w:szCs w:val="24"/>
        </w:rPr>
        <w:t>r t</w:t>
      </w:r>
      <w:r w:rsidR="005C07FB">
        <w:rPr>
          <w:rFonts w:ascii="Times New Roman" w:hAnsi="Times New Roman" w:cs="Times New Roman"/>
          <w:sz w:val="24"/>
          <w:szCs w:val="24"/>
        </w:rPr>
        <w:t>ë</w:t>
      </w:r>
      <w:r w:rsidRPr="00E2232B">
        <w:rPr>
          <w:rFonts w:ascii="Times New Roman" w:hAnsi="Times New Roman" w:cs="Times New Roman"/>
          <w:sz w:val="24"/>
          <w:szCs w:val="24"/>
        </w:rPr>
        <w:t xml:space="preserve"> Iniciativ</w:t>
      </w:r>
      <w:r w:rsidR="005C07FB">
        <w:rPr>
          <w:rFonts w:ascii="Times New Roman" w:hAnsi="Times New Roman" w:cs="Times New Roman"/>
          <w:sz w:val="24"/>
          <w:szCs w:val="24"/>
        </w:rPr>
        <w:t>ë</w:t>
      </w:r>
      <w:r w:rsidRPr="00E2232B">
        <w:rPr>
          <w:rFonts w:ascii="Times New Roman" w:hAnsi="Times New Roman" w:cs="Times New Roman"/>
          <w:sz w:val="24"/>
          <w:szCs w:val="24"/>
        </w:rPr>
        <w:t>s globale p</w:t>
      </w:r>
      <w:r w:rsidR="005C07FB">
        <w:rPr>
          <w:rFonts w:ascii="Times New Roman" w:hAnsi="Times New Roman" w:cs="Times New Roman"/>
          <w:sz w:val="24"/>
          <w:szCs w:val="24"/>
        </w:rPr>
        <w:t>ë</w:t>
      </w:r>
      <w:r w:rsidRPr="00E2232B">
        <w:rPr>
          <w:rFonts w:ascii="Times New Roman" w:hAnsi="Times New Roman" w:cs="Times New Roman"/>
          <w:sz w:val="24"/>
          <w:szCs w:val="24"/>
        </w:rPr>
        <w:t>r Open Government Partnership (OGP).</w:t>
      </w:r>
      <w:proofErr w:type="gramEnd"/>
      <w:r w:rsidRPr="00E2232B">
        <w:rPr>
          <w:rFonts w:ascii="Times New Roman" w:hAnsi="Times New Roman" w:cs="Times New Roman"/>
          <w:sz w:val="24"/>
          <w:szCs w:val="24"/>
        </w:rPr>
        <w:t xml:space="preserve"> </w:t>
      </w:r>
      <w:r w:rsidR="00000EAD">
        <w:rPr>
          <w:rFonts w:ascii="Times New Roman" w:hAnsi="Times New Roman" w:cs="Times New Roman"/>
          <w:sz w:val="24"/>
          <w:szCs w:val="24"/>
        </w:rPr>
        <w:t>P</w:t>
      </w:r>
      <w:r w:rsidR="005C07FB">
        <w:rPr>
          <w:rFonts w:ascii="Times New Roman" w:hAnsi="Times New Roman" w:cs="Times New Roman"/>
          <w:sz w:val="24"/>
          <w:szCs w:val="24"/>
        </w:rPr>
        <w:t>ë</w:t>
      </w:r>
      <w:r w:rsidR="00C91997" w:rsidRPr="00E2232B">
        <w:rPr>
          <w:rFonts w:ascii="Times New Roman" w:hAnsi="Times New Roman" w:cs="Times New Roman"/>
          <w:sz w:val="24"/>
          <w:szCs w:val="24"/>
        </w:rPr>
        <w:t>rmes krijimi</w:t>
      </w:r>
      <w:r w:rsidR="00000EAD">
        <w:rPr>
          <w:rFonts w:ascii="Times New Roman" w:hAnsi="Times New Roman" w:cs="Times New Roman"/>
          <w:sz w:val="24"/>
          <w:szCs w:val="24"/>
        </w:rPr>
        <w:t>t t</w:t>
      </w:r>
      <w:r w:rsidR="005C07FB">
        <w:rPr>
          <w:rFonts w:ascii="Times New Roman" w:hAnsi="Times New Roman" w:cs="Times New Roman"/>
          <w:sz w:val="24"/>
          <w:szCs w:val="24"/>
        </w:rPr>
        <w:t>ë</w:t>
      </w:r>
      <w:r w:rsidR="00000EAD">
        <w:rPr>
          <w:rFonts w:ascii="Times New Roman" w:hAnsi="Times New Roman" w:cs="Times New Roman"/>
          <w:sz w:val="24"/>
          <w:szCs w:val="24"/>
        </w:rPr>
        <w:t xml:space="preserve"> portalit qeveritar p</w:t>
      </w:r>
      <w:r w:rsidR="005C07FB">
        <w:rPr>
          <w:rFonts w:ascii="Times New Roman" w:hAnsi="Times New Roman" w:cs="Times New Roman"/>
          <w:sz w:val="24"/>
          <w:szCs w:val="24"/>
        </w:rPr>
        <w:t>ë</w:t>
      </w:r>
      <w:r w:rsidR="00C91997" w:rsidRPr="00E2232B">
        <w:rPr>
          <w:rFonts w:ascii="Times New Roman" w:hAnsi="Times New Roman" w:cs="Times New Roman"/>
          <w:sz w:val="24"/>
          <w:szCs w:val="24"/>
        </w:rPr>
        <w:t>r t</w:t>
      </w:r>
      <w:r w:rsidR="005C07FB">
        <w:rPr>
          <w:rFonts w:ascii="Times New Roman" w:hAnsi="Times New Roman" w:cs="Times New Roman"/>
          <w:sz w:val="24"/>
          <w:szCs w:val="24"/>
        </w:rPr>
        <w:t>ë</w:t>
      </w:r>
      <w:r w:rsidR="00C91997" w:rsidRPr="00E2232B">
        <w:rPr>
          <w:rFonts w:ascii="Times New Roman" w:hAnsi="Times New Roman" w:cs="Times New Roman"/>
          <w:sz w:val="24"/>
          <w:szCs w:val="24"/>
        </w:rPr>
        <w:t xml:space="preserve"> dh</w:t>
      </w:r>
      <w:r w:rsidR="005C07FB">
        <w:rPr>
          <w:rFonts w:ascii="Times New Roman" w:hAnsi="Times New Roman" w:cs="Times New Roman"/>
          <w:sz w:val="24"/>
          <w:szCs w:val="24"/>
        </w:rPr>
        <w:t>ë</w:t>
      </w:r>
      <w:r w:rsidR="00C91997" w:rsidRPr="00E2232B">
        <w:rPr>
          <w:rFonts w:ascii="Times New Roman" w:hAnsi="Times New Roman" w:cs="Times New Roman"/>
          <w:sz w:val="24"/>
          <w:szCs w:val="24"/>
        </w:rPr>
        <w:t>nat e hapura, synohet p</w:t>
      </w:r>
      <w:r w:rsidR="005C07FB">
        <w:rPr>
          <w:rFonts w:ascii="Times New Roman" w:hAnsi="Times New Roman" w:cs="Times New Roman"/>
          <w:sz w:val="24"/>
          <w:szCs w:val="24"/>
        </w:rPr>
        <w:t>ë</w:t>
      </w:r>
      <w:r w:rsidR="00C91997" w:rsidRPr="00E2232B">
        <w:rPr>
          <w:rFonts w:ascii="Times New Roman" w:hAnsi="Times New Roman" w:cs="Times New Roman"/>
          <w:sz w:val="24"/>
          <w:szCs w:val="24"/>
        </w:rPr>
        <w:t>rmir</w:t>
      </w:r>
      <w:r w:rsidR="005C07FB">
        <w:rPr>
          <w:rFonts w:ascii="Times New Roman" w:hAnsi="Times New Roman" w:cs="Times New Roman"/>
          <w:sz w:val="24"/>
          <w:szCs w:val="24"/>
        </w:rPr>
        <w:t>ë</w:t>
      </w:r>
      <w:r w:rsidR="00C91997" w:rsidRPr="00E2232B">
        <w:rPr>
          <w:rFonts w:ascii="Times New Roman" w:hAnsi="Times New Roman" w:cs="Times New Roman"/>
          <w:sz w:val="24"/>
          <w:szCs w:val="24"/>
        </w:rPr>
        <w:t>simi i transpar</w:t>
      </w:r>
      <w:r w:rsidR="005C07FB">
        <w:rPr>
          <w:rFonts w:ascii="Times New Roman" w:hAnsi="Times New Roman" w:cs="Times New Roman"/>
          <w:sz w:val="24"/>
          <w:szCs w:val="24"/>
        </w:rPr>
        <w:t>ë</w:t>
      </w:r>
      <w:r w:rsidR="00C91997" w:rsidRPr="00E2232B">
        <w:rPr>
          <w:rFonts w:ascii="Times New Roman" w:hAnsi="Times New Roman" w:cs="Times New Roman"/>
          <w:sz w:val="24"/>
          <w:szCs w:val="24"/>
        </w:rPr>
        <w:t>nc</w:t>
      </w:r>
      <w:r w:rsidR="005C07FB">
        <w:rPr>
          <w:rFonts w:ascii="Times New Roman" w:hAnsi="Times New Roman" w:cs="Times New Roman"/>
          <w:sz w:val="24"/>
          <w:szCs w:val="24"/>
        </w:rPr>
        <w:t>ë</w:t>
      </w:r>
      <w:r w:rsidR="00000EAD">
        <w:rPr>
          <w:rFonts w:ascii="Times New Roman" w:hAnsi="Times New Roman" w:cs="Times New Roman"/>
          <w:sz w:val="24"/>
          <w:szCs w:val="24"/>
        </w:rPr>
        <w:t>s dhe p</w:t>
      </w:r>
      <w:r w:rsidR="005C07FB">
        <w:rPr>
          <w:rFonts w:ascii="Times New Roman" w:hAnsi="Times New Roman" w:cs="Times New Roman"/>
          <w:sz w:val="24"/>
          <w:szCs w:val="24"/>
        </w:rPr>
        <w:t>ë</w:t>
      </w:r>
      <w:r w:rsidR="00000EAD">
        <w:rPr>
          <w:rFonts w:ascii="Times New Roman" w:hAnsi="Times New Roman" w:cs="Times New Roman"/>
          <w:sz w:val="24"/>
          <w:szCs w:val="24"/>
        </w:rPr>
        <w:t>rgjegjshm</w:t>
      </w:r>
      <w:r w:rsidR="005C07FB">
        <w:rPr>
          <w:rFonts w:ascii="Times New Roman" w:hAnsi="Times New Roman" w:cs="Times New Roman"/>
          <w:sz w:val="24"/>
          <w:szCs w:val="24"/>
        </w:rPr>
        <w:t>ë</w:t>
      </w:r>
      <w:r w:rsidR="00C91997" w:rsidRPr="00E2232B">
        <w:rPr>
          <w:rFonts w:ascii="Times New Roman" w:hAnsi="Times New Roman" w:cs="Times New Roman"/>
          <w:sz w:val="24"/>
          <w:szCs w:val="24"/>
        </w:rPr>
        <w:t>ris</w:t>
      </w:r>
      <w:r w:rsidR="005C07FB">
        <w:rPr>
          <w:rFonts w:ascii="Times New Roman" w:hAnsi="Times New Roman" w:cs="Times New Roman"/>
          <w:sz w:val="24"/>
          <w:szCs w:val="24"/>
        </w:rPr>
        <w:t>ë</w:t>
      </w:r>
      <w:r w:rsidR="00C91997" w:rsidRPr="00E2232B">
        <w:rPr>
          <w:rFonts w:ascii="Times New Roman" w:hAnsi="Times New Roman" w:cs="Times New Roman"/>
          <w:sz w:val="24"/>
          <w:szCs w:val="24"/>
        </w:rPr>
        <w:t xml:space="preserve"> s</w:t>
      </w:r>
      <w:r w:rsidR="005C07FB">
        <w:rPr>
          <w:rFonts w:ascii="Times New Roman" w:hAnsi="Times New Roman" w:cs="Times New Roman"/>
          <w:sz w:val="24"/>
          <w:szCs w:val="24"/>
        </w:rPr>
        <w:t>ë</w:t>
      </w:r>
      <w:r w:rsidR="00C91997" w:rsidRPr="00E2232B">
        <w:rPr>
          <w:rFonts w:ascii="Times New Roman" w:hAnsi="Times New Roman" w:cs="Times New Roman"/>
          <w:sz w:val="24"/>
          <w:szCs w:val="24"/>
        </w:rPr>
        <w:t xml:space="preserve"> administrat</w:t>
      </w:r>
      <w:r w:rsidR="005C07FB">
        <w:rPr>
          <w:rFonts w:ascii="Times New Roman" w:hAnsi="Times New Roman" w:cs="Times New Roman"/>
          <w:sz w:val="24"/>
          <w:szCs w:val="24"/>
        </w:rPr>
        <w:t>ë</w:t>
      </w:r>
      <w:r w:rsidR="00C91997" w:rsidRPr="00E2232B">
        <w:rPr>
          <w:rFonts w:ascii="Times New Roman" w:hAnsi="Times New Roman" w:cs="Times New Roman"/>
          <w:sz w:val="24"/>
          <w:szCs w:val="24"/>
        </w:rPr>
        <w:t xml:space="preserve">s publike dhe </w:t>
      </w:r>
      <w:proofErr w:type="gramStart"/>
      <w:r w:rsidR="00C91997" w:rsidRPr="00E2232B">
        <w:rPr>
          <w:rFonts w:ascii="Times New Roman" w:hAnsi="Times New Roman" w:cs="Times New Roman"/>
          <w:sz w:val="24"/>
          <w:szCs w:val="24"/>
        </w:rPr>
        <w:t>nj</w:t>
      </w:r>
      <w:r w:rsidR="005C07FB">
        <w:rPr>
          <w:rFonts w:ascii="Times New Roman" w:hAnsi="Times New Roman" w:cs="Times New Roman"/>
          <w:sz w:val="24"/>
          <w:szCs w:val="24"/>
        </w:rPr>
        <w:t>ë</w:t>
      </w:r>
      <w:r w:rsidR="00000EAD">
        <w:rPr>
          <w:rFonts w:ascii="Times New Roman" w:hAnsi="Times New Roman" w:cs="Times New Roman"/>
          <w:sz w:val="24"/>
          <w:szCs w:val="24"/>
        </w:rPr>
        <w:t>koh</w:t>
      </w:r>
      <w:r w:rsidR="005C07FB">
        <w:rPr>
          <w:rFonts w:ascii="Times New Roman" w:hAnsi="Times New Roman" w:cs="Times New Roman"/>
          <w:sz w:val="24"/>
          <w:szCs w:val="24"/>
        </w:rPr>
        <w:t>ë</w:t>
      </w:r>
      <w:r w:rsidR="00C91997" w:rsidRPr="00E2232B">
        <w:rPr>
          <w:rFonts w:ascii="Times New Roman" w:hAnsi="Times New Roman" w:cs="Times New Roman"/>
          <w:sz w:val="24"/>
          <w:szCs w:val="24"/>
        </w:rPr>
        <w:t>sisht  t</w:t>
      </w:r>
      <w:r w:rsidR="005C07FB">
        <w:rPr>
          <w:rFonts w:ascii="Times New Roman" w:hAnsi="Times New Roman" w:cs="Times New Roman"/>
          <w:sz w:val="24"/>
          <w:szCs w:val="24"/>
        </w:rPr>
        <w:t>ë</w:t>
      </w:r>
      <w:proofErr w:type="gramEnd"/>
      <w:r w:rsidR="00C91997" w:rsidRPr="00E2232B">
        <w:rPr>
          <w:rFonts w:ascii="Times New Roman" w:hAnsi="Times New Roman" w:cs="Times New Roman"/>
          <w:sz w:val="24"/>
          <w:szCs w:val="24"/>
        </w:rPr>
        <w:t xml:space="preserve"> gjenerohet m</w:t>
      </w:r>
      <w:r w:rsidR="005C07FB">
        <w:rPr>
          <w:rFonts w:ascii="Times New Roman" w:hAnsi="Times New Roman" w:cs="Times New Roman"/>
          <w:sz w:val="24"/>
          <w:szCs w:val="24"/>
        </w:rPr>
        <w:t>ë</w:t>
      </w:r>
      <w:r w:rsidR="00000EAD">
        <w:rPr>
          <w:rFonts w:ascii="Times New Roman" w:hAnsi="Times New Roman" w:cs="Times New Roman"/>
          <w:sz w:val="24"/>
          <w:szCs w:val="24"/>
        </w:rPr>
        <w:t xml:space="preserve"> shum</w:t>
      </w:r>
      <w:r w:rsidR="005C07FB">
        <w:rPr>
          <w:rFonts w:ascii="Times New Roman" w:hAnsi="Times New Roman" w:cs="Times New Roman"/>
          <w:sz w:val="24"/>
          <w:szCs w:val="24"/>
        </w:rPr>
        <w:t>ë</w:t>
      </w:r>
      <w:r w:rsidR="00C91997" w:rsidRPr="00E2232B">
        <w:rPr>
          <w:rFonts w:ascii="Times New Roman" w:hAnsi="Times New Roman" w:cs="Times New Roman"/>
          <w:sz w:val="24"/>
          <w:szCs w:val="24"/>
        </w:rPr>
        <w:t xml:space="preserve"> vler</w:t>
      </w:r>
      <w:r w:rsidR="005C07FB">
        <w:rPr>
          <w:rFonts w:ascii="Times New Roman" w:hAnsi="Times New Roman" w:cs="Times New Roman"/>
          <w:sz w:val="24"/>
          <w:szCs w:val="24"/>
        </w:rPr>
        <w:t>ë</w:t>
      </w:r>
      <w:r w:rsidR="00C91997" w:rsidRPr="00E2232B">
        <w:rPr>
          <w:rFonts w:ascii="Times New Roman" w:hAnsi="Times New Roman" w:cs="Times New Roman"/>
          <w:sz w:val="24"/>
          <w:szCs w:val="24"/>
        </w:rPr>
        <w:t xml:space="preserve"> ekonomike dhe sociale. </w:t>
      </w:r>
    </w:p>
    <w:p w14:paraId="1F4B6108" w14:textId="77777777" w:rsidR="00E2232B" w:rsidRDefault="00E2232B" w:rsidP="00E2232B">
      <w:pPr>
        <w:spacing w:after="0" w:line="240" w:lineRule="auto"/>
        <w:jc w:val="both"/>
        <w:rPr>
          <w:rFonts w:ascii="Times New Roman" w:hAnsi="Times New Roman" w:cs="Times New Roman"/>
          <w:sz w:val="24"/>
          <w:szCs w:val="24"/>
        </w:rPr>
      </w:pPr>
    </w:p>
    <w:p w14:paraId="29D6293A" w14:textId="254358A1" w:rsidR="009E32D1" w:rsidRPr="00E2232B" w:rsidRDefault="00781351" w:rsidP="00E2232B">
      <w:pPr>
        <w:pStyle w:val="NormalWeb"/>
        <w:shd w:val="clear" w:color="auto" w:fill="FFFFFF"/>
        <w:spacing w:after="0" w:line="240" w:lineRule="auto"/>
        <w:jc w:val="both"/>
        <w:rPr>
          <w:rFonts w:ascii="Times New Roman" w:eastAsiaTheme="minorHAnsi" w:hAnsi="Times New Roman"/>
        </w:rPr>
      </w:pPr>
      <w:proofErr w:type="gramStart"/>
      <w:r w:rsidRPr="00E2232B">
        <w:rPr>
          <w:rFonts w:ascii="Times New Roman" w:hAnsi="Times New Roman"/>
        </w:rPr>
        <w:t>Politikat p</w:t>
      </w:r>
      <w:r w:rsidR="00C60474" w:rsidRPr="00E2232B">
        <w:rPr>
          <w:rFonts w:ascii="Times New Roman" w:hAnsi="Times New Roman"/>
        </w:rPr>
        <w:t>ë</w:t>
      </w:r>
      <w:r w:rsidRPr="00E2232B">
        <w:rPr>
          <w:rFonts w:ascii="Times New Roman" w:hAnsi="Times New Roman"/>
        </w:rPr>
        <w:t>r zhvillimin e t</w:t>
      </w:r>
      <w:r w:rsidR="00C60474" w:rsidRPr="00E2232B">
        <w:rPr>
          <w:rFonts w:ascii="Times New Roman" w:hAnsi="Times New Roman"/>
        </w:rPr>
        <w:t>ë</w:t>
      </w:r>
      <w:r w:rsidRPr="00E2232B">
        <w:rPr>
          <w:rFonts w:ascii="Times New Roman" w:hAnsi="Times New Roman"/>
        </w:rPr>
        <w:t xml:space="preserve"> dh</w:t>
      </w:r>
      <w:r w:rsidR="00C60474" w:rsidRPr="00E2232B">
        <w:rPr>
          <w:rFonts w:ascii="Times New Roman" w:hAnsi="Times New Roman"/>
        </w:rPr>
        <w:t>ë</w:t>
      </w:r>
      <w:r w:rsidRPr="00E2232B">
        <w:rPr>
          <w:rFonts w:ascii="Times New Roman" w:hAnsi="Times New Roman"/>
        </w:rPr>
        <w:t>nave t</w:t>
      </w:r>
      <w:r w:rsidR="00C60474" w:rsidRPr="00E2232B">
        <w:rPr>
          <w:rFonts w:ascii="Times New Roman" w:hAnsi="Times New Roman"/>
        </w:rPr>
        <w:t>ë</w:t>
      </w:r>
      <w:r w:rsidRPr="00E2232B">
        <w:rPr>
          <w:rFonts w:ascii="Times New Roman" w:hAnsi="Times New Roman"/>
        </w:rPr>
        <w:t xml:space="preserve"> hapura kan</w:t>
      </w:r>
      <w:r w:rsidR="00C60474" w:rsidRPr="00E2232B">
        <w:rPr>
          <w:rFonts w:ascii="Times New Roman" w:hAnsi="Times New Roman"/>
        </w:rPr>
        <w:t>ë</w:t>
      </w:r>
      <w:r w:rsidR="00A3299A" w:rsidRPr="00E2232B">
        <w:rPr>
          <w:rFonts w:ascii="Times New Roman" w:hAnsi="Times New Roman"/>
        </w:rPr>
        <w:t xml:space="preserve"> </w:t>
      </w:r>
      <w:r w:rsidR="00A81CFF">
        <w:rPr>
          <w:rFonts w:ascii="Times New Roman" w:hAnsi="Times New Roman"/>
        </w:rPr>
        <w:t>marrë</w:t>
      </w:r>
      <w:r w:rsidR="00B71E4A" w:rsidRPr="00E2232B">
        <w:rPr>
          <w:rFonts w:ascii="Times New Roman" w:hAnsi="Times New Roman"/>
        </w:rPr>
        <w:t xml:space="preserve"> </w:t>
      </w:r>
      <w:r w:rsidRPr="00E2232B">
        <w:rPr>
          <w:rFonts w:ascii="Times New Roman" w:hAnsi="Times New Roman"/>
        </w:rPr>
        <w:t>nj</w:t>
      </w:r>
      <w:r w:rsidR="00C60474" w:rsidRPr="00E2232B">
        <w:rPr>
          <w:rFonts w:ascii="Times New Roman" w:hAnsi="Times New Roman"/>
        </w:rPr>
        <w:t>ë</w:t>
      </w:r>
      <w:r w:rsidRPr="00E2232B">
        <w:rPr>
          <w:rFonts w:ascii="Times New Roman" w:hAnsi="Times New Roman"/>
        </w:rPr>
        <w:t xml:space="preserve"> zhvillim t</w:t>
      </w:r>
      <w:r w:rsidR="00C60474" w:rsidRPr="00E2232B">
        <w:rPr>
          <w:rFonts w:ascii="Times New Roman" w:hAnsi="Times New Roman"/>
        </w:rPr>
        <w:t>ë</w:t>
      </w:r>
      <w:r w:rsidRPr="00E2232B">
        <w:rPr>
          <w:rFonts w:ascii="Times New Roman" w:hAnsi="Times New Roman"/>
        </w:rPr>
        <w:t xml:space="preserve"> shpejt</w:t>
      </w:r>
      <w:r w:rsidR="00C60474" w:rsidRPr="00E2232B">
        <w:rPr>
          <w:rFonts w:ascii="Times New Roman" w:hAnsi="Times New Roman"/>
        </w:rPr>
        <w:t>ë</w:t>
      </w:r>
      <w:r w:rsidRPr="00E2232B">
        <w:rPr>
          <w:rFonts w:ascii="Times New Roman" w:hAnsi="Times New Roman"/>
        </w:rPr>
        <w:t xml:space="preserve"> n</w:t>
      </w:r>
      <w:r w:rsidR="00C60474" w:rsidRPr="00E2232B">
        <w:rPr>
          <w:rFonts w:ascii="Times New Roman" w:hAnsi="Times New Roman"/>
        </w:rPr>
        <w:t>ë</w:t>
      </w:r>
      <w:r w:rsidRPr="00E2232B">
        <w:rPr>
          <w:rFonts w:ascii="Times New Roman" w:hAnsi="Times New Roman"/>
        </w:rPr>
        <w:t xml:space="preserve"> pes</w:t>
      </w:r>
      <w:r w:rsidR="00C60474" w:rsidRPr="00E2232B">
        <w:rPr>
          <w:rFonts w:ascii="Times New Roman" w:hAnsi="Times New Roman"/>
        </w:rPr>
        <w:t>ë</w:t>
      </w:r>
      <w:r w:rsidR="009E32D1" w:rsidRPr="00E2232B">
        <w:rPr>
          <w:rFonts w:ascii="Times New Roman" w:hAnsi="Times New Roman"/>
        </w:rPr>
        <w:t xml:space="preserve"> vitet e fundit</w:t>
      </w:r>
      <w:r w:rsidR="00000EAD">
        <w:rPr>
          <w:rFonts w:ascii="Times New Roman" w:hAnsi="Times New Roman"/>
        </w:rPr>
        <w:t xml:space="preserve"> n</w:t>
      </w:r>
      <w:r w:rsidR="005C07FB">
        <w:rPr>
          <w:rFonts w:ascii="Times New Roman" w:hAnsi="Times New Roman"/>
        </w:rPr>
        <w:t>ë</w:t>
      </w:r>
      <w:r w:rsidR="00930282">
        <w:rPr>
          <w:rFonts w:ascii="Times New Roman" w:hAnsi="Times New Roman"/>
        </w:rPr>
        <w:t xml:space="preserve"> vende t</w:t>
      </w:r>
      <w:r w:rsidR="005C07FB">
        <w:rPr>
          <w:rFonts w:ascii="Times New Roman" w:hAnsi="Times New Roman"/>
        </w:rPr>
        <w:t>ë</w:t>
      </w:r>
      <w:r w:rsidR="00930282">
        <w:rPr>
          <w:rFonts w:ascii="Times New Roman" w:hAnsi="Times New Roman"/>
        </w:rPr>
        <w:t xml:space="preserve"> ndryshme</w:t>
      </w:r>
      <w:r w:rsidR="009E32D1" w:rsidRPr="00E2232B">
        <w:rPr>
          <w:rFonts w:ascii="Times New Roman" w:hAnsi="Times New Roman"/>
        </w:rPr>
        <w:t>.</w:t>
      </w:r>
      <w:proofErr w:type="gramEnd"/>
      <w:r w:rsidR="009E32D1" w:rsidRPr="00E2232B">
        <w:rPr>
          <w:rFonts w:ascii="Times New Roman" w:hAnsi="Times New Roman"/>
        </w:rPr>
        <w:t xml:space="preserve"> I</w:t>
      </w:r>
      <w:r w:rsidRPr="00E2232B">
        <w:rPr>
          <w:rFonts w:ascii="Times New Roman" w:hAnsi="Times New Roman"/>
        </w:rPr>
        <w:t>niciativat p</w:t>
      </w:r>
      <w:r w:rsidR="00C60474" w:rsidRPr="00E2232B">
        <w:rPr>
          <w:rFonts w:ascii="Times New Roman" w:hAnsi="Times New Roman"/>
        </w:rPr>
        <w:t>ë</w:t>
      </w:r>
      <w:r w:rsidRPr="00E2232B">
        <w:rPr>
          <w:rFonts w:ascii="Times New Roman" w:hAnsi="Times New Roman"/>
        </w:rPr>
        <w:t xml:space="preserve">r realizimin e </w:t>
      </w:r>
      <w:r w:rsidR="0052115C">
        <w:rPr>
          <w:rFonts w:ascii="Times New Roman" w:hAnsi="Times New Roman"/>
        </w:rPr>
        <w:t>t</w:t>
      </w:r>
      <w:r w:rsidR="0052115C" w:rsidRPr="00E2232B">
        <w:rPr>
          <w:rFonts w:ascii="Times New Roman" w:hAnsi="Times New Roman"/>
        </w:rPr>
        <w:t>ë</w:t>
      </w:r>
      <w:r w:rsidR="0052115C">
        <w:rPr>
          <w:rFonts w:ascii="Times New Roman" w:hAnsi="Times New Roman"/>
        </w:rPr>
        <w:t xml:space="preserve"> dh</w:t>
      </w:r>
      <w:r w:rsidR="0052115C" w:rsidRPr="00E2232B">
        <w:rPr>
          <w:rFonts w:ascii="Times New Roman" w:hAnsi="Times New Roman"/>
        </w:rPr>
        <w:t>ë</w:t>
      </w:r>
      <w:r w:rsidR="0052115C">
        <w:rPr>
          <w:rFonts w:ascii="Times New Roman" w:hAnsi="Times New Roman"/>
        </w:rPr>
        <w:t>nave t</w:t>
      </w:r>
      <w:r w:rsidR="0052115C" w:rsidRPr="00E2232B">
        <w:rPr>
          <w:rFonts w:ascii="Times New Roman" w:hAnsi="Times New Roman"/>
        </w:rPr>
        <w:t>ë</w:t>
      </w:r>
      <w:r w:rsidR="0052115C">
        <w:rPr>
          <w:rFonts w:ascii="Times New Roman" w:hAnsi="Times New Roman"/>
        </w:rPr>
        <w:t xml:space="preserve"> hapura (open data)</w:t>
      </w:r>
      <w:proofErr w:type="gramStart"/>
      <w:r w:rsidR="0052115C">
        <w:rPr>
          <w:rFonts w:ascii="Times New Roman" w:hAnsi="Times New Roman"/>
        </w:rPr>
        <w:t xml:space="preserve">, </w:t>
      </w:r>
      <w:r w:rsidRPr="00E2232B">
        <w:rPr>
          <w:rFonts w:ascii="Times New Roman" w:hAnsi="Times New Roman"/>
        </w:rPr>
        <w:t xml:space="preserve"> jan</w:t>
      </w:r>
      <w:r w:rsidR="00C60474" w:rsidRPr="00E2232B">
        <w:rPr>
          <w:rFonts w:ascii="Times New Roman" w:hAnsi="Times New Roman"/>
        </w:rPr>
        <w:t>ë</w:t>
      </w:r>
      <w:proofErr w:type="gramEnd"/>
      <w:r w:rsidRPr="00E2232B">
        <w:rPr>
          <w:rFonts w:ascii="Times New Roman" w:hAnsi="Times New Roman"/>
        </w:rPr>
        <w:t xml:space="preserve"> t</w:t>
      </w:r>
      <w:r w:rsidR="00C60474" w:rsidRPr="00E2232B">
        <w:rPr>
          <w:rFonts w:ascii="Times New Roman" w:hAnsi="Times New Roman"/>
        </w:rPr>
        <w:t>ë</w:t>
      </w:r>
      <w:r w:rsidRPr="00E2232B">
        <w:rPr>
          <w:rFonts w:ascii="Times New Roman" w:hAnsi="Times New Roman"/>
        </w:rPr>
        <w:t xml:space="preserve"> formave t</w:t>
      </w:r>
      <w:r w:rsidR="00C60474" w:rsidRPr="00E2232B">
        <w:rPr>
          <w:rFonts w:ascii="Times New Roman" w:hAnsi="Times New Roman"/>
        </w:rPr>
        <w:t>ë</w:t>
      </w:r>
      <w:r w:rsidRPr="00E2232B">
        <w:rPr>
          <w:rFonts w:ascii="Times New Roman" w:hAnsi="Times New Roman"/>
        </w:rPr>
        <w:t xml:space="preserve"> ndryshme n</w:t>
      </w:r>
      <w:r w:rsidR="00C60474" w:rsidRPr="00E2232B">
        <w:rPr>
          <w:rFonts w:ascii="Times New Roman" w:hAnsi="Times New Roman"/>
        </w:rPr>
        <w:t>ë</w:t>
      </w:r>
      <w:r w:rsidRPr="00E2232B">
        <w:rPr>
          <w:rFonts w:ascii="Times New Roman" w:hAnsi="Times New Roman"/>
        </w:rPr>
        <w:t xml:space="preserve"> vende t</w:t>
      </w:r>
      <w:r w:rsidR="00C60474" w:rsidRPr="00E2232B">
        <w:rPr>
          <w:rFonts w:ascii="Times New Roman" w:hAnsi="Times New Roman"/>
        </w:rPr>
        <w:t>ë</w:t>
      </w:r>
      <w:r w:rsidRPr="00E2232B">
        <w:rPr>
          <w:rFonts w:ascii="Times New Roman" w:hAnsi="Times New Roman"/>
        </w:rPr>
        <w:t xml:space="preserve"> ndryshme duke filluar nga zhvillimet </w:t>
      </w:r>
      <w:r w:rsidR="00930282">
        <w:rPr>
          <w:rFonts w:ascii="Times New Roman" w:hAnsi="Times New Roman"/>
        </w:rPr>
        <w:t>e</w:t>
      </w:r>
      <w:r w:rsidRPr="00E2232B">
        <w:rPr>
          <w:rFonts w:ascii="Times New Roman" w:hAnsi="Times New Roman"/>
        </w:rPr>
        <w:t xml:space="preserve"> portale</w:t>
      </w:r>
      <w:r w:rsidR="00930282">
        <w:rPr>
          <w:rFonts w:ascii="Times New Roman" w:hAnsi="Times New Roman"/>
        </w:rPr>
        <w:t>ve</w:t>
      </w:r>
      <w:r w:rsidRPr="00E2232B">
        <w:rPr>
          <w:rFonts w:ascii="Times New Roman" w:hAnsi="Times New Roman"/>
        </w:rPr>
        <w:t>t</w:t>
      </w:r>
      <w:r w:rsidR="00930282">
        <w:rPr>
          <w:rFonts w:ascii="Times New Roman" w:hAnsi="Times New Roman"/>
        </w:rPr>
        <w:t xml:space="preserve"> te</w:t>
      </w:r>
      <w:r w:rsidRPr="00E2232B">
        <w:rPr>
          <w:rFonts w:ascii="Times New Roman" w:hAnsi="Times New Roman"/>
        </w:rPr>
        <w:t xml:space="preserve"> t</w:t>
      </w:r>
      <w:r w:rsidR="00C60474" w:rsidRPr="00E2232B">
        <w:rPr>
          <w:rFonts w:ascii="Times New Roman" w:hAnsi="Times New Roman"/>
        </w:rPr>
        <w:t>ë</w:t>
      </w:r>
      <w:r w:rsidRPr="00E2232B">
        <w:rPr>
          <w:rFonts w:ascii="Times New Roman" w:hAnsi="Times New Roman"/>
        </w:rPr>
        <w:t xml:space="preserve"> dh</w:t>
      </w:r>
      <w:r w:rsidR="00C60474" w:rsidRPr="00E2232B">
        <w:rPr>
          <w:rFonts w:ascii="Times New Roman" w:hAnsi="Times New Roman"/>
        </w:rPr>
        <w:t>ë</w:t>
      </w:r>
      <w:r w:rsidRPr="00E2232B">
        <w:rPr>
          <w:rFonts w:ascii="Times New Roman" w:hAnsi="Times New Roman"/>
        </w:rPr>
        <w:t>nave t</w:t>
      </w:r>
      <w:r w:rsidR="00C60474" w:rsidRPr="00E2232B">
        <w:rPr>
          <w:rFonts w:ascii="Times New Roman" w:hAnsi="Times New Roman"/>
        </w:rPr>
        <w:t>ë</w:t>
      </w:r>
      <w:r w:rsidR="00B46CED" w:rsidRPr="00E2232B">
        <w:rPr>
          <w:rFonts w:ascii="Times New Roman" w:hAnsi="Times New Roman"/>
        </w:rPr>
        <w:t xml:space="preserve"> vecanta</w:t>
      </w:r>
      <w:r w:rsidRPr="00E2232B">
        <w:rPr>
          <w:rFonts w:ascii="Times New Roman" w:hAnsi="Times New Roman"/>
        </w:rPr>
        <w:t xml:space="preserve"> n</w:t>
      </w:r>
      <w:r w:rsidR="00C60474" w:rsidRPr="00E2232B">
        <w:rPr>
          <w:rFonts w:ascii="Times New Roman" w:hAnsi="Times New Roman"/>
        </w:rPr>
        <w:t>ë</w:t>
      </w:r>
      <w:r w:rsidRPr="00E2232B">
        <w:rPr>
          <w:rFonts w:ascii="Times New Roman" w:hAnsi="Times New Roman"/>
        </w:rPr>
        <w:t xml:space="preserve"> kuad</w:t>
      </w:r>
      <w:r w:rsidR="00C60474" w:rsidRPr="00E2232B">
        <w:rPr>
          <w:rFonts w:ascii="Times New Roman" w:hAnsi="Times New Roman"/>
        </w:rPr>
        <w:t>ë</w:t>
      </w:r>
      <w:r w:rsidRPr="00E2232B">
        <w:rPr>
          <w:rFonts w:ascii="Times New Roman" w:hAnsi="Times New Roman"/>
        </w:rPr>
        <w:t>r t</w:t>
      </w:r>
      <w:r w:rsidR="00C60474" w:rsidRPr="00E2232B">
        <w:rPr>
          <w:rFonts w:ascii="Times New Roman" w:hAnsi="Times New Roman"/>
        </w:rPr>
        <w:t>ë</w:t>
      </w:r>
      <w:r w:rsidRPr="00E2232B">
        <w:rPr>
          <w:rFonts w:ascii="Times New Roman" w:hAnsi="Times New Roman"/>
        </w:rPr>
        <w:t xml:space="preserve"> </w:t>
      </w:r>
      <w:r w:rsidR="00930282">
        <w:rPr>
          <w:rFonts w:ascii="Times New Roman" w:hAnsi="Times New Roman"/>
        </w:rPr>
        <w:t>zhvillimit t</w:t>
      </w:r>
      <w:r w:rsidR="005C07FB">
        <w:rPr>
          <w:rFonts w:ascii="Times New Roman" w:hAnsi="Times New Roman"/>
        </w:rPr>
        <w:t>ë</w:t>
      </w:r>
      <w:r w:rsidR="00930282">
        <w:rPr>
          <w:rFonts w:ascii="Times New Roman" w:hAnsi="Times New Roman"/>
        </w:rPr>
        <w:t xml:space="preserve"> </w:t>
      </w:r>
      <w:r w:rsidR="00A3299A" w:rsidRPr="00E2232B">
        <w:rPr>
          <w:rFonts w:ascii="Times New Roman" w:hAnsi="Times New Roman"/>
        </w:rPr>
        <w:t>e-qeverisjes drejt projekteve m</w:t>
      </w:r>
      <w:r w:rsidR="00C60474" w:rsidRPr="00E2232B">
        <w:rPr>
          <w:rFonts w:ascii="Times New Roman" w:hAnsi="Times New Roman"/>
        </w:rPr>
        <w:t>ë</w:t>
      </w:r>
      <w:r w:rsidRPr="00E2232B">
        <w:rPr>
          <w:rFonts w:ascii="Times New Roman" w:hAnsi="Times New Roman"/>
        </w:rPr>
        <w:t xml:space="preserve"> ambicioze p</w:t>
      </w:r>
      <w:r w:rsidR="00C60474" w:rsidRPr="00E2232B">
        <w:rPr>
          <w:rFonts w:ascii="Times New Roman" w:hAnsi="Times New Roman"/>
        </w:rPr>
        <w:t>ë</w:t>
      </w:r>
      <w:r w:rsidRPr="00E2232B">
        <w:rPr>
          <w:rFonts w:ascii="Times New Roman" w:hAnsi="Times New Roman"/>
        </w:rPr>
        <w:t>r t</w:t>
      </w:r>
      <w:r w:rsidR="00C60474" w:rsidRPr="00E2232B">
        <w:rPr>
          <w:rFonts w:ascii="Times New Roman" w:hAnsi="Times New Roman"/>
        </w:rPr>
        <w:t>ë</w:t>
      </w:r>
      <w:r w:rsidRPr="00E2232B">
        <w:rPr>
          <w:rFonts w:ascii="Times New Roman" w:hAnsi="Times New Roman"/>
        </w:rPr>
        <w:t xml:space="preserve"> pasur realisht </w:t>
      </w:r>
      <w:r w:rsidR="0078050F">
        <w:rPr>
          <w:rFonts w:ascii="Albertus MT" w:hAnsi="Albertus MT" w:cs="Calibri"/>
        </w:rPr>
        <w:t>të dhëna të hapura</w:t>
      </w:r>
      <w:r w:rsidRPr="00E2232B">
        <w:rPr>
          <w:rFonts w:ascii="Times New Roman" w:hAnsi="Times New Roman"/>
        </w:rPr>
        <w:t>.</w:t>
      </w:r>
      <w:r w:rsidR="009E32D1" w:rsidRPr="00E2232B">
        <w:rPr>
          <w:rFonts w:ascii="Times New Roman" w:eastAsiaTheme="minorHAnsi" w:hAnsi="Times New Roman"/>
        </w:rPr>
        <w:t xml:space="preserve"> </w:t>
      </w:r>
    </w:p>
    <w:p w14:paraId="17F86E30" w14:textId="77777777" w:rsidR="00E2232B" w:rsidRDefault="00E2232B" w:rsidP="00E2232B">
      <w:pPr>
        <w:pStyle w:val="NormalWeb"/>
        <w:shd w:val="clear" w:color="auto" w:fill="FFFFFF"/>
        <w:spacing w:after="0" w:line="240" w:lineRule="auto"/>
        <w:jc w:val="both"/>
        <w:rPr>
          <w:rFonts w:ascii="Times New Roman" w:hAnsi="Times New Roman"/>
        </w:rPr>
      </w:pPr>
    </w:p>
    <w:p w14:paraId="30A7F24B" w14:textId="74FB83DA" w:rsidR="00E2232B" w:rsidRDefault="00E2232B" w:rsidP="00E2232B">
      <w:pPr>
        <w:spacing w:after="0" w:line="240" w:lineRule="auto"/>
        <w:jc w:val="both"/>
        <w:rPr>
          <w:rFonts w:ascii="Times New Roman" w:eastAsia="Times New Roman" w:hAnsi="Times New Roman" w:cs="Times New Roman"/>
          <w:sz w:val="24"/>
          <w:szCs w:val="24"/>
        </w:rPr>
      </w:pPr>
      <w:proofErr w:type="gramStart"/>
      <w:r w:rsidRPr="00E2232B">
        <w:rPr>
          <w:rFonts w:ascii="Times New Roman" w:eastAsia="Times New Roman" w:hAnsi="Times New Roman" w:cs="Times New Roman"/>
          <w:sz w:val="24"/>
          <w:szCs w:val="24"/>
        </w:rPr>
        <w:t xml:space="preserve">Transparenca </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sht</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 xml:space="preserve"> nj</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 xml:space="preserve"> nga tre prioritet ky</w:t>
      </w:r>
      <w:r w:rsidR="00000EAD">
        <w:rPr>
          <w:rFonts w:ascii="Times New Roman" w:eastAsia="Times New Roman" w:hAnsi="Times New Roman" w:cs="Times New Roman"/>
          <w:sz w:val="24"/>
          <w:szCs w:val="24"/>
        </w:rPr>
        <w:t>ç</w:t>
      </w:r>
      <w:r w:rsidRPr="00E2232B">
        <w:rPr>
          <w:rFonts w:ascii="Times New Roman" w:eastAsia="Times New Roman" w:hAnsi="Times New Roman" w:cs="Times New Roman"/>
          <w:sz w:val="24"/>
          <w:szCs w:val="24"/>
        </w:rPr>
        <w:t>e t</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 xml:space="preserve"> p</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rcaktuara s</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 xml:space="preserve"> fundmi nga udh</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heq</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sit e vendeve t</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 xml:space="preserve"> G8</w:t>
      </w:r>
      <w:r w:rsidR="0052115C">
        <w:rPr>
          <w:rStyle w:val="FootnoteReference"/>
          <w:rFonts w:ascii="Times New Roman" w:eastAsia="Times New Roman" w:hAnsi="Times New Roman" w:cs="Times New Roman"/>
          <w:sz w:val="24"/>
          <w:szCs w:val="24"/>
        </w:rPr>
        <w:footnoteReference w:id="1"/>
      </w:r>
      <w:r w:rsidRPr="00E2232B">
        <w:rPr>
          <w:rFonts w:ascii="Times New Roman" w:eastAsia="Times New Roman" w:hAnsi="Times New Roman" w:cs="Times New Roman"/>
          <w:sz w:val="24"/>
          <w:szCs w:val="24"/>
        </w:rPr>
        <w:t>.</w:t>
      </w:r>
      <w:proofErr w:type="gramEnd"/>
      <w:r w:rsidRPr="00E2232B">
        <w:rPr>
          <w:rFonts w:ascii="Times New Roman" w:eastAsia="Times New Roman" w:hAnsi="Times New Roman" w:cs="Times New Roman"/>
          <w:sz w:val="24"/>
          <w:szCs w:val="24"/>
        </w:rPr>
        <w:t xml:space="preserve"> </w:t>
      </w:r>
      <w:proofErr w:type="gramStart"/>
      <w:r w:rsidRPr="00E2232B">
        <w:rPr>
          <w:rFonts w:ascii="Times New Roman" w:eastAsia="Times New Roman" w:hAnsi="Times New Roman" w:cs="Times New Roman"/>
          <w:sz w:val="24"/>
          <w:szCs w:val="24"/>
        </w:rPr>
        <w:t>Ata n</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nshkruan n</w:t>
      </w:r>
      <w:r w:rsidR="005C07FB">
        <w:rPr>
          <w:rFonts w:ascii="Times New Roman" w:eastAsia="Times New Roman" w:hAnsi="Times New Roman" w:cs="Times New Roman"/>
          <w:sz w:val="24"/>
          <w:szCs w:val="24"/>
        </w:rPr>
        <w:t>ë</w:t>
      </w:r>
      <w:r w:rsidR="00000EAD">
        <w:rPr>
          <w:rFonts w:ascii="Times New Roman" w:eastAsia="Times New Roman" w:hAnsi="Times New Roman" w:cs="Times New Roman"/>
          <w:sz w:val="24"/>
          <w:szCs w:val="24"/>
        </w:rPr>
        <w:t xml:space="preserve"> qershor 2013 disa parime t</w:t>
      </w:r>
      <w:r w:rsidR="005C07FB">
        <w:rPr>
          <w:rFonts w:ascii="Times New Roman" w:eastAsia="Times New Roman" w:hAnsi="Times New Roman" w:cs="Times New Roman"/>
          <w:sz w:val="24"/>
          <w:szCs w:val="24"/>
        </w:rPr>
        <w:t>ë</w:t>
      </w:r>
      <w:r w:rsidR="00000EAD">
        <w:rPr>
          <w:rFonts w:ascii="Times New Roman" w:eastAsia="Times New Roman" w:hAnsi="Times New Roman" w:cs="Times New Roman"/>
          <w:sz w:val="24"/>
          <w:szCs w:val="24"/>
        </w:rPr>
        <w:t xml:space="preserve"> specifikuara p</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 xml:space="preserve">r </w:t>
      </w:r>
      <w:r w:rsidR="0052115C">
        <w:rPr>
          <w:rFonts w:ascii="Times New Roman" w:hAnsi="Times New Roman"/>
        </w:rPr>
        <w:t>t</w:t>
      </w:r>
      <w:r w:rsidR="0052115C" w:rsidRPr="00E2232B">
        <w:rPr>
          <w:rFonts w:ascii="Times New Roman" w:hAnsi="Times New Roman"/>
        </w:rPr>
        <w:t>ë</w:t>
      </w:r>
      <w:r w:rsidR="0052115C">
        <w:rPr>
          <w:rFonts w:ascii="Times New Roman" w:hAnsi="Times New Roman"/>
        </w:rPr>
        <w:t xml:space="preserve"> dh</w:t>
      </w:r>
      <w:r w:rsidR="0052115C" w:rsidRPr="00E2232B">
        <w:rPr>
          <w:rFonts w:ascii="Times New Roman" w:hAnsi="Times New Roman"/>
        </w:rPr>
        <w:t>ë</w:t>
      </w:r>
      <w:r w:rsidR="0052115C">
        <w:rPr>
          <w:rFonts w:ascii="Times New Roman" w:hAnsi="Times New Roman"/>
        </w:rPr>
        <w:t xml:space="preserve">nat e hapura </w:t>
      </w:r>
      <w:r w:rsidRPr="00E2232B">
        <w:rPr>
          <w:rFonts w:ascii="Times New Roman" w:eastAsia="Times New Roman" w:hAnsi="Times New Roman" w:cs="Times New Roman"/>
          <w:sz w:val="24"/>
          <w:szCs w:val="24"/>
        </w:rPr>
        <w:t>n</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 xml:space="preserve"> dokumentin </w:t>
      </w:r>
      <w:r w:rsidR="0078050F">
        <w:rPr>
          <w:rFonts w:ascii="Times New Roman" w:eastAsia="Times New Roman" w:hAnsi="Times New Roman" w:cs="Times New Roman"/>
          <w:sz w:val="24"/>
          <w:szCs w:val="24"/>
        </w:rPr>
        <w:t xml:space="preserve">e Kartës </w:t>
      </w:r>
      <w:r w:rsidR="0078050F">
        <w:rPr>
          <w:rFonts w:ascii="Albertus MT" w:hAnsi="Albertus MT" w:cs="Calibri"/>
          <w:sz w:val="24"/>
          <w:szCs w:val="24"/>
        </w:rPr>
        <w:t>të dhënave të hapura</w:t>
      </w:r>
      <w:r w:rsidR="0078050F" w:rsidRPr="00E2232B" w:rsidDel="00F26475">
        <w:rPr>
          <w:rFonts w:ascii="Times New Roman" w:eastAsia="Times New Roman" w:hAnsi="Times New Roman" w:cs="Times New Roman"/>
          <w:sz w:val="24"/>
          <w:szCs w:val="24"/>
        </w:rPr>
        <w:t xml:space="preserve"> </w:t>
      </w:r>
      <w:r w:rsidR="0078050F">
        <w:rPr>
          <w:rFonts w:ascii="Times New Roman" w:eastAsia="Times New Roman" w:hAnsi="Times New Roman" w:cs="Times New Roman"/>
          <w:sz w:val="24"/>
          <w:szCs w:val="24"/>
        </w:rPr>
        <w:t>(</w:t>
      </w:r>
      <w:r w:rsidRPr="00E2232B">
        <w:rPr>
          <w:rFonts w:ascii="Times New Roman" w:eastAsia="Times New Roman" w:hAnsi="Times New Roman" w:cs="Times New Roman"/>
          <w:sz w:val="24"/>
          <w:szCs w:val="24"/>
        </w:rPr>
        <w:t>Open Data Charter</w:t>
      </w:r>
      <w:r w:rsidR="0078050F">
        <w:rPr>
          <w:rFonts w:ascii="Times New Roman" w:eastAsia="Times New Roman" w:hAnsi="Times New Roman" w:cs="Times New Roman"/>
          <w:sz w:val="24"/>
          <w:szCs w:val="24"/>
        </w:rPr>
        <w:t>)</w:t>
      </w:r>
      <w:r w:rsidRPr="00E2232B">
        <w:rPr>
          <w:rFonts w:ascii="Times New Roman" w:eastAsia="Times New Roman" w:hAnsi="Times New Roman" w:cs="Times New Roman"/>
          <w:sz w:val="24"/>
          <w:szCs w:val="24"/>
        </w:rPr>
        <w:t>.</w:t>
      </w:r>
      <w:proofErr w:type="gramEnd"/>
      <w:r w:rsidR="00930282">
        <w:rPr>
          <w:rFonts w:ascii="Times New Roman" w:eastAsia="Times New Roman" w:hAnsi="Times New Roman" w:cs="Times New Roman"/>
          <w:sz w:val="24"/>
          <w:szCs w:val="24"/>
        </w:rPr>
        <w:t xml:space="preserve"> </w:t>
      </w:r>
      <w:proofErr w:type="gramStart"/>
      <w:r w:rsidRPr="00E2232B">
        <w:rPr>
          <w:rFonts w:ascii="Times New Roman" w:eastAsia="Times New Roman" w:hAnsi="Times New Roman" w:cs="Times New Roman"/>
          <w:sz w:val="24"/>
          <w:szCs w:val="24"/>
        </w:rPr>
        <w:t>T</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 xml:space="preserve"> dh</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nat e hapura mb</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shtetin dhe inkurajojn</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 xml:space="preserve"> inovacionin dhe sigurojn</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 xml:space="preserve"> nj</w:t>
      </w:r>
      <w:r w:rsidR="005C07FB">
        <w:rPr>
          <w:rFonts w:ascii="Times New Roman" w:eastAsia="Times New Roman" w:hAnsi="Times New Roman" w:cs="Times New Roman"/>
          <w:sz w:val="24"/>
          <w:szCs w:val="24"/>
        </w:rPr>
        <w:t>ë</w:t>
      </w:r>
      <w:r w:rsidR="00000EAD">
        <w:rPr>
          <w:rFonts w:ascii="Times New Roman" w:eastAsia="Times New Roman" w:hAnsi="Times New Roman" w:cs="Times New Roman"/>
          <w:sz w:val="24"/>
          <w:szCs w:val="24"/>
        </w:rPr>
        <w:t xml:space="preserve"> p</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rgjegjshm</w:t>
      </w:r>
      <w:r w:rsidR="005C07FB">
        <w:rPr>
          <w:rFonts w:ascii="Times New Roman" w:eastAsia="Times New Roman" w:hAnsi="Times New Roman" w:cs="Times New Roman"/>
          <w:sz w:val="24"/>
          <w:szCs w:val="24"/>
        </w:rPr>
        <w:t>ë</w:t>
      </w:r>
      <w:r w:rsidR="00000EAD">
        <w:rPr>
          <w:rFonts w:ascii="Times New Roman" w:eastAsia="Times New Roman" w:hAnsi="Times New Roman" w:cs="Times New Roman"/>
          <w:sz w:val="24"/>
          <w:szCs w:val="24"/>
        </w:rPr>
        <w:t>ri m</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 xml:space="preserve"> t</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 xml:space="preserve"> madh</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 xml:space="preserve"> p</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r p</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rmir</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simin e demokracis</w:t>
      </w:r>
      <w:r w:rsidR="005C07FB">
        <w:rPr>
          <w:rFonts w:ascii="Times New Roman" w:eastAsia="Times New Roman" w:hAnsi="Times New Roman" w:cs="Times New Roman"/>
          <w:sz w:val="24"/>
          <w:szCs w:val="24"/>
        </w:rPr>
        <w:t>ë</w:t>
      </w:r>
      <w:r w:rsidRPr="00E2232B">
        <w:rPr>
          <w:rFonts w:ascii="Times New Roman" w:eastAsia="Times New Roman" w:hAnsi="Times New Roman" w:cs="Times New Roman"/>
          <w:sz w:val="24"/>
          <w:szCs w:val="24"/>
        </w:rPr>
        <w:t>.</w:t>
      </w:r>
      <w:proofErr w:type="gramEnd"/>
      <w:r w:rsidRPr="00E2232B">
        <w:rPr>
          <w:rFonts w:ascii="Times New Roman" w:eastAsia="Times New Roman" w:hAnsi="Times New Roman" w:cs="Times New Roman"/>
          <w:sz w:val="24"/>
          <w:szCs w:val="24"/>
        </w:rPr>
        <w:t xml:space="preserve"> </w:t>
      </w:r>
    </w:p>
    <w:p w14:paraId="3606EC55" w14:textId="77777777" w:rsidR="00930282" w:rsidRDefault="00930282" w:rsidP="00E2232B">
      <w:pPr>
        <w:spacing w:after="0" w:line="240" w:lineRule="auto"/>
        <w:jc w:val="both"/>
        <w:rPr>
          <w:rFonts w:ascii="Times New Roman" w:eastAsia="Times New Roman" w:hAnsi="Times New Roman" w:cs="Times New Roman"/>
          <w:sz w:val="24"/>
          <w:szCs w:val="24"/>
        </w:rPr>
      </w:pPr>
    </w:p>
    <w:p w14:paraId="42A53E7D" w14:textId="0FDA58D7" w:rsidR="00930282" w:rsidRPr="00E2232B" w:rsidRDefault="00930282" w:rsidP="00E2232B">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Bashkimi Europian ka adoptuar disa dokumenta p</w:t>
      </w:r>
      <w:r w:rsidR="005C07FB">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r implementimin e </w:t>
      </w:r>
      <w:r w:rsidR="0052115C">
        <w:rPr>
          <w:rFonts w:ascii="Times New Roman" w:hAnsi="Times New Roman"/>
        </w:rPr>
        <w:t>t</w:t>
      </w:r>
      <w:r w:rsidR="0052115C" w:rsidRPr="00E2232B">
        <w:rPr>
          <w:rFonts w:ascii="Times New Roman" w:hAnsi="Times New Roman"/>
        </w:rPr>
        <w:t>ë</w:t>
      </w:r>
      <w:r w:rsidR="0052115C">
        <w:rPr>
          <w:rFonts w:ascii="Times New Roman" w:hAnsi="Times New Roman"/>
        </w:rPr>
        <w:t xml:space="preserve"> dh</w:t>
      </w:r>
      <w:r w:rsidR="0052115C" w:rsidRPr="00E2232B">
        <w:rPr>
          <w:rFonts w:ascii="Times New Roman" w:hAnsi="Times New Roman"/>
        </w:rPr>
        <w:t>ë</w:t>
      </w:r>
      <w:r w:rsidR="0052115C">
        <w:rPr>
          <w:rFonts w:ascii="Times New Roman" w:hAnsi="Times New Roman"/>
        </w:rPr>
        <w:t>nave t</w:t>
      </w:r>
      <w:r w:rsidR="0078050F" w:rsidRPr="00E2232B">
        <w:rPr>
          <w:rFonts w:ascii="Times New Roman" w:hAnsi="Times New Roman"/>
        </w:rPr>
        <w:t>ë</w:t>
      </w:r>
      <w:r w:rsidR="0052115C">
        <w:rPr>
          <w:rFonts w:ascii="Times New Roman" w:hAnsi="Times New Roman"/>
        </w:rPr>
        <w:t xml:space="preserve"> hapura </w:t>
      </w:r>
      <w:r w:rsidR="00000EAD">
        <w:rPr>
          <w:rFonts w:ascii="Times New Roman" w:eastAsia="Times New Roman" w:hAnsi="Times New Roman" w:cs="Times New Roman"/>
          <w:sz w:val="24"/>
          <w:szCs w:val="24"/>
        </w:rPr>
        <w:t>dhe ka krijuar portalin p</w:t>
      </w:r>
      <w:r w:rsidR="005C07FB">
        <w:rPr>
          <w:rFonts w:ascii="Times New Roman" w:eastAsia="Times New Roman" w:hAnsi="Times New Roman" w:cs="Times New Roman"/>
          <w:sz w:val="24"/>
          <w:szCs w:val="24"/>
        </w:rPr>
        <w:t>ë</w:t>
      </w:r>
      <w:r>
        <w:rPr>
          <w:rFonts w:ascii="Times New Roman" w:eastAsia="Times New Roman" w:hAnsi="Times New Roman" w:cs="Times New Roman"/>
          <w:sz w:val="24"/>
          <w:szCs w:val="24"/>
        </w:rPr>
        <w:t>r t</w:t>
      </w:r>
      <w:r w:rsidR="005C07FB">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dh</w:t>
      </w:r>
      <w:r w:rsidR="005C07FB">
        <w:rPr>
          <w:rFonts w:ascii="Times New Roman" w:eastAsia="Times New Roman" w:hAnsi="Times New Roman" w:cs="Times New Roman"/>
          <w:sz w:val="24"/>
          <w:szCs w:val="24"/>
        </w:rPr>
        <w:t>ë</w:t>
      </w:r>
      <w:r>
        <w:rPr>
          <w:rFonts w:ascii="Times New Roman" w:eastAsia="Times New Roman" w:hAnsi="Times New Roman" w:cs="Times New Roman"/>
          <w:sz w:val="24"/>
          <w:szCs w:val="24"/>
        </w:rPr>
        <w:t>na t</w:t>
      </w:r>
      <w:r w:rsidR="005C07FB">
        <w:rPr>
          <w:rFonts w:ascii="Times New Roman" w:eastAsia="Times New Roman" w:hAnsi="Times New Roman" w:cs="Times New Roman"/>
          <w:sz w:val="24"/>
          <w:szCs w:val="24"/>
        </w:rPr>
        <w:t>ë</w:t>
      </w:r>
      <w:r w:rsidR="00000EAD">
        <w:rPr>
          <w:rFonts w:ascii="Times New Roman" w:eastAsia="Times New Roman" w:hAnsi="Times New Roman" w:cs="Times New Roman"/>
          <w:sz w:val="24"/>
          <w:szCs w:val="24"/>
        </w:rPr>
        <w:t xml:space="preserve"> hapura n</w:t>
      </w:r>
      <w:r w:rsidR="005C07FB">
        <w:rPr>
          <w:rFonts w:ascii="Times New Roman" w:eastAsia="Times New Roman" w:hAnsi="Times New Roman" w:cs="Times New Roman"/>
          <w:sz w:val="24"/>
          <w:szCs w:val="24"/>
        </w:rPr>
        <w:t>ë</w:t>
      </w:r>
      <w:r w:rsidR="00000EAD">
        <w:rPr>
          <w:rFonts w:ascii="Times New Roman" w:eastAsia="Times New Roman" w:hAnsi="Times New Roman" w:cs="Times New Roman"/>
          <w:sz w:val="24"/>
          <w:szCs w:val="24"/>
        </w:rPr>
        <w:t xml:space="preserve"> nivel BE-je.</w:t>
      </w:r>
      <w:proofErr w:type="gramEnd"/>
      <w:r w:rsidR="00000EAD">
        <w:rPr>
          <w:rFonts w:ascii="Times New Roman" w:eastAsia="Times New Roman" w:hAnsi="Times New Roman" w:cs="Times New Roman"/>
          <w:sz w:val="24"/>
          <w:szCs w:val="24"/>
        </w:rPr>
        <w:t xml:space="preserve"> </w:t>
      </w:r>
      <w:proofErr w:type="gramStart"/>
      <w:r w:rsidR="00000EAD">
        <w:rPr>
          <w:rFonts w:ascii="Times New Roman" w:eastAsia="Times New Roman" w:hAnsi="Times New Roman" w:cs="Times New Roman"/>
          <w:sz w:val="24"/>
          <w:szCs w:val="24"/>
        </w:rPr>
        <w:t>Shum</w:t>
      </w:r>
      <w:r w:rsidR="005C07FB">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vende kan</w:t>
      </w:r>
      <w:r w:rsidR="005C07FB">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adoptuar planet e veprimit dhe politikat komb</w:t>
      </w:r>
      <w:r w:rsidR="005C07FB">
        <w:rPr>
          <w:rFonts w:ascii="Times New Roman" w:eastAsia="Times New Roman" w:hAnsi="Times New Roman" w:cs="Times New Roman"/>
          <w:sz w:val="24"/>
          <w:szCs w:val="24"/>
        </w:rPr>
        <w:t>ë</w:t>
      </w:r>
      <w:r>
        <w:rPr>
          <w:rFonts w:ascii="Times New Roman" w:eastAsia="Times New Roman" w:hAnsi="Times New Roman" w:cs="Times New Roman"/>
          <w:sz w:val="24"/>
          <w:szCs w:val="24"/>
        </w:rPr>
        <w:t>tare p</w:t>
      </w:r>
      <w:r w:rsidR="005C07FB">
        <w:rPr>
          <w:rFonts w:ascii="Times New Roman" w:eastAsia="Times New Roman" w:hAnsi="Times New Roman" w:cs="Times New Roman"/>
          <w:sz w:val="24"/>
          <w:szCs w:val="24"/>
        </w:rPr>
        <w:t>ë</w:t>
      </w:r>
      <w:r>
        <w:rPr>
          <w:rFonts w:ascii="Times New Roman" w:eastAsia="Times New Roman" w:hAnsi="Times New Roman" w:cs="Times New Roman"/>
          <w:sz w:val="24"/>
          <w:szCs w:val="24"/>
        </w:rPr>
        <w:t>r realizimin e t</w:t>
      </w:r>
      <w:r w:rsidR="005C07FB">
        <w:rPr>
          <w:rFonts w:ascii="Times New Roman" w:eastAsia="Times New Roman" w:hAnsi="Times New Roman" w:cs="Times New Roman"/>
          <w:sz w:val="24"/>
          <w:szCs w:val="24"/>
        </w:rPr>
        <w:t>ë</w:t>
      </w:r>
      <w:r w:rsidR="00000EAD">
        <w:rPr>
          <w:rFonts w:ascii="Times New Roman" w:eastAsia="Times New Roman" w:hAnsi="Times New Roman" w:cs="Times New Roman"/>
          <w:sz w:val="24"/>
          <w:szCs w:val="24"/>
        </w:rPr>
        <w:t xml:space="preserve"> dh</w:t>
      </w:r>
      <w:r w:rsidR="005C07FB">
        <w:rPr>
          <w:rFonts w:ascii="Times New Roman" w:eastAsia="Times New Roman" w:hAnsi="Times New Roman" w:cs="Times New Roman"/>
          <w:sz w:val="24"/>
          <w:szCs w:val="24"/>
        </w:rPr>
        <w:t>ë</w:t>
      </w:r>
      <w:r>
        <w:rPr>
          <w:rFonts w:ascii="Times New Roman" w:eastAsia="Times New Roman" w:hAnsi="Times New Roman" w:cs="Times New Roman"/>
          <w:sz w:val="24"/>
          <w:szCs w:val="24"/>
        </w:rPr>
        <w:t>nave t</w:t>
      </w:r>
      <w:r w:rsidR="005C07FB">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hapura.</w:t>
      </w:r>
      <w:proofErr w:type="gramEnd"/>
    </w:p>
    <w:p w14:paraId="585B116F" w14:textId="77777777" w:rsidR="00E2232B" w:rsidRDefault="00E2232B" w:rsidP="00E2232B">
      <w:pPr>
        <w:pStyle w:val="NormalWeb"/>
        <w:shd w:val="clear" w:color="auto" w:fill="FFFFFF"/>
        <w:spacing w:after="0" w:line="240" w:lineRule="auto"/>
        <w:jc w:val="both"/>
        <w:rPr>
          <w:rFonts w:ascii="Times New Roman" w:eastAsiaTheme="minorHAnsi" w:hAnsi="Times New Roman"/>
        </w:rPr>
      </w:pPr>
    </w:p>
    <w:p w14:paraId="38B8A8DD" w14:textId="57447B00" w:rsidR="009E32D1" w:rsidRPr="00E2232B" w:rsidRDefault="009E32D1" w:rsidP="00E2232B">
      <w:pPr>
        <w:pStyle w:val="NormalWeb"/>
        <w:shd w:val="clear" w:color="auto" w:fill="FFFFFF"/>
        <w:spacing w:after="0" w:line="240" w:lineRule="auto"/>
        <w:jc w:val="both"/>
        <w:rPr>
          <w:rFonts w:ascii="Times New Roman" w:eastAsiaTheme="minorHAnsi" w:hAnsi="Times New Roman"/>
        </w:rPr>
      </w:pPr>
      <w:proofErr w:type="gramStart"/>
      <w:r w:rsidRPr="003B7D83">
        <w:rPr>
          <w:rFonts w:ascii="Times New Roman" w:eastAsiaTheme="minorHAnsi" w:hAnsi="Times New Roman"/>
        </w:rPr>
        <w:t xml:space="preserve">Të dhënat janë të </w:t>
      </w:r>
      <w:r w:rsidR="0052115C">
        <w:rPr>
          <w:rFonts w:ascii="Times New Roman" w:eastAsiaTheme="minorHAnsi" w:hAnsi="Times New Roman"/>
        </w:rPr>
        <w:t>rëndësishme, a</w:t>
      </w:r>
      <w:r w:rsidRPr="00E2232B">
        <w:rPr>
          <w:rFonts w:ascii="Times New Roman" w:eastAsiaTheme="minorHAnsi" w:hAnsi="Times New Roman"/>
        </w:rPr>
        <w:t>to ndikojnë në transparencë dhe ndihmojnë në kontrollin e saktë të çdo aktiviteti.</w:t>
      </w:r>
      <w:proofErr w:type="gramEnd"/>
      <w:r w:rsidRPr="00E2232B">
        <w:rPr>
          <w:rFonts w:ascii="Times New Roman" w:eastAsiaTheme="minorHAnsi" w:hAnsi="Times New Roman"/>
        </w:rPr>
        <w:t xml:space="preserve"> </w:t>
      </w:r>
      <w:proofErr w:type="gramStart"/>
      <w:r w:rsidRPr="00E2232B">
        <w:rPr>
          <w:rFonts w:ascii="Times New Roman" w:eastAsiaTheme="minorHAnsi" w:hAnsi="Times New Roman"/>
        </w:rPr>
        <w:t>Shumë vende kanë nisur programe transparence ndaj qeverive dhe zyrave publike nëpërmjet publikimit të të dhënave</w:t>
      </w:r>
      <w:r w:rsidR="0078050F">
        <w:rPr>
          <w:rFonts w:ascii="Times New Roman" w:eastAsiaTheme="minorHAnsi" w:hAnsi="Times New Roman"/>
        </w:rPr>
        <w:t xml:space="preserve"> </w:t>
      </w:r>
      <w:r w:rsidR="0078050F">
        <w:rPr>
          <w:rFonts w:ascii="Times New Roman" w:hAnsi="Times New Roman"/>
        </w:rPr>
        <w:t>t</w:t>
      </w:r>
      <w:r w:rsidR="0078050F" w:rsidRPr="00E2232B">
        <w:rPr>
          <w:rFonts w:ascii="Times New Roman" w:hAnsi="Times New Roman"/>
        </w:rPr>
        <w:t>ë</w:t>
      </w:r>
      <w:r w:rsidR="0078050F">
        <w:rPr>
          <w:rFonts w:ascii="Times New Roman" w:hAnsi="Times New Roman"/>
        </w:rPr>
        <w:t xml:space="preserve"> hapura</w:t>
      </w:r>
      <w:r w:rsidRPr="00E2232B">
        <w:rPr>
          <w:rFonts w:ascii="Times New Roman" w:eastAsiaTheme="minorHAnsi" w:hAnsi="Times New Roman"/>
        </w:rPr>
        <w:t xml:space="preserve"> në internet.</w:t>
      </w:r>
      <w:proofErr w:type="gramEnd"/>
    </w:p>
    <w:p w14:paraId="1F330273" w14:textId="77777777" w:rsidR="00E2232B" w:rsidRDefault="00E2232B" w:rsidP="00E2232B">
      <w:pPr>
        <w:pStyle w:val="NormalWeb"/>
        <w:shd w:val="clear" w:color="auto" w:fill="FFFFFF"/>
        <w:spacing w:after="0" w:line="240" w:lineRule="auto"/>
        <w:jc w:val="both"/>
        <w:rPr>
          <w:rFonts w:ascii="Times New Roman" w:eastAsiaTheme="minorHAnsi" w:hAnsi="Times New Roman"/>
        </w:rPr>
      </w:pPr>
    </w:p>
    <w:p w14:paraId="02F1B94B" w14:textId="77777777" w:rsidR="001402E2" w:rsidRDefault="00000EAD" w:rsidP="001402E2">
      <w:pPr>
        <w:pStyle w:val="NormalWeb"/>
        <w:shd w:val="clear" w:color="auto" w:fill="FFFFFF"/>
        <w:spacing w:after="0" w:line="240" w:lineRule="auto"/>
        <w:jc w:val="both"/>
        <w:rPr>
          <w:rFonts w:ascii="Times New Roman" w:eastAsiaTheme="minorHAnsi" w:hAnsi="Times New Roman"/>
        </w:rPr>
      </w:pPr>
      <w:proofErr w:type="gramStart"/>
      <w:r>
        <w:rPr>
          <w:rFonts w:ascii="Times New Roman" w:eastAsiaTheme="minorHAnsi" w:hAnsi="Times New Roman"/>
        </w:rPr>
        <w:t>Dokumenti i politikave p</w:t>
      </w:r>
      <w:r w:rsidR="005C07FB">
        <w:rPr>
          <w:rFonts w:ascii="Times New Roman" w:eastAsiaTheme="minorHAnsi" w:hAnsi="Times New Roman"/>
        </w:rPr>
        <w:t>ë</w:t>
      </w:r>
      <w:r w:rsidR="001402E2">
        <w:rPr>
          <w:rFonts w:ascii="Times New Roman" w:eastAsiaTheme="minorHAnsi" w:hAnsi="Times New Roman"/>
        </w:rPr>
        <w:t>r t</w:t>
      </w:r>
      <w:r w:rsidR="005C07FB">
        <w:rPr>
          <w:rFonts w:ascii="Times New Roman" w:eastAsiaTheme="minorHAnsi" w:hAnsi="Times New Roman"/>
        </w:rPr>
        <w:t>ë</w:t>
      </w:r>
      <w:r w:rsidR="001402E2">
        <w:rPr>
          <w:rFonts w:ascii="Times New Roman" w:eastAsiaTheme="minorHAnsi" w:hAnsi="Times New Roman"/>
        </w:rPr>
        <w:t xml:space="preserve"> dh</w:t>
      </w:r>
      <w:r w:rsidR="005C07FB">
        <w:rPr>
          <w:rFonts w:ascii="Times New Roman" w:eastAsiaTheme="minorHAnsi" w:hAnsi="Times New Roman"/>
        </w:rPr>
        <w:t>ë</w:t>
      </w:r>
      <w:r>
        <w:rPr>
          <w:rFonts w:ascii="Times New Roman" w:eastAsiaTheme="minorHAnsi" w:hAnsi="Times New Roman"/>
        </w:rPr>
        <w:t>na t</w:t>
      </w:r>
      <w:r w:rsidR="005C07FB">
        <w:rPr>
          <w:rFonts w:ascii="Times New Roman" w:eastAsiaTheme="minorHAnsi" w:hAnsi="Times New Roman"/>
        </w:rPr>
        <w:t>ë</w:t>
      </w:r>
      <w:r w:rsidR="001402E2">
        <w:rPr>
          <w:rFonts w:ascii="Times New Roman" w:eastAsiaTheme="minorHAnsi" w:hAnsi="Times New Roman"/>
        </w:rPr>
        <w:t xml:space="preserve"> hapura </w:t>
      </w:r>
      <w:r w:rsidR="005C07FB">
        <w:rPr>
          <w:rFonts w:ascii="Times New Roman" w:eastAsiaTheme="minorHAnsi" w:hAnsi="Times New Roman"/>
        </w:rPr>
        <w:t>ë</w:t>
      </w:r>
      <w:r w:rsidR="001402E2">
        <w:rPr>
          <w:rFonts w:ascii="Times New Roman" w:eastAsiaTheme="minorHAnsi" w:hAnsi="Times New Roman"/>
        </w:rPr>
        <w:t>sht</w:t>
      </w:r>
      <w:r w:rsidR="005C07FB">
        <w:rPr>
          <w:rFonts w:ascii="Times New Roman" w:eastAsiaTheme="minorHAnsi" w:hAnsi="Times New Roman"/>
        </w:rPr>
        <w:t>ë</w:t>
      </w:r>
      <w:r w:rsidR="001402E2">
        <w:rPr>
          <w:rFonts w:ascii="Times New Roman" w:eastAsiaTheme="minorHAnsi" w:hAnsi="Times New Roman"/>
        </w:rPr>
        <w:t xml:space="preserve"> hartuar mb</w:t>
      </w:r>
      <w:r w:rsidR="005C07FB">
        <w:rPr>
          <w:rFonts w:ascii="Times New Roman" w:eastAsiaTheme="minorHAnsi" w:hAnsi="Times New Roman"/>
        </w:rPr>
        <w:t>ë</w:t>
      </w:r>
      <w:r w:rsidR="001402E2">
        <w:rPr>
          <w:rFonts w:ascii="Times New Roman" w:eastAsiaTheme="minorHAnsi" w:hAnsi="Times New Roman"/>
        </w:rPr>
        <w:t>shtetur n</w:t>
      </w:r>
      <w:r w:rsidR="005C07FB">
        <w:rPr>
          <w:rFonts w:ascii="Times New Roman" w:eastAsiaTheme="minorHAnsi" w:hAnsi="Times New Roman"/>
        </w:rPr>
        <w:t>ë</w:t>
      </w:r>
      <w:r w:rsidR="001402E2">
        <w:rPr>
          <w:rFonts w:ascii="Times New Roman" w:eastAsiaTheme="minorHAnsi" w:hAnsi="Times New Roman"/>
        </w:rPr>
        <w:t xml:space="preserve"> praktikat e mira t</w:t>
      </w:r>
      <w:r w:rsidR="005C07FB">
        <w:rPr>
          <w:rFonts w:ascii="Times New Roman" w:eastAsiaTheme="minorHAnsi" w:hAnsi="Times New Roman"/>
        </w:rPr>
        <w:t>ë</w:t>
      </w:r>
      <w:r w:rsidR="001402E2">
        <w:rPr>
          <w:rFonts w:ascii="Times New Roman" w:eastAsiaTheme="minorHAnsi" w:hAnsi="Times New Roman"/>
        </w:rPr>
        <w:t xml:space="preserve"> zhvilluara nga vendet e tjera dhe parimet nd</w:t>
      </w:r>
      <w:r w:rsidR="005C07FB">
        <w:rPr>
          <w:rFonts w:ascii="Times New Roman" w:eastAsiaTheme="minorHAnsi" w:hAnsi="Times New Roman"/>
        </w:rPr>
        <w:t>ë</w:t>
      </w:r>
      <w:r>
        <w:rPr>
          <w:rFonts w:ascii="Times New Roman" w:eastAsiaTheme="minorHAnsi" w:hAnsi="Times New Roman"/>
        </w:rPr>
        <w:t>rkomb</w:t>
      </w:r>
      <w:r w:rsidR="005C07FB">
        <w:rPr>
          <w:rFonts w:ascii="Times New Roman" w:eastAsiaTheme="minorHAnsi" w:hAnsi="Times New Roman"/>
        </w:rPr>
        <w:t>ë</w:t>
      </w:r>
      <w:r w:rsidR="001402E2">
        <w:rPr>
          <w:rFonts w:ascii="Times New Roman" w:eastAsiaTheme="minorHAnsi" w:hAnsi="Times New Roman"/>
        </w:rPr>
        <w:t>tare t</w:t>
      </w:r>
      <w:r w:rsidR="005C07FB">
        <w:rPr>
          <w:rFonts w:ascii="Times New Roman" w:eastAsiaTheme="minorHAnsi" w:hAnsi="Times New Roman"/>
        </w:rPr>
        <w:t>ë</w:t>
      </w:r>
      <w:r w:rsidR="001402E2">
        <w:rPr>
          <w:rFonts w:ascii="Times New Roman" w:eastAsiaTheme="minorHAnsi" w:hAnsi="Times New Roman"/>
        </w:rPr>
        <w:t xml:space="preserve"> pranuara p</w:t>
      </w:r>
      <w:r w:rsidR="005C07FB">
        <w:rPr>
          <w:rFonts w:ascii="Times New Roman" w:eastAsiaTheme="minorHAnsi" w:hAnsi="Times New Roman"/>
        </w:rPr>
        <w:t>ë</w:t>
      </w:r>
      <w:r w:rsidR="001402E2">
        <w:rPr>
          <w:rFonts w:ascii="Times New Roman" w:eastAsiaTheme="minorHAnsi" w:hAnsi="Times New Roman"/>
        </w:rPr>
        <w:t>r zhvillimin e t</w:t>
      </w:r>
      <w:r w:rsidR="005C07FB">
        <w:rPr>
          <w:rFonts w:ascii="Times New Roman" w:eastAsiaTheme="minorHAnsi" w:hAnsi="Times New Roman"/>
        </w:rPr>
        <w:t>ë</w:t>
      </w:r>
      <w:r>
        <w:rPr>
          <w:rFonts w:ascii="Times New Roman" w:eastAsiaTheme="minorHAnsi" w:hAnsi="Times New Roman"/>
        </w:rPr>
        <w:t xml:space="preserve"> dh</w:t>
      </w:r>
      <w:r w:rsidR="005C07FB">
        <w:rPr>
          <w:rFonts w:ascii="Times New Roman" w:eastAsiaTheme="minorHAnsi" w:hAnsi="Times New Roman"/>
        </w:rPr>
        <w:t>ë</w:t>
      </w:r>
      <w:r>
        <w:rPr>
          <w:rFonts w:ascii="Times New Roman" w:eastAsiaTheme="minorHAnsi" w:hAnsi="Times New Roman"/>
        </w:rPr>
        <w:t>nave t</w:t>
      </w:r>
      <w:r w:rsidR="005C07FB">
        <w:rPr>
          <w:rFonts w:ascii="Times New Roman" w:eastAsiaTheme="minorHAnsi" w:hAnsi="Times New Roman"/>
        </w:rPr>
        <w:t>ë</w:t>
      </w:r>
      <w:r w:rsidR="001402E2">
        <w:rPr>
          <w:rFonts w:ascii="Times New Roman" w:eastAsiaTheme="minorHAnsi" w:hAnsi="Times New Roman"/>
        </w:rPr>
        <w:t xml:space="preserve"> hapura.</w:t>
      </w:r>
      <w:proofErr w:type="gramEnd"/>
    </w:p>
    <w:p w14:paraId="0E5E189D" w14:textId="77777777" w:rsidR="001402E2" w:rsidRDefault="001402E2" w:rsidP="00E2232B">
      <w:pPr>
        <w:pStyle w:val="NormalWeb"/>
        <w:shd w:val="clear" w:color="auto" w:fill="FFFFFF"/>
        <w:spacing w:after="0" w:line="240" w:lineRule="auto"/>
        <w:jc w:val="both"/>
        <w:rPr>
          <w:rFonts w:ascii="Times New Roman" w:eastAsiaTheme="minorHAnsi" w:hAnsi="Times New Roman"/>
        </w:rPr>
      </w:pPr>
    </w:p>
    <w:p w14:paraId="4AE2F283" w14:textId="77777777" w:rsidR="00930282" w:rsidRDefault="00E2232B" w:rsidP="00E2232B">
      <w:pPr>
        <w:pStyle w:val="NormalWeb"/>
        <w:shd w:val="clear" w:color="auto" w:fill="FFFFFF"/>
        <w:spacing w:after="0" w:line="240" w:lineRule="auto"/>
        <w:jc w:val="both"/>
        <w:rPr>
          <w:rFonts w:ascii="Times New Roman" w:eastAsiaTheme="minorHAnsi" w:hAnsi="Times New Roman"/>
        </w:rPr>
      </w:pPr>
      <w:proofErr w:type="gramStart"/>
      <w:r w:rsidRPr="00E2232B">
        <w:rPr>
          <w:rFonts w:ascii="Times New Roman" w:eastAsiaTheme="minorHAnsi" w:hAnsi="Times New Roman"/>
        </w:rPr>
        <w:t>Ky</w:t>
      </w:r>
      <w:proofErr w:type="gramEnd"/>
      <w:r w:rsidRPr="00E2232B">
        <w:rPr>
          <w:rFonts w:ascii="Times New Roman" w:eastAsiaTheme="minorHAnsi" w:hAnsi="Times New Roman"/>
        </w:rPr>
        <w:t xml:space="preserve"> dokument p</w:t>
      </w:r>
      <w:r w:rsidR="005C07FB">
        <w:rPr>
          <w:rFonts w:ascii="Times New Roman" w:eastAsiaTheme="minorHAnsi" w:hAnsi="Times New Roman"/>
        </w:rPr>
        <w:t>ë</w:t>
      </w:r>
      <w:r w:rsidRPr="00E2232B">
        <w:rPr>
          <w:rFonts w:ascii="Times New Roman" w:eastAsiaTheme="minorHAnsi" w:hAnsi="Times New Roman"/>
        </w:rPr>
        <w:t>rcakto</w:t>
      </w:r>
      <w:r w:rsidR="00930282">
        <w:rPr>
          <w:rFonts w:ascii="Times New Roman" w:eastAsiaTheme="minorHAnsi" w:hAnsi="Times New Roman"/>
        </w:rPr>
        <w:t>n</w:t>
      </w:r>
      <w:r w:rsidRPr="00E2232B">
        <w:rPr>
          <w:rFonts w:ascii="Times New Roman" w:eastAsiaTheme="minorHAnsi" w:hAnsi="Times New Roman"/>
        </w:rPr>
        <w:t xml:space="preserve"> </w:t>
      </w:r>
      <w:r w:rsidR="00000EAD">
        <w:rPr>
          <w:rFonts w:ascii="Times New Roman" w:eastAsiaTheme="minorHAnsi" w:hAnsi="Times New Roman"/>
        </w:rPr>
        <w:t>vizionin e qeveris</w:t>
      </w:r>
      <w:r w:rsidR="005C07FB">
        <w:rPr>
          <w:rFonts w:ascii="Times New Roman" w:eastAsiaTheme="minorHAnsi" w:hAnsi="Times New Roman"/>
        </w:rPr>
        <w:t>ë</w:t>
      </w:r>
      <w:r w:rsidR="00000EAD">
        <w:rPr>
          <w:rFonts w:ascii="Times New Roman" w:eastAsiaTheme="minorHAnsi" w:hAnsi="Times New Roman"/>
        </w:rPr>
        <w:t xml:space="preserve"> </w:t>
      </w:r>
      <w:r w:rsidR="00541EC5">
        <w:rPr>
          <w:rFonts w:ascii="Times New Roman" w:eastAsiaTheme="minorHAnsi" w:hAnsi="Times New Roman"/>
        </w:rPr>
        <w:t>shqiptare</w:t>
      </w:r>
      <w:r w:rsidR="001402E2">
        <w:rPr>
          <w:rFonts w:ascii="Times New Roman" w:eastAsiaTheme="minorHAnsi" w:hAnsi="Times New Roman"/>
        </w:rPr>
        <w:t>, parimet</w:t>
      </w:r>
      <w:r w:rsidR="00E43ABE">
        <w:rPr>
          <w:rFonts w:ascii="Times New Roman" w:eastAsiaTheme="minorHAnsi" w:hAnsi="Times New Roman"/>
        </w:rPr>
        <w:t xml:space="preserve"> dhe objektivat</w:t>
      </w:r>
      <w:r w:rsidR="00000EAD">
        <w:rPr>
          <w:rFonts w:ascii="Times New Roman" w:eastAsiaTheme="minorHAnsi" w:hAnsi="Times New Roman"/>
        </w:rPr>
        <w:t xml:space="preserve"> kryesore p</w:t>
      </w:r>
      <w:r w:rsidR="005C07FB">
        <w:rPr>
          <w:rFonts w:ascii="Times New Roman" w:eastAsiaTheme="minorHAnsi" w:hAnsi="Times New Roman"/>
        </w:rPr>
        <w:t>ë</w:t>
      </w:r>
      <w:r w:rsidR="001402E2">
        <w:rPr>
          <w:rFonts w:ascii="Times New Roman" w:eastAsiaTheme="minorHAnsi" w:hAnsi="Times New Roman"/>
        </w:rPr>
        <w:t>r t</w:t>
      </w:r>
      <w:r w:rsidR="005C07FB">
        <w:rPr>
          <w:rFonts w:ascii="Times New Roman" w:eastAsiaTheme="minorHAnsi" w:hAnsi="Times New Roman"/>
        </w:rPr>
        <w:t>ë</w:t>
      </w:r>
      <w:r w:rsidR="001402E2">
        <w:rPr>
          <w:rFonts w:ascii="Times New Roman" w:eastAsiaTheme="minorHAnsi" w:hAnsi="Times New Roman"/>
        </w:rPr>
        <w:t xml:space="preserve"> dh</w:t>
      </w:r>
      <w:r w:rsidR="005C07FB">
        <w:rPr>
          <w:rFonts w:ascii="Times New Roman" w:eastAsiaTheme="minorHAnsi" w:hAnsi="Times New Roman"/>
        </w:rPr>
        <w:t>ë</w:t>
      </w:r>
      <w:r w:rsidR="001402E2">
        <w:rPr>
          <w:rFonts w:ascii="Times New Roman" w:eastAsiaTheme="minorHAnsi" w:hAnsi="Times New Roman"/>
        </w:rPr>
        <w:t>na t</w:t>
      </w:r>
      <w:r w:rsidR="005C07FB">
        <w:rPr>
          <w:rFonts w:ascii="Times New Roman" w:eastAsiaTheme="minorHAnsi" w:hAnsi="Times New Roman"/>
        </w:rPr>
        <w:t>ë</w:t>
      </w:r>
      <w:r w:rsidR="001402E2">
        <w:rPr>
          <w:rFonts w:ascii="Times New Roman" w:eastAsiaTheme="minorHAnsi" w:hAnsi="Times New Roman"/>
        </w:rPr>
        <w:t xml:space="preserve"> hapura</w:t>
      </w:r>
      <w:r w:rsidR="00C91997">
        <w:rPr>
          <w:rFonts w:ascii="Times New Roman" w:eastAsiaTheme="minorHAnsi" w:hAnsi="Times New Roman"/>
        </w:rPr>
        <w:t xml:space="preserve">, </w:t>
      </w:r>
      <w:r w:rsidRPr="00E2232B">
        <w:rPr>
          <w:rFonts w:ascii="Times New Roman" w:eastAsiaTheme="minorHAnsi" w:hAnsi="Times New Roman"/>
        </w:rPr>
        <w:t xml:space="preserve">hapat </w:t>
      </w:r>
      <w:r w:rsidR="00930282">
        <w:rPr>
          <w:rFonts w:ascii="Times New Roman" w:eastAsiaTheme="minorHAnsi" w:hAnsi="Times New Roman"/>
        </w:rPr>
        <w:t xml:space="preserve">dhe aktivitetet </w:t>
      </w:r>
      <w:r w:rsidR="00000EAD">
        <w:rPr>
          <w:rFonts w:ascii="Times New Roman" w:eastAsiaTheme="minorHAnsi" w:hAnsi="Times New Roman"/>
        </w:rPr>
        <w:t>q</w:t>
      </w:r>
      <w:r w:rsidR="005C07FB">
        <w:rPr>
          <w:rFonts w:ascii="Times New Roman" w:eastAsiaTheme="minorHAnsi" w:hAnsi="Times New Roman"/>
        </w:rPr>
        <w:t>ë</w:t>
      </w:r>
      <w:r w:rsidRPr="00E2232B">
        <w:rPr>
          <w:rFonts w:ascii="Times New Roman" w:eastAsiaTheme="minorHAnsi" w:hAnsi="Times New Roman"/>
        </w:rPr>
        <w:t xml:space="preserve"> do </w:t>
      </w:r>
      <w:r w:rsidR="00C91997">
        <w:rPr>
          <w:rFonts w:ascii="Times New Roman" w:eastAsiaTheme="minorHAnsi" w:hAnsi="Times New Roman"/>
        </w:rPr>
        <w:t>nd</w:t>
      </w:r>
      <w:r w:rsidR="005C07FB">
        <w:rPr>
          <w:rFonts w:ascii="Times New Roman" w:eastAsiaTheme="minorHAnsi" w:hAnsi="Times New Roman"/>
        </w:rPr>
        <w:t>ë</w:t>
      </w:r>
      <w:r w:rsidR="00C91997">
        <w:rPr>
          <w:rFonts w:ascii="Times New Roman" w:eastAsiaTheme="minorHAnsi" w:hAnsi="Times New Roman"/>
        </w:rPr>
        <w:t>rmerren</w:t>
      </w:r>
      <w:r w:rsidRPr="00E2232B">
        <w:rPr>
          <w:rFonts w:ascii="Times New Roman" w:eastAsiaTheme="minorHAnsi" w:hAnsi="Times New Roman"/>
        </w:rPr>
        <w:t xml:space="preserve"> </w:t>
      </w:r>
      <w:r w:rsidR="00930282">
        <w:rPr>
          <w:rFonts w:ascii="Times New Roman" w:eastAsiaTheme="minorHAnsi" w:hAnsi="Times New Roman"/>
        </w:rPr>
        <w:t>p</w:t>
      </w:r>
      <w:r w:rsidR="005C07FB">
        <w:rPr>
          <w:rFonts w:ascii="Times New Roman" w:eastAsiaTheme="minorHAnsi" w:hAnsi="Times New Roman"/>
        </w:rPr>
        <w:t>ë</w:t>
      </w:r>
      <w:r w:rsidR="00930282">
        <w:rPr>
          <w:rFonts w:ascii="Times New Roman" w:eastAsiaTheme="minorHAnsi" w:hAnsi="Times New Roman"/>
        </w:rPr>
        <w:t>r</w:t>
      </w:r>
      <w:r w:rsidRPr="00E2232B">
        <w:rPr>
          <w:rFonts w:ascii="Times New Roman" w:eastAsiaTheme="minorHAnsi" w:hAnsi="Times New Roman"/>
        </w:rPr>
        <w:t xml:space="preserve"> realizimin e </w:t>
      </w:r>
      <w:r w:rsidR="00541EC5">
        <w:rPr>
          <w:rFonts w:ascii="Times New Roman" w:eastAsiaTheme="minorHAnsi" w:hAnsi="Times New Roman"/>
        </w:rPr>
        <w:t xml:space="preserve">këtij </w:t>
      </w:r>
      <w:r w:rsidRPr="00E2232B">
        <w:rPr>
          <w:rFonts w:ascii="Times New Roman" w:eastAsiaTheme="minorHAnsi" w:hAnsi="Times New Roman"/>
        </w:rPr>
        <w:t>angazhimi dhe krijimin e portalit qeveritar p</w:t>
      </w:r>
      <w:r w:rsidR="005C07FB">
        <w:rPr>
          <w:rFonts w:ascii="Times New Roman" w:eastAsiaTheme="minorHAnsi" w:hAnsi="Times New Roman"/>
        </w:rPr>
        <w:t>ë</w:t>
      </w:r>
      <w:r w:rsidRPr="00E2232B">
        <w:rPr>
          <w:rFonts w:ascii="Times New Roman" w:eastAsiaTheme="minorHAnsi" w:hAnsi="Times New Roman"/>
        </w:rPr>
        <w:t>r t</w:t>
      </w:r>
      <w:r w:rsidR="005C07FB">
        <w:rPr>
          <w:rFonts w:ascii="Times New Roman" w:eastAsiaTheme="minorHAnsi" w:hAnsi="Times New Roman"/>
        </w:rPr>
        <w:t>ë</w:t>
      </w:r>
      <w:r w:rsidRPr="00E2232B">
        <w:rPr>
          <w:rFonts w:ascii="Times New Roman" w:eastAsiaTheme="minorHAnsi" w:hAnsi="Times New Roman"/>
        </w:rPr>
        <w:t xml:space="preserve"> dh</w:t>
      </w:r>
      <w:r w:rsidR="005C07FB">
        <w:rPr>
          <w:rFonts w:ascii="Times New Roman" w:eastAsiaTheme="minorHAnsi" w:hAnsi="Times New Roman"/>
        </w:rPr>
        <w:t>ë</w:t>
      </w:r>
      <w:r w:rsidRPr="00E2232B">
        <w:rPr>
          <w:rFonts w:ascii="Times New Roman" w:eastAsiaTheme="minorHAnsi" w:hAnsi="Times New Roman"/>
        </w:rPr>
        <w:t>n</w:t>
      </w:r>
      <w:r w:rsidR="00000EAD">
        <w:rPr>
          <w:rFonts w:ascii="Times New Roman" w:eastAsiaTheme="minorHAnsi" w:hAnsi="Times New Roman"/>
        </w:rPr>
        <w:t>a t</w:t>
      </w:r>
      <w:r w:rsidR="005C07FB">
        <w:rPr>
          <w:rFonts w:ascii="Times New Roman" w:eastAsiaTheme="minorHAnsi" w:hAnsi="Times New Roman"/>
        </w:rPr>
        <w:t>ë</w:t>
      </w:r>
      <w:r w:rsidRPr="00E2232B">
        <w:rPr>
          <w:rFonts w:ascii="Times New Roman" w:eastAsiaTheme="minorHAnsi" w:hAnsi="Times New Roman"/>
        </w:rPr>
        <w:t xml:space="preserve"> hapura</w:t>
      </w:r>
      <w:r w:rsidR="00930282">
        <w:rPr>
          <w:rFonts w:ascii="Times New Roman" w:eastAsiaTheme="minorHAnsi" w:hAnsi="Times New Roman"/>
        </w:rPr>
        <w:t xml:space="preserve">. </w:t>
      </w:r>
      <w:proofErr w:type="gramStart"/>
      <w:r w:rsidR="00930282">
        <w:rPr>
          <w:rFonts w:ascii="Times New Roman" w:eastAsiaTheme="minorHAnsi" w:hAnsi="Times New Roman"/>
        </w:rPr>
        <w:t xml:space="preserve">Gjithashtu </w:t>
      </w:r>
      <w:r w:rsidR="00C91997">
        <w:rPr>
          <w:rFonts w:ascii="Times New Roman" w:eastAsiaTheme="minorHAnsi" w:hAnsi="Times New Roman"/>
        </w:rPr>
        <w:t xml:space="preserve">dokumenti </w:t>
      </w:r>
      <w:r w:rsidR="00930282">
        <w:rPr>
          <w:rFonts w:ascii="Times New Roman" w:eastAsiaTheme="minorHAnsi" w:hAnsi="Times New Roman"/>
        </w:rPr>
        <w:t>p</w:t>
      </w:r>
      <w:r w:rsidR="005C07FB">
        <w:rPr>
          <w:rFonts w:ascii="Times New Roman" w:eastAsiaTheme="minorHAnsi" w:hAnsi="Times New Roman"/>
        </w:rPr>
        <w:t>ë</w:t>
      </w:r>
      <w:r w:rsidR="00930282">
        <w:rPr>
          <w:rFonts w:ascii="Times New Roman" w:eastAsiaTheme="minorHAnsi" w:hAnsi="Times New Roman"/>
        </w:rPr>
        <w:t>rcakto</w:t>
      </w:r>
      <w:r w:rsidR="00C91997">
        <w:rPr>
          <w:rFonts w:ascii="Times New Roman" w:eastAsiaTheme="minorHAnsi" w:hAnsi="Times New Roman"/>
        </w:rPr>
        <w:t xml:space="preserve">n </w:t>
      </w:r>
      <w:r w:rsidR="00930282">
        <w:rPr>
          <w:rFonts w:ascii="Times New Roman" w:eastAsiaTheme="minorHAnsi" w:hAnsi="Times New Roman"/>
        </w:rPr>
        <w:t>institucionet p</w:t>
      </w:r>
      <w:r w:rsidR="005C07FB">
        <w:rPr>
          <w:rFonts w:ascii="Times New Roman" w:eastAsiaTheme="minorHAnsi" w:hAnsi="Times New Roman"/>
        </w:rPr>
        <w:t>ë</w:t>
      </w:r>
      <w:r w:rsidR="00000EAD">
        <w:rPr>
          <w:rFonts w:ascii="Times New Roman" w:eastAsiaTheme="minorHAnsi" w:hAnsi="Times New Roman"/>
        </w:rPr>
        <w:t>rgjegj</w:t>
      </w:r>
      <w:r w:rsidR="005C07FB">
        <w:rPr>
          <w:rFonts w:ascii="Times New Roman" w:eastAsiaTheme="minorHAnsi" w:hAnsi="Times New Roman"/>
        </w:rPr>
        <w:t>ë</w:t>
      </w:r>
      <w:r w:rsidR="00000EAD">
        <w:rPr>
          <w:rFonts w:ascii="Times New Roman" w:eastAsiaTheme="minorHAnsi" w:hAnsi="Times New Roman"/>
        </w:rPr>
        <w:t>s</w:t>
      </w:r>
      <w:r w:rsidR="00930282">
        <w:rPr>
          <w:rFonts w:ascii="Times New Roman" w:eastAsiaTheme="minorHAnsi" w:hAnsi="Times New Roman"/>
        </w:rPr>
        <w:t>e p</w:t>
      </w:r>
      <w:r w:rsidR="005C07FB">
        <w:rPr>
          <w:rFonts w:ascii="Times New Roman" w:eastAsiaTheme="minorHAnsi" w:hAnsi="Times New Roman"/>
        </w:rPr>
        <w:t>ë</w:t>
      </w:r>
      <w:r w:rsidR="00930282">
        <w:rPr>
          <w:rFonts w:ascii="Times New Roman" w:eastAsiaTheme="minorHAnsi" w:hAnsi="Times New Roman"/>
        </w:rPr>
        <w:t>r implementimin dhe monitorimin e realizimit t</w:t>
      </w:r>
      <w:r w:rsidR="005C07FB">
        <w:rPr>
          <w:rFonts w:ascii="Times New Roman" w:eastAsiaTheme="minorHAnsi" w:hAnsi="Times New Roman"/>
        </w:rPr>
        <w:t>ë</w:t>
      </w:r>
      <w:r w:rsidR="00930282">
        <w:rPr>
          <w:rFonts w:ascii="Times New Roman" w:eastAsiaTheme="minorHAnsi" w:hAnsi="Times New Roman"/>
        </w:rPr>
        <w:t xml:space="preserve"> t</w:t>
      </w:r>
      <w:r w:rsidR="005C07FB">
        <w:rPr>
          <w:rFonts w:ascii="Times New Roman" w:eastAsiaTheme="minorHAnsi" w:hAnsi="Times New Roman"/>
        </w:rPr>
        <w:t>ë</w:t>
      </w:r>
      <w:r w:rsidR="00930282">
        <w:rPr>
          <w:rFonts w:ascii="Times New Roman" w:eastAsiaTheme="minorHAnsi" w:hAnsi="Times New Roman"/>
        </w:rPr>
        <w:t xml:space="preserve"> dh</w:t>
      </w:r>
      <w:r w:rsidR="005C07FB">
        <w:rPr>
          <w:rFonts w:ascii="Times New Roman" w:eastAsiaTheme="minorHAnsi" w:hAnsi="Times New Roman"/>
        </w:rPr>
        <w:t>ë</w:t>
      </w:r>
      <w:r w:rsidR="00930282">
        <w:rPr>
          <w:rFonts w:ascii="Times New Roman" w:eastAsiaTheme="minorHAnsi" w:hAnsi="Times New Roman"/>
        </w:rPr>
        <w:t>nave t</w:t>
      </w:r>
      <w:r w:rsidR="005C07FB">
        <w:rPr>
          <w:rFonts w:ascii="Times New Roman" w:eastAsiaTheme="minorHAnsi" w:hAnsi="Times New Roman"/>
        </w:rPr>
        <w:t>ë</w:t>
      </w:r>
      <w:r w:rsidR="00930282">
        <w:rPr>
          <w:rFonts w:ascii="Times New Roman" w:eastAsiaTheme="minorHAnsi" w:hAnsi="Times New Roman"/>
        </w:rPr>
        <w:t xml:space="preserve"> hapura.</w:t>
      </w:r>
      <w:proofErr w:type="gramEnd"/>
    </w:p>
    <w:p w14:paraId="7F7E7443" w14:textId="77777777" w:rsidR="00930282" w:rsidRDefault="00930282" w:rsidP="00E2232B">
      <w:pPr>
        <w:pStyle w:val="NormalWeb"/>
        <w:shd w:val="clear" w:color="auto" w:fill="FFFFFF"/>
        <w:spacing w:after="0" w:line="240" w:lineRule="auto"/>
        <w:jc w:val="both"/>
        <w:rPr>
          <w:rFonts w:ascii="Times New Roman" w:eastAsiaTheme="minorHAnsi" w:hAnsi="Times New Roman"/>
        </w:rPr>
      </w:pPr>
    </w:p>
    <w:p w14:paraId="313F2507" w14:textId="77777777" w:rsidR="001402E2" w:rsidRDefault="001402E2">
      <w:pPr>
        <w:rPr>
          <w:rFonts w:ascii="Times New Roman" w:eastAsiaTheme="majorEastAsia" w:hAnsi="Times New Roman" w:cs="Times New Roman"/>
          <w:b/>
          <w:bCs/>
          <w:color w:val="365F91" w:themeColor="accent1" w:themeShade="BF"/>
          <w:sz w:val="24"/>
          <w:szCs w:val="24"/>
        </w:rPr>
      </w:pPr>
      <w:r>
        <w:rPr>
          <w:rFonts w:ascii="Times New Roman" w:hAnsi="Times New Roman" w:cs="Times New Roman"/>
          <w:sz w:val="24"/>
          <w:szCs w:val="24"/>
        </w:rPr>
        <w:br w:type="page"/>
      </w:r>
    </w:p>
    <w:p w14:paraId="5E7C4C97" w14:textId="77777777" w:rsidR="008D35A7" w:rsidRPr="008E1404" w:rsidRDefault="00930282" w:rsidP="00854142">
      <w:pPr>
        <w:pStyle w:val="Heading1"/>
        <w:spacing w:before="0" w:line="240" w:lineRule="auto"/>
        <w:rPr>
          <w:rFonts w:ascii="Times New Roman" w:hAnsi="Times New Roman" w:cs="Times New Roman"/>
          <w:sz w:val="24"/>
          <w:szCs w:val="24"/>
          <w:lang w:val="it-IT"/>
        </w:rPr>
      </w:pPr>
      <w:bookmarkStart w:id="2" w:name="_Toc387934117"/>
      <w:r w:rsidRPr="008E1404">
        <w:rPr>
          <w:rFonts w:ascii="Times New Roman" w:hAnsi="Times New Roman" w:cs="Times New Roman"/>
          <w:sz w:val="24"/>
          <w:szCs w:val="24"/>
          <w:lang w:val="it-IT"/>
        </w:rPr>
        <w:lastRenderedPageBreak/>
        <w:t>K</w:t>
      </w:r>
      <w:r w:rsidR="00942C64" w:rsidRPr="008E1404">
        <w:rPr>
          <w:rFonts w:ascii="Times New Roman" w:hAnsi="Times New Roman" w:cs="Times New Roman"/>
          <w:sz w:val="24"/>
          <w:szCs w:val="24"/>
          <w:lang w:val="it-IT"/>
        </w:rPr>
        <w:t>APITULLI I PAR</w:t>
      </w:r>
      <w:r w:rsidR="00C60474" w:rsidRPr="008E1404">
        <w:rPr>
          <w:rFonts w:ascii="Times New Roman" w:hAnsi="Times New Roman" w:cs="Times New Roman"/>
          <w:sz w:val="24"/>
          <w:szCs w:val="24"/>
          <w:lang w:val="it-IT"/>
        </w:rPr>
        <w:t>Ë</w:t>
      </w:r>
      <w:bookmarkEnd w:id="2"/>
      <w:r w:rsidR="001402E2" w:rsidRPr="008E1404">
        <w:rPr>
          <w:rFonts w:ascii="Times New Roman" w:hAnsi="Times New Roman" w:cs="Times New Roman"/>
          <w:sz w:val="24"/>
          <w:szCs w:val="24"/>
          <w:lang w:val="it-IT"/>
        </w:rPr>
        <w:t xml:space="preserve">  </w:t>
      </w:r>
    </w:p>
    <w:p w14:paraId="61932EE5" w14:textId="77777777" w:rsidR="008D35A7" w:rsidRPr="008E1404" w:rsidRDefault="008D35A7" w:rsidP="00854142">
      <w:pPr>
        <w:pStyle w:val="Heading1"/>
        <w:spacing w:before="0" w:line="240" w:lineRule="auto"/>
        <w:rPr>
          <w:rFonts w:ascii="Times New Roman" w:hAnsi="Times New Roman" w:cs="Times New Roman"/>
          <w:sz w:val="24"/>
          <w:szCs w:val="24"/>
          <w:lang w:val="it-IT"/>
        </w:rPr>
      </w:pPr>
    </w:p>
    <w:p w14:paraId="667AF290" w14:textId="77777777" w:rsidR="006A07AC" w:rsidRPr="008E1404" w:rsidRDefault="007C4FFC" w:rsidP="00854142">
      <w:pPr>
        <w:pStyle w:val="Heading1"/>
        <w:spacing w:before="0" w:line="240" w:lineRule="auto"/>
        <w:rPr>
          <w:rFonts w:ascii="Times New Roman" w:hAnsi="Times New Roman" w:cs="Times New Roman"/>
          <w:sz w:val="24"/>
          <w:szCs w:val="24"/>
          <w:lang w:val="it-IT"/>
        </w:rPr>
      </w:pPr>
      <w:bookmarkStart w:id="3" w:name="_Toc387934118"/>
      <w:r w:rsidRPr="008E1404">
        <w:rPr>
          <w:rFonts w:ascii="Times New Roman" w:hAnsi="Times New Roman" w:cs="Times New Roman"/>
          <w:sz w:val="24"/>
          <w:szCs w:val="24"/>
          <w:lang w:val="it-IT"/>
        </w:rPr>
        <w:t>ANALIZA</w:t>
      </w:r>
      <w:r w:rsidR="001402E2" w:rsidRPr="008E1404">
        <w:rPr>
          <w:rFonts w:ascii="Times New Roman" w:hAnsi="Times New Roman" w:cs="Times New Roman"/>
          <w:sz w:val="24"/>
          <w:szCs w:val="24"/>
          <w:lang w:val="it-IT"/>
        </w:rPr>
        <w:t xml:space="preserve"> E GJENDJES AKTUALE</w:t>
      </w:r>
      <w:bookmarkEnd w:id="3"/>
      <w:r w:rsidR="001402E2" w:rsidRPr="008E1404">
        <w:rPr>
          <w:rFonts w:ascii="Times New Roman" w:hAnsi="Times New Roman" w:cs="Times New Roman"/>
          <w:sz w:val="24"/>
          <w:szCs w:val="24"/>
          <w:lang w:val="it-IT"/>
        </w:rPr>
        <w:t xml:space="preserve"> </w:t>
      </w:r>
    </w:p>
    <w:p w14:paraId="15B86352" w14:textId="77777777" w:rsidR="007C4FFC" w:rsidRPr="008E1404" w:rsidRDefault="007C4FFC" w:rsidP="00854142">
      <w:pPr>
        <w:spacing w:after="0" w:line="240" w:lineRule="auto"/>
        <w:jc w:val="both"/>
        <w:rPr>
          <w:rFonts w:ascii="Times New Roman" w:hAnsi="Times New Roman" w:cs="Times New Roman"/>
          <w:sz w:val="24"/>
          <w:szCs w:val="24"/>
          <w:lang w:val="it-IT"/>
        </w:rPr>
      </w:pPr>
    </w:p>
    <w:p w14:paraId="5DC6EE92" w14:textId="77777777" w:rsidR="007C4FFC" w:rsidRPr="008E1404" w:rsidRDefault="007C4FFC" w:rsidP="00854142">
      <w:pPr>
        <w:pStyle w:val="Heading2"/>
        <w:spacing w:before="0" w:line="240" w:lineRule="auto"/>
        <w:rPr>
          <w:b w:val="0"/>
          <w:i/>
          <w:color w:val="000000" w:themeColor="text1"/>
          <w:lang w:val="it-IT"/>
        </w:rPr>
      </w:pPr>
      <w:bookmarkStart w:id="4" w:name="_Toc387934119"/>
      <w:r w:rsidRPr="008E1404">
        <w:rPr>
          <w:b w:val="0"/>
          <w:i/>
          <w:color w:val="000000" w:themeColor="text1"/>
          <w:lang w:val="it-IT"/>
        </w:rPr>
        <w:t>Rregullimi ligjor p</w:t>
      </w:r>
      <w:r w:rsidR="005C07FB" w:rsidRPr="008E1404">
        <w:rPr>
          <w:b w:val="0"/>
          <w:i/>
          <w:color w:val="000000" w:themeColor="text1"/>
          <w:lang w:val="it-IT"/>
        </w:rPr>
        <w:t>ë</w:t>
      </w:r>
      <w:r w:rsidRPr="008E1404">
        <w:rPr>
          <w:b w:val="0"/>
          <w:i/>
          <w:color w:val="000000" w:themeColor="text1"/>
          <w:lang w:val="it-IT"/>
        </w:rPr>
        <w:t>r t</w:t>
      </w:r>
      <w:r w:rsidR="005C07FB" w:rsidRPr="008E1404">
        <w:rPr>
          <w:b w:val="0"/>
          <w:i/>
          <w:color w:val="000000" w:themeColor="text1"/>
          <w:lang w:val="it-IT"/>
        </w:rPr>
        <w:t>ë</w:t>
      </w:r>
      <w:r w:rsidRPr="008E1404">
        <w:rPr>
          <w:b w:val="0"/>
          <w:i/>
          <w:color w:val="000000" w:themeColor="text1"/>
          <w:lang w:val="it-IT"/>
        </w:rPr>
        <w:t xml:space="preserve"> dh</w:t>
      </w:r>
      <w:r w:rsidR="005C07FB" w:rsidRPr="008E1404">
        <w:rPr>
          <w:b w:val="0"/>
          <w:i/>
          <w:color w:val="000000" w:themeColor="text1"/>
          <w:lang w:val="it-IT"/>
        </w:rPr>
        <w:t>ë</w:t>
      </w:r>
      <w:r w:rsidRPr="008E1404">
        <w:rPr>
          <w:b w:val="0"/>
          <w:i/>
          <w:color w:val="000000" w:themeColor="text1"/>
          <w:lang w:val="it-IT"/>
        </w:rPr>
        <w:t>nat e hapura</w:t>
      </w:r>
      <w:bookmarkEnd w:id="4"/>
    </w:p>
    <w:p w14:paraId="33BB3034" w14:textId="77777777" w:rsidR="0002181A" w:rsidRPr="008E1404" w:rsidRDefault="0002181A" w:rsidP="00854142">
      <w:pPr>
        <w:spacing w:after="0" w:line="240" w:lineRule="auto"/>
        <w:jc w:val="both"/>
        <w:rPr>
          <w:rFonts w:ascii="Times New Roman" w:hAnsi="Times New Roman" w:cs="Times New Roman"/>
          <w:sz w:val="24"/>
          <w:szCs w:val="24"/>
          <w:lang w:val="it-IT"/>
        </w:rPr>
      </w:pPr>
    </w:p>
    <w:p w14:paraId="2F351A93" w14:textId="77777777" w:rsidR="007C4FFC" w:rsidRPr="000E74C3" w:rsidRDefault="007C4FFC" w:rsidP="00541EC5">
      <w:pPr>
        <w:spacing w:after="0" w:line="240" w:lineRule="auto"/>
        <w:jc w:val="both"/>
        <w:rPr>
          <w:rFonts w:ascii="Times New Roman" w:hAnsi="Times New Roman" w:cs="Times New Roman"/>
          <w:sz w:val="24"/>
          <w:szCs w:val="24"/>
          <w:lang w:val="it-IT"/>
        </w:rPr>
      </w:pPr>
      <w:r w:rsidRPr="000E74C3">
        <w:rPr>
          <w:rFonts w:ascii="Times New Roman" w:hAnsi="Times New Roman" w:cs="Times New Roman"/>
          <w:sz w:val="24"/>
          <w:szCs w:val="24"/>
          <w:lang w:val="it-IT"/>
        </w:rPr>
        <w:t xml:space="preserve">E drejta e informimit </w:t>
      </w:r>
      <w:r w:rsidR="00541EC5" w:rsidRPr="000E74C3">
        <w:rPr>
          <w:rFonts w:ascii="Times New Roman" w:hAnsi="Times New Roman" w:cs="Times New Roman"/>
          <w:sz w:val="24"/>
          <w:szCs w:val="24"/>
          <w:lang w:val="it-IT"/>
        </w:rPr>
        <w:t>si nj</w:t>
      </w:r>
      <w:r w:rsidR="00541EC5" w:rsidRPr="000E74C3">
        <w:rPr>
          <w:rFonts w:ascii="Times New Roman" w:hAnsi="Times New Roman"/>
          <w:lang w:val="it-IT"/>
        </w:rPr>
        <w:t>ë</w:t>
      </w:r>
      <w:r w:rsidR="00541EC5" w:rsidRPr="000E74C3">
        <w:rPr>
          <w:rFonts w:ascii="Times New Roman" w:hAnsi="Times New Roman" w:cs="Times New Roman"/>
          <w:sz w:val="24"/>
          <w:szCs w:val="24"/>
          <w:lang w:val="it-IT"/>
        </w:rPr>
        <w:t xml:space="preserve"> nd</w:t>
      </w:r>
      <w:r w:rsidR="00541EC5" w:rsidRPr="000E74C3">
        <w:rPr>
          <w:rFonts w:ascii="Times New Roman" w:hAnsi="Times New Roman"/>
          <w:lang w:val="it-IT"/>
        </w:rPr>
        <w:t>ë</w:t>
      </w:r>
      <w:r w:rsidR="00541EC5" w:rsidRPr="000E74C3">
        <w:rPr>
          <w:rFonts w:ascii="Times New Roman" w:hAnsi="Times New Roman" w:cs="Times New Roman"/>
          <w:sz w:val="24"/>
          <w:szCs w:val="24"/>
          <w:lang w:val="it-IT"/>
        </w:rPr>
        <w:t>r t</w:t>
      </w:r>
      <w:r w:rsidR="00541EC5" w:rsidRPr="000E74C3">
        <w:rPr>
          <w:rFonts w:ascii="Times New Roman" w:hAnsi="Times New Roman"/>
          <w:lang w:val="it-IT"/>
        </w:rPr>
        <w:t>ë</w:t>
      </w:r>
      <w:r w:rsidR="00541EC5" w:rsidRPr="000E74C3">
        <w:rPr>
          <w:rFonts w:ascii="Times New Roman" w:hAnsi="Times New Roman" w:cs="Times New Roman"/>
          <w:sz w:val="24"/>
          <w:szCs w:val="24"/>
          <w:lang w:val="it-IT"/>
        </w:rPr>
        <w:t xml:space="preserve"> drejtat themelore t</w:t>
      </w:r>
      <w:r w:rsidR="00541EC5" w:rsidRPr="000E74C3">
        <w:rPr>
          <w:rFonts w:ascii="Times New Roman" w:hAnsi="Times New Roman"/>
          <w:lang w:val="it-IT"/>
        </w:rPr>
        <w:t>ë</w:t>
      </w:r>
      <w:r w:rsidR="00541EC5" w:rsidRPr="000E74C3">
        <w:rPr>
          <w:rFonts w:ascii="Times New Roman" w:hAnsi="Times New Roman" w:cs="Times New Roman"/>
          <w:sz w:val="24"/>
          <w:szCs w:val="24"/>
          <w:lang w:val="it-IT"/>
        </w:rPr>
        <w:t xml:space="preserve"> njeriut </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sht</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e rregulluar me dispozita t</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posa</w:t>
      </w:r>
      <w:r w:rsidR="0028784D" w:rsidRPr="000E74C3">
        <w:rPr>
          <w:rFonts w:ascii="Times New Roman" w:hAnsi="Times New Roman" w:cs="Times New Roman"/>
          <w:sz w:val="24"/>
          <w:szCs w:val="24"/>
          <w:lang w:val="it-IT"/>
        </w:rPr>
        <w:t>ç</w:t>
      </w:r>
      <w:r w:rsidRPr="000E74C3">
        <w:rPr>
          <w:rFonts w:ascii="Times New Roman" w:hAnsi="Times New Roman" w:cs="Times New Roman"/>
          <w:sz w:val="24"/>
          <w:szCs w:val="24"/>
          <w:lang w:val="it-IT"/>
        </w:rPr>
        <w:t>me n</w:t>
      </w:r>
      <w:r w:rsidR="005C07FB" w:rsidRPr="000E74C3">
        <w:rPr>
          <w:rFonts w:ascii="Times New Roman" w:hAnsi="Times New Roman" w:cs="Times New Roman"/>
          <w:sz w:val="24"/>
          <w:szCs w:val="24"/>
          <w:lang w:val="it-IT"/>
        </w:rPr>
        <w:t>ë</w:t>
      </w:r>
      <w:r w:rsidR="00541EC5" w:rsidRPr="000E74C3">
        <w:rPr>
          <w:rFonts w:ascii="Times New Roman" w:hAnsi="Times New Roman" w:cs="Times New Roman"/>
          <w:sz w:val="24"/>
          <w:szCs w:val="24"/>
          <w:lang w:val="it-IT"/>
        </w:rPr>
        <w:t xml:space="preserve"> Kushtetut</w:t>
      </w:r>
      <w:r w:rsidR="00541EC5" w:rsidRPr="000E74C3">
        <w:rPr>
          <w:rFonts w:ascii="Times New Roman" w:hAnsi="Times New Roman"/>
          <w:lang w:val="it-IT"/>
        </w:rPr>
        <w:t>ën</w:t>
      </w:r>
      <w:r w:rsidRPr="000E74C3">
        <w:rPr>
          <w:rFonts w:ascii="Times New Roman" w:hAnsi="Times New Roman" w:cs="Times New Roman"/>
          <w:sz w:val="24"/>
          <w:szCs w:val="24"/>
          <w:lang w:val="it-IT"/>
        </w:rPr>
        <w:t xml:space="preserve"> e Republikës së Shqipërisë</w:t>
      </w:r>
      <w:r w:rsidR="00541EC5">
        <w:rPr>
          <w:rStyle w:val="FootnoteReference"/>
          <w:rFonts w:ascii="Times New Roman" w:hAnsi="Times New Roman" w:cs="Times New Roman"/>
          <w:sz w:val="24"/>
          <w:szCs w:val="24"/>
        </w:rPr>
        <w:footnoteReference w:id="2"/>
      </w:r>
      <w:r w:rsidRPr="000E74C3">
        <w:rPr>
          <w:rFonts w:ascii="Times New Roman" w:hAnsi="Times New Roman" w:cs="Times New Roman"/>
          <w:sz w:val="24"/>
          <w:szCs w:val="24"/>
          <w:lang w:val="it-IT"/>
        </w:rPr>
        <w:t>, ku p</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rcaktohen parimet dhe i garantohet qytetarëve e drejt</w:t>
      </w:r>
      <w:r w:rsidR="0028784D" w:rsidRPr="000E74C3">
        <w:rPr>
          <w:rFonts w:ascii="Times New Roman" w:hAnsi="Times New Roman" w:cs="Times New Roman"/>
          <w:sz w:val="24"/>
          <w:szCs w:val="24"/>
          <w:lang w:val="it-IT"/>
        </w:rPr>
        <w:t>a</w:t>
      </w:r>
      <w:r w:rsidRPr="000E74C3">
        <w:rPr>
          <w:rFonts w:ascii="Times New Roman" w:hAnsi="Times New Roman" w:cs="Times New Roman"/>
          <w:sz w:val="24"/>
          <w:szCs w:val="24"/>
          <w:lang w:val="it-IT"/>
        </w:rPr>
        <w:t xml:space="preserve"> për informim. Brënda fushëveprimit të saj, në nenin 2</w:t>
      </w:r>
      <w:r w:rsidR="00541EC5" w:rsidRPr="000E74C3">
        <w:rPr>
          <w:rFonts w:ascii="Times New Roman" w:hAnsi="Times New Roman" w:cs="Times New Roman"/>
          <w:sz w:val="24"/>
          <w:szCs w:val="24"/>
          <w:lang w:val="it-IT"/>
        </w:rPr>
        <w:t>3</w:t>
      </w:r>
      <w:r w:rsidR="00541EC5">
        <w:rPr>
          <w:rStyle w:val="FootnoteReference"/>
          <w:rFonts w:ascii="Times New Roman" w:hAnsi="Times New Roman" w:cs="Times New Roman"/>
          <w:sz w:val="24"/>
          <w:szCs w:val="24"/>
        </w:rPr>
        <w:footnoteReference w:id="3"/>
      </w:r>
      <w:r w:rsidRPr="000E74C3">
        <w:rPr>
          <w:rFonts w:ascii="Times New Roman" w:hAnsi="Times New Roman" w:cs="Times New Roman"/>
          <w:sz w:val="24"/>
          <w:szCs w:val="24"/>
          <w:lang w:val="it-IT"/>
        </w:rPr>
        <w:t>, ka një referencë të drejtpërdrejtë në konceptin e përgjithshëm që i garanton shtetasve të Republikës së Shqipërisë të drejtën për informim, të drejtën për të marrë informacion të prodhuar ose të poseduar nga organet shtetërore apo nga persona që ushtrojnë funksione shtetërore.</w:t>
      </w:r>
      <w:r w:rsidR="00C04BD4" w:rsidRPr="000E74C3">
        <w:rPr>
          <w:rFonts w:ascii="Times New Roman" w:hAnsi="Times New Roman" w:cs="Times New Roman"/>
          <w:sz w:val="24"/>
          <w:szCs w:val="24"/>
          <w:lang w:val="it-IT"/>
        </w:rPr>
        <w:t xml:space="preserve"> </w:t>
      </w:r>
    </w:p>
    <w:p w14:paraId="23495185" w14:textId="77777777" w:rsidR="00541EC5" w:rsidRPr="000E74C3" w:rsidRDefault="00541EC5" w:rsidP="00541EC5">
      <w:pPr>
        <w:spacing w:after="0" w:line="240" w:lineRule="auto"/>
        <w:jc w:val="both"/>
        <w:rPr>
          <w:rFonts w:ascii="Times New Roman" w:hAnsi="Times New Roman" w:cs="Times New Roman"/>
          <w:sz w:val="24"/>
          <w:szCs w:val="24"/>
          <w:lang w:val="it-IT"/>
        </w:rPr>
      </w:pPr>
    </w:p>
    <w:p w14:paraId="4EC9262B" w14:textId="23D55BFF" w:rsidR="00541EC5" w:rsidRPr="000E74C3" w:rsidRDefault="00541EC5" w:rsidP="00541EC5">
      <w:pPr>
        <w:shd w:val="clear" w:color="auto" w:fill="FFFFFF"/>
        <w:spacing w:after="0" w:line="240" w:lineRule="auto"/>
        <w:jc w:val="both"/>
        <w:textAlignment w:val="baseline"/>
        <w:rPr>
          <w:rFonts w:ascii="Times New Roman" w:hAnsi="Times New Roman" w:cs="Times New Roman"/>
          <w:color w:val="000000"/>
          <w:spacing w:val="-15"/>
          <w:sz w:val="24"/>
          <w:szCs w:val="24"/>
          <w:bdr w:val="none" w:sz="0" w:space="0" w:color="auto" w:frame="1"/>
          <w:shd w:val="clear" w:color="auto" w:fill="FFFFFF"/>
          <w:lang w:val="it-IT"/>
        </w:rPr>
      </w:pPr>
      <w:r w:rsidRPr="000E74C3">
        <w:rPr>
          <w:rFonts w:ascii="Times New Roman" w:hAnsi="Times New Roman" w:cs="Times New Roman"/>
          <w:sz w:val="24"/>
          <w:szCs w:val="24"/>
          <w:lang w:val="it-IT"/>
        </w:rPr>
        <w:t>E drejta informimit e lidhur ngushtësisht me funksionimin e administratës publike, gjen rregullim edhe në Kodin e Procedurave Administrative (KPA).</w:t>
      </w:r>
      <w:r w:rsidRPr="000E74C3">
        <w:rPr>
          <w:rStyle w:val="a"/>
          <w:rFonts w:ascii="Times New Roman" w:hAnsi="Times New Roman" w:cs="Times New Roman"/>
          <w:color w:val="000000"/>
          <w:spacing w:val="-15"/>
          <w:sz w:val="24"/>
          <w:szCs w:val="24"/>
          <w:bdr w:val="none" w:sz="0" w:space="0" w:color="auto" w:frame="1"/>
          <w:shd w:val="clear" w:color="auto" w:fill="FFFFFF"/>
          <w:lang w:val="it-IT"/>
        </w:rPr>
        <w:t xml:space="preserve"> </w:t>
      </w:r>
      <w:r w:rsidRPr="000E74C3">
        <w:rPr>
          <w:rFonts w:ascii="Times New Roman" w:hAnsi="Times New Roman" w:cs="Times New Roman"/>
          <w:sz w:val="24"/>
          <w:szCs w:val="24"/>
          <w:lang w:val="it-IT"/>
        </w:rPr>
        <w:t xml:space="preserve">Kodi i Proçedurës Administrative si ligj bazë procedural për veprimtarinë administrative, parashikon në nenin 20 parimim themelor mbi </w:t>
      </w:r>
      <w:r w:rsidRPr="000E74C3">
        <w:rPr>
          <w:rFonts w:ascii="Times New Roman" w:hAnsi="Times New Roman" w:cs="Times New Roman"/>
          <w:i/>
          <w:sz w:val="24"/>
          <w:szCs w:val="24"/>
          <w:lang w:val="it-IT"/>
        </w:rPr>
        <w:t>të drejtën për tu informuar</w:t>
      </w:r>
      <w:r w:rsidRPr="000E74C3">
        <w:rPr>
          <w:rFonts w:ascii="Times New Roman" w:hAnsi="Times New Roman" w:cs="Times New Roman"/>
          <w:sz w:val="24"/>
          <w:szCs w:val="24"/>
          <w:lang w:val="it-IT"/>
        </w:rPr>
        <w:t xml:space="preserve"> në procesin administrativ. Gjithashtu, KPA në Kreun II- E drejta për t</w:t>
      </w:r>
      <w:r w:rsidR="00397E62" w:rsidRPr="000E74C3">
        <w:rPr>
          <w:rFonts w:ascii="Times New Roman" w:hAnsi="Times New Roman" w:cs="Times New Roman"/>
          <w:sz w:val="24"/>
          <w:szCs w:val="24"/>
          <w:lang w:val="it-IT"/>
        </w:rPr>
        <w:t>’</w:t>
      </w:r>
      <w:r w:rsidRPr="000E74C3">
        <w:rPr>
          <w:rFonts w:ascii="Times New Roman" w:hAnsi="Times New Roman" w:cs="Times New Roman"/>
          <w:sz w:val="24"/>
          <w:szCs w:val="24"/>
          <w:lang w:val="it-IT"/>
        </w:rPr>
        <w:t>u informuar (nenet 51-55) mirëpërcakt</w:t>
      </w:r>
      <w:r w:rsidR="00397E62" w:rsidRPr="000E74C3">
        <w:rPr>
          <w:rFonts w:ascii="Times New Roman" w:hAnsi="Times New Roman" w:cs="Times New Roman"/>
          <w:sz w:val="24"/>
          <w:szCs w:val="24"/>
          <w:lang w:val="it-IT"/>
        </w:rPr>
        <w:t>on</w:t>
      </w:r>
      <w:r w:rsidRPr="000E74C3">
        <w:rPr>
          <w:rFonts w:ascii="Times New Roman" w:hAnsi="Times New Roman" w:cs="Times New Roman"/>
          <w:sz w:val="24"/>
          <w:szCs w:val="24"/>
          <w:lang w:val="it-IT"/>
        </w:rPr>
        <w:t xml:space="preserve"> dhe garanton gjerësisht këtë të drejtë.</w:t>
      </w:r>
    </w:p>
    <w:p w14:paraId="15CA2B12" w14:textId="77777777" w:rsidR="00541EC5" w:rsidRPr="000E74C3" w:rsidRDefault="00541EC5" w:rsidP="00541EC5">
      <w:pPr>
        <w:spacing w:after="0" w:line="240" w:lineRule="auto"/>
        <w:jc w:val="both"/>
        <w:rPr>
          <w:rFonts w:ascii="Times New Roman" w:hAnsi="Times New Roman" w:cs="Times New Roman"/>
          <w:sz w:val="24"/>
          <w:szCs w:val="24"/>
          <w:lang w:val="it-IT"/>
        </w:rPr>
      </w:pPr>
    </w:p>
    <w:p w14:paraId="07E31727" w14:textId="77777777" w:rsidR="005030DC" w:rsidRPr="000E74C3" w:rsidRDefault="00C04BD4" w:rsidP="00541EC5">
      <w:pPr>
        <w:spacing w:after="0" w:line="240" w:lineRule="auto"/>
        <w:jc w:val="both"/>
        <w:rPr>
          <w:rFonts w:ascii="Times New Roman" w:hAnsi="Times New Roman" w:cs="Times New Roman"/>
          <w:sz w:val="24"/>
          <w:szCs w:val="24"/>
          <w:lang w:val="it-IT"/>
        </w:rPr>
      </w:pPr>
      <w:r w:rsidRPr="000E74C3">
        <w:rPr>
          <w:rFonts w:ascii="Times New Roman" w:hAnsi="Times New Roman" w:cs="Times New Roman"/>
          <w:sz w:val="24"/>
          <w:szCs w:val="24"/>
          <w:lang w:val="it-IT"/>
        </w:rPr>
        <w:t>K</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to rregullime jan</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plot</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suar </w:t>
      </w:r>
      <w:r w:rsidR="00541EC5" w:rsidRPr="000E74C3">
        <w:rPr>
          <w:rFonts w:ascii="Times New Roman" w:hAnsi="Times New Roman" w:cs="Times New Roman"/>
          <w:sz w:val="24"/>
          <w:szCs w:val="24"/>
          <w:lang w:val="it-IT"/>
        </w:rPr>
        <w:t xml:space="preserve">edhe </w:t>
      </w:r>
      <w:r w:rsidRPr="000E74C3">
        <w:rPr>
          <w:rFonts w:ascii="Times New Roman" w:hAnsi="Times New Roman" w:cs="Times New Roman"/>
          <w:sz w:val="24"/>
          <w:szCs w:val="24"/>
          <w:lang w:val="it-IT"/>
        </w:rPr>
        <w:t>me Ligjin</w:t>
      </w:r>
      <w:r w:rsidR="00541EC5" w:rsidRPr="000E74C3">
        <w:rPr>
          <w:rFonts w:ascii="Times New Roman" w:hAnsi="Times New Roman" w:cs="Times New Roman"/>
          <w:sz w:val="24"/>
          <w:szCs w:val="24"/>
          <w:lang w:val="it-IT"/>
        </w:rPr>
        <w:t xml:space="preserve"> N</w:t>
      </w:r>
      <w:r w:rsidRPr="000E74C3">
        <w:rPr>
          <w:rFonts w:ascii="Times New Roman" w:hAnsi="Times New Roman" w:cs="Times New Roman"/>
          <w:sz w:val="24"/>
          <w:szCs w:val="24"/>
          <w:lang w:val="it-IT"/>
        </w:rPr>
        <w:t>r. 8503, datë 30.06.1999, “Për të drejtën e Informimit për dokumentat zyrtare” si dhe me akte t</w:t>
      </w:r>
      <w:r w:rsidR="005C07FB" w:rsidRPr="000E74C3">
        <w:rPr>
          <w:rFonts w:ascii="Times New Roman" w:hAnsi="Times New Roman" w:cs="Times New Roman"/>
          <w:sz w:val="24"/>
          <w:szCs w:val="24"/>
          <w:lang w:val="it-IT"/>
        </w:rPr>
        <w:t>ë</w:t>
      </w:r>
      <w:r w:rsidR="0028784D" w:rsidRPr="000E74C3">
        <w:rPr>
          <w:rFonts w:ascii="Times New Roman" w:hAnsi="Times New Roman" w:cs="Times New Roman"/>
          <w:sz w:val="24"/>
          <w:szCs w:val="24"/>
          <w:lang w:val="it-IT"/>
        </w:rPr>
        <w:t xml:space="preserve"> tjera ligjore</w:t>
      </w:r>
      <w:r w:rsidRPr="000E74C3">
        <w:rPr>
          <w:rFonts w:ascii="Times New Roman" w:hAnsi="Times New Roman" w:cs="Times New Roman"/>
          <w:sz w:val="24"/>
          <w:szCs w:val="24"/>
          <w:lang w:val="it-IT"/>
        </w:rPr>
        <w:t xml:space="preserve"> e n</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nligjore q</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lidhen m</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t</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drejt</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n e informimit.</w:t>
      </w:r>
      <w:r w:rsidR="00541EC5" w:rsidRPr="000E74C3">
        <w:rPr>
          <w:rFonts w:ascii="Times New Roman" w:hAnsi="Times New Roman" w:cs="Times New Roman"/>
          <w:sz w:val="24"/>
          <w:szCs w:val="24"/>
          <w:lang w:val="it-IT"/>
        </w:rPr>
        <w:t xml:space="preserve"> </w:t>
      </w:r>
      <w:r w:rsidR="007C4FFC" w:rsidRPr="000E74C3">
        <w:rPr>
          <w:rFonts w:ascii="Times New Roman" w:hAnsi="Times New Roman" w:cs="Times New Roman"/>
          <w:sz w:val="24"/>
          <w:szCs w:val="24"/>
          <w:lang w:val="it-IT"/>
        </w:rPr>
        <w:t>Ligji nr. 8503, datë 30.06.1999, “Për të drejtën e Informimit për dokumentat zyrtare”</w:t>
      </w:r>
      <w:r w:rsidR="0028784D" w:rsidRPr="000E74C3">
        <w:rPr>
          <w:rFonts w:ascii="Times New Roman" w:hAnsi="Times New Roman" w:cs="Times New Roman"/>
          <w:sz w:val="24"/>
          <w:szCs w:val="24"/>
          <w:lang w:val="it-IT"/>
        </w:rPr>
        <w:t xml:space="preserve"> </w:t>
      </w:r>
      <w:r w:rsidR="005C07FB" w:rsidRPr="000E74C3">
        <w:rPr>
          <w:rFonts w:ascii="Times New Roman" w:hAnsi="Times New Roman" w:cs="Times New Roman"/>
          <w:sz w:val="24"/>
          <w:szCs w:val="24"/>
          <w:lang w:val="it-IT"/>
        </w:rPr>
        <w:t>ë</w:t>
      </w:r>
      <w:r w:rsidR="007C4FFC" w:rsidRPr="000E74C3">
        <w:rPr>
          <w:rFonts w:ascii="Times New Roman" w:hAnsi="Times New Roman" w:cs="Times New Roman"/>
          <w:sz w:val="24"/>
          <w:szCs w:val="24"/>
          <w:lang w:val="it-IT"/>
        </w:rPr>
        <w:t>sht</w:t>
      </w:r>
      <w:r w:rsidR="005C07FB" w:rsidRPr="000E74C3">
        <w:rPr>
          <w:rFonts w:ascii="Times New Roman" w:hAnsi="Times New Roman" w:cs="Times New Roman"/>
          <w:sz w:val="24"/>
          <w:szCs w:val="24"/>
          <w:lang w:val="it-IT"/>
        </w:rPr>
        <w:t>ë</w:t>
      </w:r>
      <w:r w:rsidR="0028784D" w:rsidRPr="000E74C3">
        <w:rPr>
          <w:rFonts w:ascii="Times New Roman" w:hAnsi="Times New Roman" w:cs="Times New Roman"/>
          <w:sz w:val="24"/>
          <w:szCs w:val="24"/>
          <w:lang w:val="it-IT"/>
        </w:rPr>
        <w:t xml:space="preserve"> nj</w:t>
      </w:r>
      <w:r w:rsidR="005C07FB" w:rsidRPr="000E74C3">
        <w:rPr>
          <w:rFonts w:ascii="Times New Roman" w:hAnsi="Times New Roman" w:cs="Times New Roman"/>
          <w:sz w:val="24"/>
          <w:szCs w:val="24"/>
          <w:lang w:val="it-IT"/>
        </w:rPr>
        <w:t>ë</w:t>
      </w:r>
      <w:r w:rsidR="00D234A9" w:rsidRPr="000E74C3">
        <w:rPr>
          <w:rFonts w:ascii="Times New Roman" w:hAnsi="Times New Roman" w:cs="Times New Roman"/>
          <w:sz w:val="24"/>
          <w:szCs w:val="24"/>
          <w:lang w:val="it-IT"/>
        </w:rPr>
        <w:t xml:space="preserve"> ligj shum</w:t>
      </w:r>
      <w:r w:rsidR="005C07FB" w:rsidRPr="000E74C3">
        <w:rPr>
          <w:rFonts w:ascii="Times New Roman" w:hAnsi="Times New Roman" w:cs="Times New Roman"/>
          <w:sz w:val="24"/>
          <w:szCs w:val="24"/>
          <w:lang w:val="it-IT"/>
        </w:rPr>
        <w:t>ë</w:t>
      </w:r>
      <w:r w:rsidR="007C4FFC" w:rsidRPr="000E74C3">
        <w:rPr>
          <w:rFonts w:ascii="Times New Roman" w:hAnsi="Times New Roman" w:cs="Times New Roman"/>
          <w:sz w:val="24"/>
          <w:szCs w:val="24"/>
          <w:lang w:val="it-IT"/>
        </w:rPr>
        <w:t xml:space="preserve"> </w:t>
      </w:r>
      <w:r w:rsidR="005030DC" w:rsidRPr="000E74C3">
        <w:rPr>
          <w:rFonts w:ascii="Times New Roman" w:hAnsi="Times New Roman" w:cs="Times New Roman"/>
          <w:sz w:val="24"/>
          <w:szCs w:val="24"/>
          <w:lang w:val="it-IT"/>
        </w:rPr>
        <w:t>i</w:t>
      </w:r>
      <w:r w:rsidR="007C4FFC" w:rsidRPr="000E74C3">
        <w:rPr>
          <w:rFonts w:ascii="Times New Roman" w:hAnsi="Times New Roman" w:cs="Times New Roman"/>
          <w:sz w:val="24"/>
          <w:szCs w:val="24"/>
          <w:lang w:val="it-IT"/>
        </w:rPr>
        <w:t xml:space="preserve"> </w:t>
      </w:r>
      <w:r w:rsidR="005030DC" w:rsidRPr="000E74C3">
        <w:rPr>
          <w:rFonts w:ascii="Times New Roman" w:hAnsi="Times New Roman" w:cs="Times New Roman"/>
          <w:sz w:val="24"/>
          <w:szCs w:val="24"/>
          <w:lang w:val="it-IT"/>
        </w:rPr>
        <w:t>r</w:t>
      </w:r>
      <w:r w:rsidR="005C07FB" w:rsidRPr="000E74C3">
        <w:rPr>
          <w:rFonts w:ascii="Times New Roman" w:hAnsi="Times New Roman" w:cs="Times New Roman"/>
          <w:sz w:val="24"/>
          <w:szCs w:val="24"/>
          <w:lang w:val="it-IT"/>
        </w:rPr>
        <w:t>ë</w:t>
      </w:r>
      <w:r w:rsidR="005030DC" w:rsidRPr="000E74C3">
        <w:rPr>
          <w:rFonts w:ascii="Times New Roman" w:hAnsi="Times New Roman" w:cs="Times New Roman"/>
          <w:sz w:val="24"/>
          <w:szCs w:val="24"/>
          <w:lang w:val="it-IT"/>
        </w:rPr>
        <w:t>nd</w:t>
      </w:r>
      <w:r w:rsidR="005C07FB" w:rsidRPr="000E74C3">
        <w:rPr>
          <w:rFonts w:ascii="Times New Roman" w:hAnsi="Times New Roman" w:cs="Times New Roman"/>
          <w:sz w:val="24"/>
          <w:szCs w:val="24"/>
          <w:lang w:val="it-IT"/>
        </w:rPr>
        <w:t>ë</w:t>
      </w:r>
      <w:r w:rsidR="005030DC" w:rsidRPr="000E74C3">
        <w:rPr>
          <w:rFonts w:ascii="Times New Roman" w:hAnsi="Times New Roman" w:cs="Times New Roman"/>
          <w:sz w:val="24"/>
          <w:szCs w:val="24"/>
          <w:lang w:val="it-IT"/>
        </w:rPr>
        <w:t>sish</w:t>
      </w:r>
      <w:r w:rsidR="005C07FB" w:rsidRPr="000E74C3">
        <w:rPr>
          <w:rFonts w:ascii="Times New Roman" w:hAnsi="Times New Roman" w:cs="Times New Roman"/>
          <w:sz w:val="24"/>
          <w:szCs w:val="24"/>
          <w:lang w:val="it-IT"/>
        </w:rPr>
        <w:t>ë</w:t>
      </w:r>
      <w:r w:rsidR="00D234A9" w:rsidRPr="000E74C3">
        <w:rPr>
          <w:rFonts w:ascii="Times New Roman" w:hAnsi="Times New Roman" w:cs="Times New Roman"/>
          <w:sz w:val="24"/>
          <w:szCs w:val="24"/>
          <w:lang w:val="it-IT"/>
        </w:rPr>
        <w:t>m q</w:t>
      </w:r>
      <w:r w:rsidR="005C07FB" w:rsidRPr="000E74C3">
        <w:rPr>
          <w:rFonts w:ascii="Times New Roman" w:hAnsi="Times New Roman" w:cs="Times New Roman"/>
          <w:sz w:val="24"/>
          <w:szCs w:val="24"/>
          <w:lang w:val="it-IT"/>
        </w:rPr>
        <w:t>ë</w:t>
      </w:r>
      <w:r w:rsidR="005030DC" w:rsidRPr="000E74C3">
        <w:rPr>
          <w:rFonts w:ascii="Times New Roman" w:hAnsi="Times New Roman" w:cs="Times New Roman"/>
          <w:sz w:val="24"/>
          <w:szCs w:val="24"/>
          <w:lang w:val="it-IT"/>
        </w:rPr>
        <w:t xml:space="preserve"> garanton të drejtën e “çdo personi të kërkojë informacion për dokumentet zyrtare që kanë të bëjnë me veprimtarinë e organeve shtetërore dhe të personave që ushtrojnë funksione shtetërore”.</w:t>
      </w:r>
    </w:p>
    <w:p w14:paraId="2DFBDCD4" w14:textId="77777777" w:rsidR="005030DC" w:rsidRPr="000E74C3" w:rsidRDefault="005030DC" w:rsidP="005030DC">
      <w:pPr>
        <w:spacing w:after="160" w:line="259" w:lineRule="auto"/>
        <w:jc w:val="both"/>
        <w:rPr>
          <w:rFonts w:ascii="Times New Roman" w:hAnsi="Times New Roman" w:cs="Times New Roman"/>
          <w:i/>
          <w:sz w:val="24"/>
          <w:szCs w:val="24"/>
          <w:lang w:val="it-IT"/>
        </w:rPr>
      </w:pPr>
      <w:r w:rsidRPr="000E74C3">
        <w:rPr>
          <w:rFonts w:ascii="Times New Roman" w:hAnsi="Times New Roman" w:cs="Times New Roman"/>
          <w:sz w:val="24"/>
          <w:szCs w:val="24"/>
          <w:lang w:val="it-IT"/>
        </w:rPr>
        <w:t>Neni 2 i ketij ligji e përkufizon “</w:t>
      </w:r>
      <w:r w:rsidRPr="000E74C3">
        <w:rPr>
          <w:rFonts w:ascii="Times New Roman" w:hAnsi="Times New Roman" w:cs="Times New Roman"/>
          <w:i/>
          <w:sz w:val="24"/>
          <w:szCs w:val="24"/>
          <w:lang w:val="it-IT"/>
        </w:rPr>
        <w:t>dokumentin zyrtar</w:t>
      </w:r>
      <w:r w:rsidRPr="000E74C3">
        <w:rPr>
          <w:rFonts w:ascii="Times New Roman" w:hAnsi="Times New Roman" w:cs="Times New Roman"/>
          <w:sz w:val="24"/>
          <w:szCs w:val="24"/>
          <w:lang w:val="it-IT"/>
        </w:rPr>
        <w:t>”, në mënyrë qarkore, si “</w:t>
      </w:r>
      <w:r w:rsidRPr="000E74C3">
        <w:rPr>
          <w:rFonts w:ascii="Times New Roman" w:hAnsi="Times New Roman" w:cs="Times New Roman"/>
          <w:i/>
          <w:sz w:val="24"/>
          <w:szCs w:val="24"/>
          <w:lang w:val="it-IT"/>
        </w:rPr>
        <w:t xml:space="preserve">dokumenti i çdo lloji, i mbajtur nga autoriteti publik, në përputhje me rregullat në fuqi, dhe që ka lidhje me ushtrimin e një funksioni publik.” </w:t>
      </w:r>
    </w:p>
    <w:p w14:paraId="32538A8E" w14:textId="77777777" w:rsidR="005030DC" w:rsidRDefault="005030DC" w:rsidP="005030DC">
      <w:pPr>
        <w:jc w:val="both"/>
        <w:rPr>
          <w:rFonts w:ascii="Times New Roman" w:hAnsi="Times New Roman" w:cs="Times New Roman"/>
          <w:sz w:val="24"/>
          <w:szCs w:val="24"/>
        </w:rPr>
      </w:pPr>
      <w:r w:rsidRPr="005030DC">
        <w:rPr>
          <w:rFonts w:ascii="Times New Roman" w:hAnsi="Times New Roman" w:cs="Times New Roman"/>
          <w:sz w:val="24"/>
          <w:szCs w:val="24"/>
        </w:rPr>
        <w:t>Informacionet që përbëjnë objektin e Ligjit</w:t>
      </w:r>
      <w:r>
        <w:rPr>
          <w:rFonts w:ascii="Times New Roman" w:hAnsi="Times New Roman" w:cs="Times New Roman"/>
          <w:sz w:val="24"/>
          <w:szCs w:val="24"/>
        </w:rPr>
        <w:t xml:space="preserve"> </w:t>
      </w:r>
      <w:r w:rsidRPr="007C4FFC">
        <w:rPr>
          <w:rFonts w:ascii="Times New Roman" w:hAnsi="Times New Roman" w:cs="Times New Roman"/>
          <w:sz w:val="24"/>
          <w:szCs w:val="24"/>
        </w:rPr>
        <w:t>“Për të drejtën e Informimit për dokumentat zyrtare”</w:t>
      </w:r>
      <w:r>
        <w:rPr>
          <w:rFonts w:ascii="Times New Roman" w:hAnsi="Times New Roman" w:cs="Times New Roman"/>
          <w:sz w:val="24"/>
          <w:szCs w:val="24"/>
        </w:rPr>
        <w:t xml:space="preserve"> </w:t>
      </w:r>
      <w:r w:rsidRPr="005030DC">
        <w:rPr>
          <w:rFonts w:ascii="Times New Roman" w:hAnsi="Times New Roman" w:cs="Times New Roman"/>
          <w:sz w:val="24"/>
          <w:szCs w:val="24"/>
        </w:rPr>
        <w:t xml:space="preserve"> janë “dokumentet zyrtare” të përcaktuara në nenin 2</w:t>
      </w:r>
      <w:r>
        <w:rPr>
          <w:rFonts w:ascii="Times New Roman" w:hAnsi="Times New Roman" w:cs="Times New Roman"/>
          <w:sz w:val="24"/>
          <w:szCs w:val="24"/>
        </w:rPr>
        <w:t xml:space="preserve"> te tij</w:t>
      </w:r>
      <w:r w:rsidRPr="005030DC">
        <w:rPr>
          <w:rFonts w:ascii="Times New Roman" w:hAnsi="Times New Roman" w:cs="Times New Roman"/>
          <w:sz w:val="24"/>
          <w:szCs w:val="24"/>
        </w:rPr>
        <w:t xml:space="preserve"> si “dokument i çdo lloji”. </w:t>
      </w:r>
    </w:p>
    <w:p w14:paraId="49F745BF" w14:textId="212078E6" w:rsidR="005030DC" w:rsidRPr="005030DC" w:rsidRDefault="005030DC" w:rsidP="005030DC">
      <w:pPr>
        <w:jc w:val="both"/>
        <w:rPr>
          <w:rFonts w:ascii="Times New Roman" w:hAnsi="Times New Roman" w:cs="Times New Roman"/>
          <w:sz w:val="24"/>
          <w:szCs w:val="24"/>
        </w:rPr>
      </w:pPr>
      <w:proofErr w:type="gramStart"/>
      <w:r w:rsidRPr="005030DC">
        <w:rPr>
          <w:rFonts w:ascii="Times New Roman" w:hAnsi="Times New Roman" w:cs="Times New Roman"/>
          <w:sz w:val="24"/>
          <w:szCs w:val="24"/>
        </w:rPr>
        <w:t>Neni 8 i Ligjit “Për të drejtën e informimit për dokumente zyr</w:t>
      </w:r>
      <w:r w:rsidR="0052115C">
        <w:rPr>
          <w:rFonts w:ascii="Times New Roman" w:hAnsi="Times New Roman" w:cs="Times New Roman"/>
          <w:sz w:val="24"/>
          <w:szCs w:val="24"/>
        </w:rPr>
        <w:t>tare” parashikon gjithashtu dhe d</w:t>
      </w:r>
      <w:r w:rsidRPr="005030DC">
        <w:rPr>
          <w:rFonts w:ascii="Times New Roman" w:hAnsi="Times New Roman" w:cs="Times New Roman"/>
          <w:sz w:val="24"/>
          <w:szCs w:val="24"/>
        </w:rPr>
        <w:t>okumentat zyrtar</w:t>
      </w:r>
      <w:r w:rsidR="0052115C">
        <w:rPr>
          <w:rFonts w:ascii="Times New Roman" w:hAnsi="Times New Roman" w:cs="Times New Roman"/>
          <w:sz w:val="24"/>
          <w:szCs w:val="24"/>
        </w:rPr>
        <w:t>e</w:t>
      </w:r>
      <w:r w:rsidRPr="005030DC">
        <w:rPr>
          <w:rFonts w:ascii="Times New Roman" w:hAnsi="Times New Roman" w:cs="Times New Roman"/>
          <w:sz w:val="24"/>
          <w:szCs w:val="24"/>
        </w:rPr>
        <w:t xml:space="preserve"> </w:t>
      </w:r>
      <w:r w:rsidR="0052115C">
        <w:rPr>
          <w:rFonts w:ascii="Times New Roman" w:hAnsi="Times New Roman" w:cs="Times New Roman"/>
          <w:sz w:val="24"/>
          <w:szCs w:val="24"/>
        </w:rPr>
        <w:t>q</w:t>
      </w:r>
      <w:r w:rsidRPr="005030DC">
        <w:rPr>
          <w:rFonts w:ascii="Times New Roman" w:hAnsi="Times New Roman" w:cs="Times New Roman"/>
          <w:sz w:val="24"/>
          <w:szCs w:val="24"/>
        </w:rPr>
        <w:t>ë vihen në dispoz</w:t>
      </w:r>
      <w:r w:rsidR="0052115C">
        <w:rPr>
          <w:rFonts w:ascii="Times New Roman" w:hAnsi="Times New Roman" w:cs="Times New Roman"/>
          <w:sz w:val="24"/>
          <w:szCs w:val="24"/>
        </w:rPr>
        <w:t>icion të publikut pa kërkesë</w:t>
      </w:r>
      <w:r>
        <w:rPr>
          <w:sz w:val="24"/>
          <w:szCs w:val="24"/>
        </w:rPr>
        <w:t>.</w:t>
      </w:r>
      <w:proofErr w:type="gramEnd"/>
    </w:p>
    <w:p w14:paraId="2E3B9A43" w14:textId="77777777" w:rsidR="005030DC" w:rsidRPr="005030DC" w:rsidRDefault="005030DC" w:rsidP="005030DC">
      <w:pPr>
        <w:jc w:val="both"/>
        <w:rPr>
          <w:rFonts w:ascii="Times New Roman" w:hAnsi="Times New Roman" w:cs="Times New Roman"/>
          <w:sz w:val="24"/>
          <w:szCs w:val="24"/>
        </w:rPr>
      </w:pPr>
      <w:proofErr w:type="gramStart"/>
      <w:r w:rsidRPr="005030DC">
        <w:rPr>
          <w:rFonts w:ascii="Times New Roman" w:hAnsi="Times New Roman" w:cs="Times New Roman"/>
          <w:sz w:val="24"/>
          <w:szCs w:val="24"/>
        </w:rPr>
        <w:t>Ky</w:t>
      </w:r>
      <w:proofErr w:type="gramEnd"/>
      <w:r w:rsidRPr="005030DC">
        <w:rPr>
          <w:rFonts w:ascii="Times New Roman" w:hAnsi="Times New Roman" w:cs="Times New Roman"/>
          <w:sz w:val="24"/>
          <w:szCs w:val="24"/>
        </w:rPr>
        <w:t xml:space="preserve"> nen përcakton:</w:t>
      </w:r>
    </w:p>
    <w:p w14:paraId="3F99C911" w14:textId="77777777" w:rsidR="005030DC" w:rsidRPr="005030DC" w:rsidRDefault="005030DC" w:rsidP="005030DC">
      <w:pPr>
        <w:pStyle w:val="NormalWeb"/>
        <w:jc w:val="both"/>
        <w:rPr>
          <w:rFonts w:ascii="Times New Roman" w:eastAsiaTheme="minorHAnsi" w:hAnsi="Times New Roman"/>
          <w:i/>
        </w:rPr>
      </w:pPr>
      <w:r w:rsidRPr="005030DC">
        <w:rPr>
          <w:rFonts w:ascii="Times New Roman" w:eastAsiaTheme="minorHAnsi" w:hAnsi="Times New Roman"/>
          <w:i/>
        </w:rPr>
        <w:lastRenderedPageBreak/>
        <w:t>“Autoriteti publik është i detyruar të bëjë publike dhe të shum</w:t>
      </w:r>
      <w:r w:rsidR="005C07FB">
        <w:rPr>
          <w:rFonts w:ascii="Times New Roman" w:eastAsiaTheme="minorHAnsi" w:hAnsi="Times New Roman"/>
          <w:i/>
        </w:rPr>
        <w:t>ë</w:t>
      </w:r>
      <w:r w:rsidRPr="005030DC">
        <w:rPr>
          <w:rFonts w:ascii="Times New Roman" w:eastAsiaTheme="minorHAnsi" w:hAnsi="Times New Roman"/>
          <w:i/>
        </w:rPr>
        <w:t>fishoj</w:t>
      </w:r>
      <w:r w:rsidR="005C07FB">
        <w:rPr>
          <w:rFonts w:ascii="Times New Roman" w:eastAsiaTheme="minorHAnsi" w:hAnsi="Times New Roman"/>
          <w:i/>
        </w:rPr>
        <w:t>ë</w:t>
      </w:r>
      <w:r w:rsidRPr="005030DC">
        <w:rPr>
          <w:rFonts w:ascii="Times New Roman" w:eastAsiaTheme="minorHAnsi" w:hAnsi="Times New Roman"/>
          <w:i/>
        </w:rPr>
        <w:t xml:space="preserve"> vetë, në sasi të mjaftueshme dhe me formate të përshtatshme, dokumente që lehtësojnë informimin e publikut për:</w:t>
      </w:r>
    </w:p>
    <w:p w14:paraId="09C36B05" w14:textId="77777777" w:rsidR="005030DC" w:rsidRPr="005030DC" w:rsidRDefault="005030DC" w:rsidP="005030DC">
      <w:pPr>
        <w:pStyle w:val="NormalWeb"/>
        <w:ind w:left="720"/>
        <w:jc w:val="both"/>
        <w:rPr>
          <w:rFonts w:ascii="Times New Roman" w:eastAsiaTheme="minorHAnsi" w:hAnsi="Times New Roman"/>
          <w:i/>
        </w:rPr>
      </w:pPr>
      <w:r w:rsidRPr="005030DC">
        <w:rPr>
          <w:rFonts w:ascii="Times New Roman" w:eastAsiaTheme="minorHAnsi" w:hAnsi="Times New Roman"/>
          <w:i/>
        </w:rPr>
        <w:t xml:space="preserve">a) </w:t>
      </w:r>
      <w:proofErr w:type="gramStart"/>
      <w:r w:rsidRPr="005030DC">
        <w:rPr>
          <w:rFonts w:ascii="Times New Roman" w:eastAsiaTheme="minorHAnsi" w:hAnsi="Times New Roman"/>
          <w:i/>
        </w:rPr>
        <w:t>vendndodhjen</w:t>
      </w:r>
      <w:proofErr w:type="gramEnd"/>
      <w:r w:rsidRPr="005030DC">
        <w:rPr>
          <w:rFonts w:ascii="Times New Roman" w:eastAsiaTheme="minorHAnsi" w:hAnsi="Times New Roman"/>
          <w:i/>
        </w:rPr>
        <w:t xml:space="preserve"> e organeve qëndrore dhe vendore, vendet, si dhe emrat e punonjësve nga të cilët publiku mund të marrë informacion, të paraqesë kërkesa apo të marrë përgjigje;</w:t>
      </w:r>
    </w:p>
    <w:p w14:paraId="28ED4A20" w14:textId="77777777" w:rsidR="005030DC" w:rsidRPr="005030DC" w:rsidRDefault="005030DC" w:rsidP="005030DC">
      <w:pPr>
        <w:pStyle w:val="NormalWeb"/>
        <w:ind w:left="720"/>
        <w:jc w:val="both"/>
        <w:rPr>
          <w:rFonts w:ascii="Times New Roman" w:eastAsiaTheme="minorHAnsi" w:hAnsi="Times New Roman"/>
          <w:i/>
        </w:rPr>
      </w:pPr>
      <w:r w:rsidRPr="005030DC">
        <w:rPr>
          <w:rFonts w:ascii="Times New Roman" w:eastAsiaTheme="minorHAnsi" w:hAnsi="Times New Roman"/>
          <w:i/>
        </w:rPr>
        <w:t xml:space="preserve">b) </w:t>
      </w:r>
      <w:proofErr w:type="gramStart"/>
      <w:r w:rsidRPr="005030DC">
        <w:rPr>
          <w:rFonts w:ascii="Times New Roman" w:eastAsiaTheme="minorHAnsi" w:hAnsi="Times New Roman"/>
          <w:i/>
        </w:rPr>
        <w:t>rregullat</w:t>
      </w:r>
      <w:proofErr w:type="gramEnd"/>
      <w:r w:rsidRPr="005030DC">
        <w:rPr>
          <w:rFonts w:ascii="Times New Roman" w:eastAsiaTheme="minorHAnsi" w:hAnsi="Times New Roman"/>
          <w:i/>
        </w:rPr>
        <w:t>, procedurat dhe mënyrat se si mund të merren formularët e ndryshëm, shpjegime për qëllimin dhe përmbajtjen e tyre apo të dokumenteve dhe të vërtetimeve të nevojshme për plotësimin e formularëve;</w:t>
      </w:r>
    </w:p>
    <w:p w14:paraId="32418704" w14:textId="77777777" w:rsidR="005030DC" w:rsidRPr="005030DC" w:rsidRDefault="005030DC" w:rsidP="005030DC">
      <w:pPr>
        <w:pStyle w:val="NormalWeb"/>
        <w:ind w:left="720"/>
        <w:jc w:val="both"/>
        <w:rPr>
          <w:rFonts w:ascii="Times New Roman" w:eastAsiaTheme="minorHAnsi" w:hAnsi="Times New Roman"/>
          <w:i/>
        </w:rPr>
      </w:pPr>
      <w:r w:rsidRPr="005030DC">
        <w:rPr>
          <w:rFonts w:ascii="Times New Roman" w:eastAsiaTheme="minorHAnsi" w:hAnsi="Times New Roman"/>
          <w:i/>
        </w:rPr>
        <w:t xml:space="preserve">c) </w:t>
      </w:r>
      <w:proofErr w:type="gramStart"/>
      <w:r w:rsidRPr="005030DC">
        <w:rPr>
          <w:rFonts w:ascii="Times New Roman" w:eastAsiaTheme="minorHAnsi" w:hAnsi="Times New Roman"/>
          <w:i/>
        </w:rPr>
        <w:t>rregullat</w:t>
      </w:r>
      <w:proofErr w:type="gramEnd"/>
      <w:r w:rsidRPr="005030DC">
        <w:rPr>
          <w:rFonts w:ascii="Times New Roman" w:eastAsiaTheme="minorHAnsi" w:hAnsi="Times New Roman"/>
          <w:i/>
        </w:rPr>
        <w:t xml:space="preserve"> e përgjithshme ligjore, sipas të cilave vepron autoriteti publik, politikat e përgjithshme, që zbaton autoriteti publik, si dhe ndryshimet e bëra në to;</w:t>
      </w:r>
    </w:p>
    <w:p w14:paraId="16E572AE" w14:textId="77777777" w:rsidR="005030DC" w:rsidRPr="008E1404" w:rsidRDefault="005030DC" w:rsidP="005030DC">
      <w:pPr>
        <w:pStyle w:val="NormalWeb"/>
        <w:ind w:firstLine="720"/>
        <w:jc w:val="both"/>
        <w:rPr>
          <w:rFonts w:ascii="Times New Roman" w:eastAsiaTheme="minorHAnsi" w:hAnsi="Times New Roman"/>
          <w:i/>
          <w:lang w:val="it-IT"/>
        </w:rPr>
      </w:pPr>
      <w:r w:rsidRPr="008E1404">
        <w:rPr>
          <w:rFonts w:ascii="Times New Roman" w:eastAsiaTheme="minorHAnsi" w:hAnsi="Times New Roman"/>
          <w:i/>
          <w:lang w:val="it-IT"/>
        </w:rPr>
        <w:t>ç) shpjegimet e detajuara për metodat dhe procedurat e punës se autoritetit publik”.</w:t>
      </w:r>
    </w:p>
    <w:p w14:paraId="7B6D48F6" w14:textId="77777777" w:rsidR="00C04BD4" w:rsidRPr="008E1404" w:rsidRDefault="005030DC" w:rsidP="005030DC">
      <w:pPr>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 xml:space="preserve">Legjislacioni për lirinë e informimit, në kushtet ideale, duhet të udhëhiqet nga parimi për dhënien maksimale të informacionit. Parimi për dhënien maksimale të informacionit prezumon që i gjithë informacioni që disponohet nga organet publike duhet të jepet dhe që ky prezumim mund të shpërfillet vetëm në rrethana shumë të kufizuara. </w:t>
      </w:r>
    </w:p>
    <w:p w14:paraId="2A94F7B6" w14:textId="77777777" w:rsidR="00C04BD4" w:rsidRPr="008E1404" w:rsidRDefault="00C04BD4" w:rsidP="00C04BD4">
      <w:pPr>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Ligji për të drejtën e informimit është një nga ligjet bazë për shoqërinë e informacionit që rregullon të drejtën dhe lirinë për akses në informacionin/dokumentat e mbajtura nga autoritetet publike.</w:t>
      </w:r>
    </w:p>
    <w:p w14:paraId="2FEFBBCA" w14:textId="77777777" w:rsidR="00C04BD4" w:rsidRPr="008E1404" w:rsidRDefault="00C04BD4" w:rsidP="00C04BD4">
      <w:pPr>
        <w:shd w:val="clear" w:color="auto" w:fill="FFFFFF"/>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Bashkimi Europian ka adoptuar Direktiven për ripërdorimin e dokumentave/informacionit publike 2003/98/EC e ndryshuar</w:t>
      </w:r>
      <w:r w:rsidR="00541EC5">
        <w:rPr>
          <w:rStyle w:val="FootnoteReference"/>
          <w:rFonts w:ascii="Times New Roman" w:hAnsi="Times New Roman" w:cs="Times New Roman"/>
          <w:sz w:val="24"/>
          <w:szCs w:val="24"/>
        </w:rPr>
        <w:footnoteReference w:id="4"/>
      </w:r>
      <w:r w:rsidRPr="008E1404">
        <w:rPr>
          <w:rFonts w:ascii="Times New Roman" w:hAnsi="Times New Roman" w:cs="Times New Roman"/>
          <w:sz w:val="24"/>
          <w:szCs w:val="24"/>
          <w:lang w:val="it-IT"/>
        </w:rPr>
        <w:t xml:space="preserve"> në vitin 2013.  </w:t>
      </w:r>
      <w:r w:rsidR="00031DD7" w:rsidRPr="008E1404">
        <w:rPr>
          <w:rFonts w:ascii="Times New Roman" w:hAnsi="Times New Roman" w:cs="Times New Roman"/>
          <w:sz w:val="24"/>
          <w:szCs w:val="24"/>
          <w:lang w:val="it-IT"/>
        </w:rPr>
        <w:t>Kjo direk</w:t>
      </w:r>
      <w:r w:rsidRPr="008E1404">
        <w:rPr>
          <w:rFonts w:ascii="Times New Roman" w:hAnsi="Times New Roman" w:cs="Times New Roman"/>
          <w:sz w:val="24"/>
          <w:szCs w:val="24"/>
          <w:lang w:val="it-IT"/>
        </w:rPr>
        <w:t>tive është transposuar në 9 vende të BE-së si pjesë integrale e ligjeve përkatëse për të drejtën e informimit dhe nga 13 Shtete Anëtare kanë zgjedhur të ado</w:t>
      </w:r>
      <w:r w:rsidR="00D234A9" w:rsidRPr="008E1404">
        <w:rPr>
          <w:rFonts w:ascii="Times New Roman" w:hAnsi="Times New Roman" w:cs="Times New Roman"/>
          <w:sz w:val="24"/>
          <w:szCs w:val="24"/>
          <w:lang w:val="it-IT"/>
        </w:rPr>
        <w:t>ptojnë masa specifike ligjore p</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r t</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trasposuar k</w:t>
      </w:r>
      <w:r w:rsidR="005C07FB" w:rsidRPr="008E1404">
        <w:rPr>
          <w:rFonts w:ascii="Times New Roman" w:hAnsi="Times New Roman" w:cs="Times New Roman"/>
          <w:sz w:val="24"/>
          <w:szCs w:val="24"/>
          <w:lang w:val="it-IT"/>
        </w:rPr>
        <w:t>ë</w:t>
      </w:r>
      <w:r w:rsidR="00D234A9" w:rsidRPr="008E1404">
        <w:rPr>
          <w:rFonts w:ascii="Times New Roman" w:hAnsi="Times New Roman" w:cs="Times New Roman"/>
          <w:sz w:val="24"/>
          <w:szCs w:val="24"/>
          <w:lang w:val="it-IT"/>
        </w:rPr>
        <w:t>t</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dire</w:t>
      </w:r>
      <w:r w:rsidR="00D234A9" w:rsidRPr="008E1404">
        <w:rPr>
          <w:rFonts w:ascii="Times New Roman" w:hAnsi="Times New Roman" w:cs="Times New Roman"/>
          <w:sz w:val="24"/>
          <w:szCs w:val="24"/>
          <w:lang w:val="it-IT"/>
        </w:rPr>
        <w:t>k</w:t>
      </w:r>
      <w:r w:rsidRPr="008E1404">
        <w:rPr>
          <w:rFonts w:ascii="Times New Roman" w:hAnsi="Times New Roman" w:cs="Times New Roman"/>
          <w:sz w:val="24"/>
          <w:szCs w:val="24"/>
          <w:lang w:val="it-IT"/>
        </w:rPr>
        <w:t>tiv</w:t>
      </w:r>
      <w:r w:rsidR="005C07FB" w:rsidRPr="008E1404">
        <w:rPr>
          <w:rFonts w:ascii="Times New Roman" w:hAnsi="Times New Roman" w:cs="Times New Roman"/>
          <w:sz w:val="24"/>
          <w:szCs w:val="24"/>
          <w:lang w:val="it-IT"/>
        </w:rPr>
        <w:t>ë</w:t>
      </w:r>
      <w:r w:rsidR="00D234A9" w:rsidRPr="008E1404">
        <w:rPr>
          <w:rFonts w:ascii="Times New Roman" w:hAnsi="Times New Roman" w:cs="Times New Roman"/>
          <w:sz w:val="24"/>
          <w:szCs w:val="24"/>
          <w:lang w:val="it-IT"/>
        </w:rPr>
        <w:t>.</w:t>
      </w:r>
    </w:p>
    <w:p w14:paraId="1B03F07A" w14:textId="77777777" w:rsidR="00C04BD4" w:rsidRPr="000E74C3" w:rsidRDefault="00C04BD4" w:rsidP="00C04BD4">
      <w:pPr>
        <w:jc w:val="both"/>
        <w:rPr>
          <w:rFonts w:ascii="Times New Roman" w:hAnsi="Times New Roman" w:cs="Times New Roman"/>
          <w:sz w:val="24"/>
          <w:szCs w:val="24"/>
          <w:lang w:val="it-IT"/>
        </w:rPr>
      </w:pPr>
      <w:r w:rsidRPr="000E74C3">
        <w:rPr>
          <w:rFonts w:ascii="Times New Roman" w:hAnsi="Times New Roman" w:cs="Times New Roman"/>
          <w:sz w:val="24"/>
          <w:szCs w:val="24"/>
          <w:lang w:val="it-IT"/>
        </w:rPr>
        <w:t>Recitali 8 i kësaj direktive thotë që është i nevojshëm një kuadër i përgjithshëm për kushtet e ripërdorimit të dokumentave të sektorit publik me qëllim sigurimin e kushteve të ndershme jodiskriminuese dhe proporcionale të ripërdorimit të këtij informacioni. Sektori publik mbledh, prodhon, riprodhon dhe shpërndan dokumenta në përmbushje të detyrave publike. Përdorimi i këtyre dokumentave për të tje</w:t>
      </w:r>
      <w:r w:rsidR="00031DD7" w:rsidRPr="000E74C3">
        <w:rPr>
          <w:rFonts w:ascii="Times New Roman" w:hAnsi="Times New Roman" w:cs="Times New Roman"/>
          <w:sz w:val="24"/>
          <w:szCs w:val="24"/>
          <w:lang w:val="it-IT"/>
        </w:rPr>
        <w:t>ra arsye përbën një “ripërdorim”</w:t>
      </w:r>
      <w:r w:rsidRPr="000E74C3">
        <w:rPr>
          <w:rFonts w:ascii="Times New Roman" w:hAnsi="Times New Roman" w:cs="Times New Roman"/>
          <w:sz w:val="24"/>
          <w:szCs w:val="24"/>
          <w:lang w:val="it-IT"/>
        </w:rPr>
        <w:t xml:space="preserve">. </w:t>
      </w:r>
    </w:p>
    <w:p w14:paraId="012D45BA" w14:textId="2E4D77D2" w:rsidR="00C04BD4" w:rsidRPr="000E74C3" w:rsidRDefault="00C04BD4" w:rsidP="00C04BD4">
      <w:pPr>
        <w:jc w:val="both"/>
        <w:rPr>
          <w:rFonts w:ascii="Times New Roman" w:hAnsi="Times New Roman" w:cs="Times New Roman"/>
          <w:sz w:val="24"/>
          <w:szCs w:val="24"/>
          <w:lang w:val="it-IT"/>
        </w:rPr>
      </w:pPr>
      <w:r w:rsidRPr="000E74C3">
        <w:rPr>
          <w:rFonts w:ascii="Times New Roman" w:hAnsi="Times New Roman" w:cs="Times New Roman"/>
          <w:sz w:val="24"/>
          <w:szCs w:val="24"/>
          <w:lang w:val="it-IT"/>
        </w:rPr>
        <w:t xml:space="preserve">Bashkimi Europian e shikon </w:t>
      </w:r>
      <w:r w:rsidR="009D6396" w:rsidRPr="000E74C3">
        <w:rPr>
          <w:rFonts w:ascii="Times New Roman" w:hAnsi="Times New Roman" w:cs="Times New Roman"/>
          <w:sz w:val="24"/>
          <w:szCs w:val="24"/>
          <w:lang w:val="it-IT"/>
        </w:rPr>
        <w:t>k</w:t>
      </w:r>
      <w:r w:rsidR="005C07FB" w:rsidRPr="000E74C3">
        <w:rPr>
          <w:rFonts w:ascii="Times New Roman" w:hAnsi="Times New Roman" w:cs="Times New Roman"/>
          <w:sz w:val="24"/>
          <w:szCs w:val="24"/>
          <w:lang w:val="it-IT"/>
        </w:rPr>
        <w:t>ë</w:t>
      </w:r>
      <w:r w:rsidR="009D6396" w:rsidRPr="000E74C3">
        <w:rPr>
          <w:rFonts w:ascii="Times New Roman" w:hAnsi="Times New Roman" w:cs="Times New Roman"/>
          <w:sz w:val="24"/>
          <w:szCs w:val="24"/>
          <w:lang w:val="it-IT"/>
        </w:rPr>
        <w:t>t</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dire</w:t>
      </w:r>
      <w:r w:rsidR="009D6396" w:rsidRPr="000E74C3">
        <w:rPr>
          <w:rFonts w:ascii="Times New Roman" w:hAnsi="Times New Roman" w:cs="Times New Roman"/>
          <w:sz w:val="24"/>
          <w:szCs w:val="24"/>
          <w:lang w:val="it-IT"/>
        </w:rPr>
        <w:t>k</w:t>
      </w:r>
      <w:r w:rsidRPr="000E74C3">
        <w:rPr>
          <w:rFonts w:ascii="Times New Roman" w:hAnsi="Times New Roman" w:cs="Times New Roman"/>
          <w:sz w:val="24"/>
          <w:szCs w:val="24"/>
          <w:lang w:val="it-IT"/>
        </w:rPr>
        <w:t xml:space="preserve">tive </w:t>
      </w:r>
      <w:r w:rsidR="009D6396" w:rsidRPr="000E74C3">
        <w:rPr>
          <w:rFonts w:ascii="Times New Roman" w:hAnsi="Times New Roman" w:cs="Times New Roman"/>
          <w:sz w:val="24"/>
          <w:szCs w:val="24"/>
          <w:lang w:val="it-IT"/>
        </w:rPr>
        <w:t>si nj</w:t>
      </w:r>
      <w:r w:rsidR="005C07FB" w:rsidRPr="000E74C3">
        <w:rPr>
          <w:rFonts w:ascii="Times New Roman" w:hAnsi="Times New Roman" w:cs="Times New Roman"/>
          <w:sz w:val="24"/>
          <w:szCs w:val="24"/>
          <w:lang w:val="it-IT"/>
        </w:rPr>
        <w:t>ë</w:t>
      </w:r>
      <w:r w:rsidR="00031DD7" w:rsidRPr="000E74C3">
        <w:rPr>
          <w:rFonts w:ascii="Times New Roman" w:hAnsi="Times New Roman" w:cs="Times New Roman"/>
          <w:sz w:val="24"/>
          <w:szCs w:val="24"/>
          <w:lang w:val="it-IT"/>
        </w:rPr>
        <w:t xml:space="preserve"> direktiv</w:t>
      </w:r>
      <w:r w:rsidR="005C07FB" w:rsidRPr="000E74C3">
        <w:rPr>
          <w:rFonts w:ascii="Times New Roman" w:hAnsi="Times New Roman" w:cs="Times New Roman"/>
          <w:sz w:val="24"/>
          <w:szCs w:val="24"/>
          <w:lang w:val="it-IT"/>
        </w:rPr>
        <w:t>ë</w:t>
      </w:r>
      <w:r w:rsidR="009D6396" w:rsidRPr="000E74C3">
        <w:rPr>
          <w:rFonts w:ascii="Times New Roman" w:hAnsi="Times New Roman" w:cs="Times New Roman"/>
          <w:sz w:val="24"/>
          <w:szCs w:val="24"/>
          <w:lang w:val="it-IT"/>
        </w:rPr>
        <w:t xml:space="preserve"> kuad</w:t>
      </w:r>
      <w:r w:rsidR="005C07FB" w:rsidRPr="000E74C3">
        <w:rPr>
          <w:rFonts w:ascii="Times New Roman" w:hAnsi="Times New Roman" w:cs="Times New Roman"/>
          <w:sz w:val="24"/>
          <w:szCs w:val="24"/>
          <w:lang w:val="it-IT"/>
        </w:rPr>
        <w:t>ë</w:t>
      </w:r>
      <w:r w:rsidR="009D6396" w:rsidRPr="000E74C3">
        <w:rPr>
          <w:rFonts w:ascii="Times New Roman" w:hAnsi="Times New Roman" w:cs="Times New Roman"/>
          <w:sz w:val="24"/>
          <w:szCs w:val="24"/>
          <w:lang w:val="it-IT"/>
        </w:rPr>
        <w:t>r t</w:t>
      </w:r>
      <w:r w:rsidR="005C07FB" w:rsidRPr="000E74C3">
        <w:rPr>
          <w:rFonts w:ascii="Times New Roman" w:hAnsi="Times New Roman" w:cs="Times New Roman"/>
          <w:sz w:val="24"/>
          <w:szCs w:val="24"/>
          <w:lang w:val="it-IT"/>
        </w:rPr>
        <w:t>ë</w:t>
      </w:r>
      <w:r w:rsidR="009D6396" w:rsidRPr="000E74C3">
        <w:rPr>
          <w:rFonts w:ascii="Times New Roman" w:hAnsi="Times New Roman" w:cs="Times New Roman"/>
          <w:sz w:val="24"/>
          <w:szCs w:val="24"/>
          <w:lang w:val="it-IT"/>
        </w:rPr>
        <w:t xml:space="preserve"> </w:t>
      </w:r>
      <w:r w:rsidRPr="000E74C3">
        <w:rPr>
          <w:rFonts w:ascii="Times New Roman" w:hAnsi="Times New Roman" w:cs="Times New Roman"/>
          <w:sz w:val="24"/>
          <w:szCs w:val="24"/>
          <w:lang w:val="it-IT"/>
        </w:rPr>
        <w:t xml:space="preserve">lidhur me </w:t>
      </w:r>
      <w:r w:rsidR="009D6396" w:rsidRPr="000E74C3">
        <w:rPr>
          <w:rFonts w:ascii="Times New Roman" w:hAnsi="Times New Roman" w:cs="Times New Roman"/>
          <w:sz w:val="24"/>
          <w:szCs w:val="24"/>
          <w:lang w:val="it-IT"/>
        </w:rPr>
        <w:t>imple</w:t>
      </w:r>
      <w:r w:rsidR="00541EC5" w:rsidRPr="000E74C3">
        <w:rPr>
          <w:rFonts w:ascii="Times New Roman" w:hAnsi="Times New Roman" w:cs="Times New Roman"/>
          <w:sz w:val="24"/>
          <w:szCs w:val="24"/>
          <w:lang w:val="it-IT"/>
        </w:rPr>
        <w:t>me</w:t>
      </w:r>
      <w:r w:rsidR="009D6396" w:rsidRPr="000E74C3">
        <w:rPr>
          <w:rFonts w:ascii="Times New Roman" w:hAnsi="Times New Roman" w:cs="Times New Roman"/>
          <w:sz w:val="24"/>
          <w:szCs w:val="24"/>
          <w:lang w:val="it-IT"/>
        </w:rPr>
        <w:t xml:space="preserve">ntimin e </w:t>
      </w:r>
      <w:r w:rsidR="0078050F" w:rsidRPr="000E74C3">
        <w:rPr>
          <w:rFonts w:ascii="Times New Roman" w:hAnsi="Times New Roman" w:cs="Times New Roman"/>
          <w:sz w:val="24"/>
          <w:szCs w:val="24"/>
          <w:lang w:val="it-IT"/>
        </w:rPr>
        <w:t xml:space="preserve">e </w:t>
      </w:r>
      <w:r w:rsidR="0078050F" w:rsidRPr="000E74C3">
        <w:rPr>
          <w:rFonts w:ascii="Albertus MT" w:hAnsi="Albertus MT" w:cs="Calibri"/>
          <w:sz w:val="24"/>
          <w:szCs w:val="24"/>
          <w:lang w:val="it-IT"/>
        </w:rPr>
        <w:t>të dhënave të hapura</w:t>
      </w:r>
      <w:r w:rsidR="009D6396" w:rsidRPr="000E74C3">
        <w:rPr>
          <w:rFonts w:ascii="Times New Roman" w:hAnsi="Times New Roman" w:cs="Times New Roman"/>
          <w:sz w:val="24"/>
          <w:szCs w:val="24"/>
          <w:lang w:val="it-IT"/>
        </w:rPr>
        <w:t xml:space="preserve">. </w:t>
      </w:r>
    </w:p>
    <w:p w14:paraId="40D89609" w14:textId="77777777" w:rsidR="009D6396" w:rsidRDefault="00C04BD4" w:rsidP="00C04BD4">
      <w:pPr>
        <w:jc w:val="both"/>
        <w:rPr>
          <w:rFonts w:ascii="Times New Roman" w:hAnsi="Times New Roman" w:cs="Times New Roman"/>
          <w:sz w:val="24"/>
          <w:szCs w:val="24"/>
        </w:rPr>
      </w:pPr>
      <w:r w:rsidRPr="00C04BD4">
        <w:rPr>
          <w:rFonts w:ascii="Times New Roman" w:hAnsi="Times New Roman" w:cs="Times New Roman"/>
          <w:sz w:val="24"/>
          <w:szCs w:val="24"/>
        </w:rPr>
        <w:t>E parë lidhur me proçesin e integrimit në BE, legjislacioni vendas për shoqërinë e informacionit sipas nenit 103 të Marreveshjes së Stabilizim Asocimit</w:t>
      </w:r>
      <w:r w:rsidR="00541EC5">
        <w:rPr>
          <w:rFonts w:ascii="Times New Roman" w:hAnsi="Times New Roman" w:cs="Times New Roman"/>
          <w:sz w:val="24"/>
          <w:szCs w:val="24"/>
        </w:rPr>
        <w:t xml:space="preserve"> (MSA)</w:t>
      </w:r>
      <w:r w:rsidRPr="00C04BD4">
        <w:rPr>
          <w:rFonts w:ascii="Times New Roman" w:hAnsi="Times New Roman" w:cs="Times New Roman"/>
          <w:sz w:val="24"/>
          <w:szCs w:val="24"/>
        </w:rPr>
        <w:t xml:space="preserve"> duhet të përafrohet gradualisht me acquis përkatëse</w:t>
      </w:r>
      <w:r w:rsidR="00031DD7">
        <w:rPr>
          <w:rFonts w:ascii="Times New Roman" w:hAnsi="Times New Roman" w:cs="Times New Roman"/>
          <w:sz w:val="24"/>
          <w:szCs w:val="24"/>
        </w:rPr>
        <w:t xml:space="preserve"> te BE-s</w:t>
      </w:r>
      <w:r w:rsidR="005C07FB">
        <w:rPr>
          <w:rFonts w:ascii="Times New Roman" w:hAnsi="Times New Roman" w:cs="Times New Roman"/>
          <w:sz w:val="24"/>
          <w:szCs w:val="24"/>
        </w:rPr>
        <w:t>ë</w:t>
      </w:r>
      <w:r w:rsidRPr="00C04BD4">
        <w:rPr>
          <w:rFonts w:ascii="Times New Roman" w:hAnsi="Times New Roman" w:cs="Times New Roman"/>
          <w:sz w:val="24"/>
          <w:szCs w:val="24"/>
        </w:rPr>
        <w:t>.</w:t>
      </w:r>
      <w:r>
        <w:rPr>
          <w:rFonts w:ascii="Times New Roman" w:hAnsi="Times New Roman" w:cs="Times New Roman"/>
          <w:sz w:val="24"/>
          <w:szCs w:val="24"/>
        </w:rPr>
        <w:t xml:space="preserve"> </w:t>
      </w:r>
    </w:p>
    <w:p w14:paraId="5000AA37" w14:textId="77777777" w:rsidR="00541EC5" w:rsidRPr="00C87FB0" w:rsidRDefault="00541EC5" w:rsidP="00541EC5">
      <w:pPr>
        <w:spacing w:after="0"/>
        <w:jc w:val="both"/>
        <w:rPr>
          <w:rFonts w:ascii="Times New Roman" w:hAnsi="Times New Roman" w:cs="Times New Roman"/>
          <w:sz w:val="24"/>
          <w:szCs w:val="24"/>
        </w:rPr>
      </w:pPr>
      <w:proofErr w:type="gramStart"/>
      <w:r w:rsidRPr="00C87FB0">
        <w:rPr>
          <w:rFonts w:ascii="Times New Roman" w:hAnsi="Times New Roman" w:cs="Times New Roman"/>
          <w:sz w:val="24"/>
          <w:szCs w:val="24"/>
        </w:rPr>
        <w:lastRenderedPageBreak/>
        <w:t xml:space="preserve">Gjithashtu neni 105 “Informacioni dhe komunikimi” i MSA </w:t>
      </w:r>
      <w:r>
        <w:rPr>
          <w:rFonts w:ascii="Times New Roman" w:hAnsi="Times New Roman" w:cs="Times New Roman"/>
          <w:sz w:val="24"/>
          <w:szCs w:val="24"/>
        </w:rPr>
        <w:t xml:space="preserve">përcakton se </w:t>
      </w:r>
      <w:r w:rsidRPr="00C87FB0">
        <w:rPr>
          <w:rFonts w:ascii="Times New Roman" w:hAnsi="Times New Roman" w:cs="Times New Roman"/>
          <w:sz w:val="24"/>
          <w:szCs w:val="24"/>
        </w:rPr>
        <w:t>Komuniteti dhe Shqipëria do të marrin masat e nevojshme për të nxitur shkëmbimin e ndërsjellë të informacionit.</w:t>
      </w:r>
      <w:proofErr w:type="gramEnd"/>
      <w:r w:rsidRPr="00C87FB0">
        <w:rPr>
          <w:rFonts w:ascii="Times New Roman" w:hAnsi="Times New Roman" w:cs="Times New Roman"/>
          <w:sz w:val="24"/>
          <w:szCs w:val="24"/>
        </w:rPr>
        <w:t xml:space="preserve"> Përparësi do u jepet programeve që synojnë dhënien e informacionit bazë lidhur me Komunitetin për publikun e gjerë dhe dhënies së informacioneve më të specializuara për rrethet profesionale në Shqipëri.</w:t>
      </w:r>
    </w:p>
    <w:p w14:paraId="448EE835" w14:textId="77777777" w:rsidR="00A1101A" w:rsidRDefault="00A1101A" w:rsidP="00854142">
      <w:pPr>
        <w:spacing w:after="0" w:line="240" w:lineRule="auto"/>
        <w:jc w:val="both"/>
        <w:rPr>
          <w:rFonts w:ascii="Times New Roman" w:hAnsi="Times New Roman" w:cs="Times New Roman"/>
          <w:sz w:val="24"/>
          <w:szCs w:val="24"/>
        </w:rPr>
      </w:pPr>
    </w:p>
    <w:p w14:paraId="396F0622" w14:textId="77777777" w:rsidR="00C04BD4" w:rsidRDefault="00541EC5" w:rsidP="00854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Në këtë kuadër ë</w:t>
      </w:r>
      <w:r w:rsidR="00031DD7">
        <w:rPr>
          <w:rFonts w:ascii="Times New Roman" w:hAnsi="Times New Roman" w:cs="Times New Roman"/>
          <w:sz w:val="24"/>
          <w:szCs w:val="24"/>
        </w:rPr>
        <w:t>sht</w:t>
      </w:r>
      <w:r w:rsidR="005C07FB">
        <w:rPr>
          <w:rFonts w:ascii="Times New Roman" w:hAnsi="Times New Roman" w:cs="Times New Roman"/>
          <w:sz w:val="24"/>
          <w:szCs w:val="24"/>
        </w:rPr>
        <w:t>ë</w:t>
      </w:r>
      <w:r w:rsidR="00031DD7">
        <w:rPr>
          <w:rFonts w:ascii="Times New Roman" w:hAnsi="Times New Roman" w:cs="Times New Roman"/>
          <w:sz w:val="24"/>
          <w:szCs w:val="24"/>
        </w:rPr>
        <w:t xml:space="preserve"> e nevojshme</w:t>
      </w:r>
      <w:r w:rsidR="00C04BD4">
        <w:rPr>
          <w:rFonts w:ascii="Times New Roman" w:hAnsi="Times New Roman" w:cs="Times New Roman"/>
          <w:sz w:val="24"/>
          <w:szCs w:val="24"/>
        </w:rPr>
        <w:t xml:space="preserve"> t</w:t>
      </w:r>
      <w:r w:rsidR="005C07FB">
        <w:rPr>
          <w:rFonts w:ascii="Times New Roman" w:hAnsi="Times New Roman" w:cs="Times New Roman"/>
          <w:sz w:val="24"/>
          <w:szCs w:val="24"/>
        </w:rPr>
        <w:t>ë</w:t>
      </w:r>
      <w:r w:rsidR="00C04BD4">
        <w:rPr>
          <w:rFonts w:ascii="Times New Roman" w:hAnsi="Times New Roman" w:cs="Times New Roman"/>
          <w:sz w:val="24"/>
          <w:szCs w:val="24"/>
        </w:rPr>
        <w:t xml:space="preserve"> analizohet dhe shikohet mund</w:t>
      </w:r>
      <w:r w:rsidR="005C07FB">
        <w:rPr>
          <w:rFonts w:ascii="Times New Roman" w:hAnsi="Times New Roman" w:cs="Times New Roman"/>
          <w:sz w:val="24"/>
          <w:szCs w:val="24"/>
        </w:rPr>
        <w:t>ë</w:t>
      </w:r>
      <w:r w:rsidR="00C04BD4">
        <w:rPr>
          <w:rFonts w:ascii="Times New Roman" w:hAnsi="Times New Roman" w:cs="Times New Roman"/>
          <w:sz w:val="24"/>
          <w:szCs w:val="24"/>
        </w:rPr>
        <w:t xml:space="preserve">sia e </w:t>
      </w:r>
      <w:r w:rsidR="009D6396">
        <w:rPr>
          <w:rFonts w:ascii="Times New Roman" w:hAnsi="Times New Roman" w:cs="Times New Roman"/>
          <w:sz w:val="24"/>
          <w:szCs w:val="24"/>
        </w:rPr>
        <w:t>adoptimit t</w:t>
      </w:r>
      <w:r w:rsidR="005C07FB">
        <w:rPr>
          <w:rFonts w:ascii="Times New Roman" w:hAnsi="Times New Roman" w:cs="Times New Roman"/>
          <w:sz w:val="24"/>
          <w:szCs w:val="24"/>
        </w:rPr>
        <w:t>ë</w:t>
      </w:r>
      <w:r w:rsidR="009D6396">
        <w:rPr>
          <w:rFonts w:ascii="Times New Roman" w:hAnsi="Times New Roman" w:cs="Times New Roman"/>
          <w:sz w:val="24"/>
          <w:szCs w:val="24"/>
        </w:rPr>
        <w:t xml:space="preserve"> direktiv</w:t>
      </w:r>
      <w:r w:rsidR="005C07FB">
        <w:rPr>
          <w:rFonts w:ascii="Times New Roman" w:hAnsi="Times New Roman" w:cs="Times New Roman"/>
          <w:sz w:val="24"/>
          <w:szCs w:val="24"/>
        </w:rPr>
        <w:t>ë</w:t>
      </w:r>
      <w:r w:rsidR="009D6396">
        <w:rPr>
          <w:rFonts w:ascii="Times New Roman" w:hAnsi="Times New Roman" w:cs="Times New Roman"/>
          <w:sz w:val="24"/>
          <w:szCs w:val="24"/>
        </w:rPr>
        <w:t>s 2003/98/EC n</w:t>
      </w:r>
      <w:r w:rsidR="005C07FB">
        <w:rPr>
          <w:rFonts w:ascii="Times New Roman" w:hAnsi="Times New Roman" w:cs="Times New Roman"/>
          <w:sz w:val="24"/>
          <w:szCs w:val="24"/>
        </w:rPr>
        <w:t>ë</w:t>
      </w:r>
      <w:r w:rsidR="009D6396">
        <w:rPr>
          <w:rFonts w:ascii="Times New Roman" w:hAnsi="Times New Roman" w:cs="Times New Roman"/>
          <w:sz w:val="24"/>
          <w:szCs w:val="24"/>
        </w:rPr>
        <w:t xml:space="preserve"> legjislacionin </w:t>
      </w:r>
      <w:proofErr w:type="gramStart"/>
      <w:r w:rsidR="009D6396">
        <w:rPr>
          <w:rFonts w:ascii="Times New Roman" w:hAnsi="Times New Roman" w:cs="Times New Roman"/>
          <w:sz w:val="24"/>
          <w:szCs w:val="24"/>
        </w:rPr>
        <w:t>vendas</w:t>
      </w:r>
      <w:proofErr w:type="gramEnd"/>
      <w:r w:rsidR="009D6396">
        <w:rPr>
          <w:rFonts w:ascii="Times New Roman" w:hAnsi="Times New Roman" w:cs="Times New Roman"/>
          <w:sz w:val="24"/>
          <w:szCs w:val="24"/>
        </w:rPr>
        <w:t>.</w:t>
      </w:r>
    </w:p>
    <w:p w14:paraId="734B07C3" w14:textId="77777777" w:rsidR="00A1101A" w:rsidRDefault="00A1101A" w:rsidP="00854142">
      <w:pPr>
        <w:pStyle w:val="CommentText"/>
        <w:jc w:val="both"/>
        <w:rPr>
          <w:sz w:val="24"/>
          <w:szCs w:val="24"/>
        </w:rPr>
      </w:pPr>
    </w:p>
    <w:p w14:paraId="2075B3A3" w14:textId="77777777" w:rsidR="0075344C" w:rsidRDefault="0075344C" w:rsidP="00854142">
      <w:pPr>
        <w:pStyle w:val="CommentText"/>
        <w:jc w:val="both"/>
        <w:rPr>
          <w:sz w:val="24"/>
          <w:szCs w:val="24"/>
        </w:rPr>
      </w:pPr>
      <w:r>
        <w:rPr>
          <w:sz w:val="24"/>
          <w:szCs w:val="24"/>
        </w:rPr>
        <w:t>N</w:t>
      </w:r>
      <w:r w:rsidR="005C07FB">
        <w:rPr>
          <w:sz w:val="24"/>
          <w:szCs w:val="24"/>
        </w:rPr>
        <w:t>ë</w:t>
      </w:r>
      <w:r>
        <w:rPr>
          <w:sz w:val="24"/>
          <w:szCs w:val="24"/>
        </w:rPr>
        <w:t xml:space="preserve"> aspektin teknik p</w:t>
      </w:r>
      <w:r w:rsidR="005C07FB">
        <w:rPr>
          <w:sz w:val="24"/>
          <w:szCs w:val="24"/>
        </w:rPr>
        <w:t>ë</w:t>
      </w:r>
      <w:r>
        <w:rPr>
          <w:sz w:val="24"/>
          <w:szCs w:val="24"/>
        </w:rPr>
        <w:t>r realizimin e t</w:t>
      </w:r>
      <w:r w:rsidR="005C07FB">
        <w:rPr>
          <w:sz w:val="24"/>
          <w:szCs w:val="24"/>
        </w:rPr>
        <w:t>ë</w:t>
      </w:r>
      <w:r>
        <w:rPr>
          <w:sz w:val="24"/>
          <w:szCs w:val="24"/>
        </w:rPr>
        <w:t xml:space="preserve"> dh</w:t>
      </w:r>
      <w:r w:rsidR="005C07FB">
        <w:rPr>
          <w:sz w:val="24"/>
          <w:szCs w:val="24"/>
        </w:rPr>
        <w:t>ë</w:t>
      </w:r>
      <w:r>
        <w:rPr>
          <w:sz w:val="24"/>
          <w:szCs w:val="24"/>
        </w:rPr>
        <w:t>nave t</w:t>
      </w:r>
      <w:r w:rsidR="005C07FB">
        <w:rPr>
          <w:sz w:val="24"/>
          <w:szCs w:val="24"/>
        </w:rPr>
        <w:t>ë</w:t>
      </w:r>
      <w:r>
        <w:rPr>
          <w:sz w:val="24"/>
          <w:szCs w:val="24"/>
        </w:rPr>
        <w:t xml:space="preserve"> hapura, Agjencia Kombetare per Shoqerine e Informacionit ka hartuar rregulloren </w:t>
      </w:r>
      <w:r w:rsidR="00D945EC" w:rsidRPr="00D945EC">
        <w:rPr>
          <w:i/>
          <w:sz w:val="24"/>
          <w:szCs w:val="24"/>
        </w:rPr>
        <w:t>“Për Standardet e Publikimit të të Dhënave në Formatin Open Data”</w:t>
      </w:r>
      <w:r w:rsidR="00D945EC">
        <w:rPr>
          <w:sz w:val="24"/>
          <w:szCs w:val="24"/>
        </w:rPr>
        <w:t>,</w:t>
      </w:r>
      <w:r w:rsidR="0090434C">
        <w:rPr>
          <w:sz w:val="24"/>
          <w:szCs w:val="24"/>
        </w:rPr>
        <w:t xml:space="preserve"> e cila p</w:t>
      </w:r>
      <w:r w:rsidR="005C07FB">
        <w:rPr>
          <w:sz w:val="24"/>
          <w:szCs w:val="24"/>
        </w:rPr>
        <w:t>ë</w:t>
      </w:r>
      <w:r w:rsidR="0090434C">
        <w:rPr>
          <w:sz w:val="24"/>
          <w:szCs w:val="24"/>
        </w:rPr>
        <w:t>rcakton k</w:t>
      </w:r>
      <w:r w:rsidR="005C07FB">
        <w:rPr>
          <w:sz w:val="24"/>
          <w:szCs w:val="24"/>
        </w:rPr>
        <w:t>ë</w:t>
      </w:r>
      <w:r>
        <w:rPr>
          <w:sz w:val="24"/>
          <w:szCs w:val="24"/>
        </w:rPr>
        <w:t>rkesat teknike p</w:t>
      </w:r>
      <w:r w:rsidR="005C07FB">
        <w:rPr>
          <w:sz w:val="24"/>
          <w:szCs w:val="24"/>
        </w:rPr>
        <w:t>ë</w:t>
      </w:r>
      <w:r>
        <w:rPr>
          <w:sz w:val="24"/>
          <w:szCs w:val="24"/>
        </w:rPr>
        <w:t>r t</w:t>
      </w:r>
      <w:r w:rsidR="005C07FB">
        <w:rPr>
          <w:sz w:val="24"/>
          <w:szCs w:val="24"/>
        </w:rPr>
        <w:t>ë</w:t>
      </w:r>
      <w:r>
        <w:rPr>
          <w:sz w:val="24"/>
          <w:szCs w:val="24"/>
        </w:rPr>
        <w:t xml:space="preserve"> dh</w:t>
      </w:r>
      <w:r w:rsidR="005C07FB">
        <w:rPr>
          <w:sz w:val="24"/>
          <w:szCs w:val="24"/>
        </w:rPr>
        <w:t>ë</w:t>
      </w:r>
      <w:r>
        <w:rPr>
          <w:sz w:val="24"/>
          <w:szCs w:val="24"/>
        </w:rPr>
        <w:t>nat e hapu</w:t>
      </w:r>
      <w:r w:rsidR="0090434C">
        <w:rPr>
          <w:sz w:val="24"/>
          <w:szCs w:val="24"/>
        </w:rPr>
        <w:t>ra dhe formatin e rekomanduar p</w:t>
      </w:r>
      <w:r w:rsidR="005C07FB">
        <w:rPr>
          <w:sz w:val="24"/>
          <w:szCs w:val="24"/>
        </w:rPr>
        <w:t>ë</w:t>
      </w:r>
      <w:r w:rsidR="0090434C">
        <w:rPr>
          <w:sz w:val="24"/>
          <w:szCs w:val="24"/>
        </w:rPr>
        <w:t>r k</w:t>
      </w:r>
      <w:r w:rsidR="005C07FB">
        <w:rPr>
          <w:sz w:val="24"/>
          <w:szCs w:val="24"/>
        </w:rPr>
        <w:t>ë</w:t>
      </w:r>
      <w:r w:rsidR="0090434C">
        <w:rPr>
          <w:sz w:val="24"/>
          <w:szCs w:val="24"/>
        </w:rPr>
        <w:t>t</w:t>
      </w:r>
      <w:r w:rsidR="005C07FB">
        <w:rPr>
          <w:sz w:val="24"/>
          <w:szCs w:val="24"/>
        </w:rPr>
        <w:t>ë</w:t>
      </w:r>
      <w:r w:rsidR="0090434C">
        <w:rPr>
          <w:sz w:val="24"/>
          <w:szCs w:val="24"/>
        </w:rPr>
        <w:t xml:space="preserve"> q</w:t>
      </w:r>
      <w:r w:rsidR="005C07FB">
        <w:rPr>
          <w:sz w:val="24"/>
          <w:szCs w:val="24"/>
        </w:rPr>
        <w:t>ë</w:t>
      </w:r>
      <w:r w:rsidR="0090434C">
        <w:rPr>
          <w:sz w:val="24"/>
          <w:szCs w:val="24"/>
        </w:rPr>
        <w:t>llim n</w:t>
      </w:r>
      <w:r w:rsidR="005C07FB">
        <w:rPr>
          <w:sz w:val="24"/>
          <w:szCs w:val="24"/>
        </w:rPr>
        <w:t>ë</w:t>
      </w:r>
      <w:r>
        <w:rPr>
          <w:sz w:val="24"/>
          <w:szCs w:val="24"/>
        </w:rPr>
        <w:t xml:space="preserve"> p</w:t>
      </w:r>
      <w:r w:rsidR="005C07FB">
        <w:rPr>
          <w:sz w:val="24"/>
          <w:szCs w:val="24"/>
        </w:rPr>
        <w:t>ë</w:t>
      </w:r>
      <w:r w:rsidR="0090434C">
        <w:rPr>
          <w:sz w:val="24"/>
          <w:szCs w:val="24"/>
        </w:rPr>
        <w:t>rputhje me standardet nd</w:t>
      </w:r>
      <w:r w:rsidR="005C07FB">
        <w:rPr>
          <w:sz w:val="24"/>
          <w:szCs w:val="24"/>
        </w:rPr>
        <w:t>ë</w:t>
      </w:r>
      <w:r w:rsidR="0090434C">
        <w:rPr>
          <w:sz w:val="24"/>
          <w:szCs w:val="24"/>
        </w:rPr>
        <w:t>rkomb</w:t>
      </w:r>
      <w:r w:rsidR="005C07FB">
        <w:rPr>
          <w:sz w:val="24"/>
          <w:szCs w:val="24"/>
        </w:rPr>
        <w:t>ë</w:t>
      </w:r>
      <w:r>
        <w:rPr>
          <w:sz w:val="24"/>
          <w:szCs w:val="24"/>
        </w:rPr>
        <w:t>tare.</w:t>
      </w:r>
    </w:p>
    <w:p w14:paraId="5E7927FD" w14:textId="41AA23FF" w:rsidR="00031DD7" w:rsidRPr="00D945EC" w:rsidRDefault="005C07FB" w:rsidP="00854142">
      <w:pPr>
        <w:pStyle w:val="CommentText"/>
        <w:jc w:val="both"/>
        <w:rPr>
          <w:rFonts w:ascii="Bookman Old Style" w:hAnsi="Bookman Old Style"/>
          <w:sz w:val="24"/>
          <w:szCs w:val="24"/>
        </w:rPr>
      </w:pPr>
      <w:r>
        <w:rPr>
          <w:sz w:val="24"/>
          <w:szCs w:val="24"/>
        </w:rPr>
        <w:t>Ë</w:t>
      </w:r>
      <w:r w:rsidR="00031DD7">
        <w:rPr>
          <w:sz w:val="24"/>
          <w:szCs w:val="24"/>
        </w:rPr>
        <w:t>sht</w:t>
      </w:r>
      <w:r>
        <w:rPr>
          <w:sz w:val="24"/>
          <w:szCs w:val="24"/>
        </w:rPr>
        <w:t>ë</w:t>
      </w:r>
      <w:r w:rsidR="0090434C">
        <w:rPr>
          <w:sz w:val="24"/>
          <w:szCs w:val="24"/>
        </w:rPr>
        <w:t xml:space="preserve"> e nevojshme q</w:t>
      </w:r>
      <w:r>
        <w:rPr>
          <w:sz w:val="24"/>
          <w:szCs w:val="24"/>
        </w:rPr>
        <w:t>ë</w:t>
      </w:r>
      <w:r w:rsidR="00031DD7">
        <w:rPr>
          <w:sz w:val="24"/>
          <w:szCs w:val="24"/>
        </w:rPr>
        <w:t xml:space="preserve"> k</w:t>
      </w:r>
      <w:r>
        <w:rPr>
          <w:sz w:val="24"/>
          <w:szCs w:val="24"/>
        </w:rPr>
        <w:t>ë</w:t>
      </w:r>
      <w:r w:rsidR="00031DD7">
        <w:rPr>
          <w:sz w:val="24"/>
          <w:szCs w:val="24"/>
        </w:rPr>
        <w:t>to standar</w:t>
      </w:r>
      <w:r w:rsidR="0090434C">
        <w:rPr>
          <w:sz w:val="24"/>
          <w:szCs w:val="24"/>
        </w:rPr>
        <w:t>t</w:t>
      </w:r>
      <w:r w:rsidR="00031DD7">
        <w:rPr>
          <w:sz w:val="24"/>
          <w:szCs w:val="24"/>
        </w:rPr>
        <w:t>e p</w:t>
      </w:r>
      <w:r>
        <w:rPr>
          <w:sz w:val="24"/>
          <w:szCs w:val="24"/>
        </w:rPr>
        <w:t>ë</w:t>
      </w:r>
      <w:r w:rsidR="00031DD7">
        <w:rPr>
          <w:sz w:val="24"/>
          <w:szCs w:val="24"/>
        </w:rPr>
        <w:t>r publikimin e t</w:t>
      </w:r>
      <w:r>
        <w:rPr>
          <w:sz w:val="24"/>
          <w:szCs w:val="24"/>
        </w:rPr>
        <w:t>ë</w:t>
      </w:r>
      <w:r w:rsidR="00031DD7">
        <w:rPr>
          <w:sz w:val="24"/>
          <w:szCs w:val="24"/>
        </w:rPr>
        <w:t xml:space="preserve"> dh</w:t>
      </w:r>
      <w:r>
        <w:rPr>
          <w:sz w:val="24"/>
          <w:szCs w:val="24"/>
        </w:rPr>
        <w:t>ë</w:t>
      </w:r>
      <w:r w:rsidR="00031DD7">
        <w:rPr>
          <w:sz w:val="24"/>
          <w:szCs w:val="24"/>
        </w:rPr>
        <w:t>nave n</w:t>
      </w:r>
      <w:r>
        <w:rPr>
          <w:sz w:val="24"/>
          <w:szCs w:val="24"/>
        </w:rPr>
        <w:t>ë</w:t>
      </w:r>
      <w:r w:rsidR="00031DD7">
        <w:rPr>
          <w:sz w:val="24"/>
          <w:szCs w:val="24"/>
        </w:rPr>
        <w:t xml:space="preserve"> formatin </w:t>
      </w:r>
      <w:r w:rsidR="0078050F">
        <w:rPr>
          <w:sz w:val="24"/>
          <w:szCs w:val="24"/>
        </w:rPr>
        <w:t xml:space="preserve">e </w:t>
      </w:r>
      <w:r w:rsidR="0078050F">
        <w:rPr>
          <w:rFonts w:ascii="Albertus MT" w:hAnsi="Albertus MT" w:cs="Calibri"/>
          <w:sz w:val="24"/>
          <w:szCs w:val="24"/>
        </w:rPr>
        <w:t>të dhënave të hapura</w:t>
      </w:r>
      <w:r w:rsidR="0078050F">
        <w:rPr>
          <w:sz w:val="24"/>
          <w:szCs w:val="24"/>
        </w:rPr>
        <w:t xml:space="preserve"> </w:t>
      </w:r>
      <w:r w:rsidR="00031DD7">
        <w:rPr>
          <w:sz w:val="24"/>
          <w:szCs w:val="24"/>
        </w:rPr>
        <w:t>t</w:t>
      </w:r>
      <w:r>
        <w:rPr>
          <w:sz w:val="24"/>
          <w:szCs w:val="24"/>
        </w:rPr>
        <w:t>ë</w:t>
      </w:r>
      <w:r w:rsidR="00031DD7">
        <w:rPr>
          <w:sz w:val="24"/>
          <w:szCs w:val="24"/>
        </w:rPr>
        <w:t xml:space="preserve"> njihen dhe zbatohen n</w:t>
      </w:r>
      <w:r>
        <w:rPr>
          <w:sz w:val="24"/>
          <w:szCs w:val="24"/>
        </w:rPr>
        <w:t>ë</w:t>
      </w:r>
      <w:r w:rsidR="00031DD7">
        <w:rPr>
          <w:sz w:val="24"/>
          <w:szCs w:val="24"/>
        </w:rPr>
        <w:t xml:space="preserve"> nj</w:t>
      </w:r>
      <w:r>
        <w:rPr>
          <w:sz w:val="24"/>
          <w:szCs w:val="24"/>
        </w:rPr>
        <w:t>ë</w:t>
      </w:r>
      <w:r w:rsidR="00031DD7">
        <w:rPr>
          <w:sz w:val="24"/>
          <w:szCs w:val="24"/>
        </w:rPr>
        <w:t xml:space="preserve"> shkall</w:t>
      </w:r>
      <w:r>
        <w:rPr>
          <w:sz w:val="24"/>
          <w:szCs w:val="24"/>
        </w:rPr>
        <w:t>ë</w:t>
      </w:r>
      <w:r w:rsidR="0090434C">
        <w:rPr>
          <w:sz w:val="24"/>
          <w:szCs w:val="24"/>
        </w:rPr>
        <w:t xml:space="preserve"> sa m</w:t>
      </w:r>
      <w:r>
        <w:rPr>
          <w:sz w:val="24"/>
          <w:szCs w:val="24"/>
        </w:rPr>
        <w:t>ë</w:t>
      </w:r>
      <w:r w:rsidR="00031DD7">
        <w:rPr>
          <w:sz w:val="24"/>
          <w:szCs w:val="24"/>
        </w:rPr>
        <w:t xml:space="preserve"> t</w:t>
      </w:r>
      <w:r>
        <w:rPr>
          <w:sz w:val="24"/>
          <w:szCs w:val="24"/>
        </w:rPr>
        <w:t>ë</w:t>
      </w:r>
      <w:r w:rsidR="00031DD7">
        <w:rPr>
          <w:sz w:val="24"/>
          <w:szCs w:val="24"/>
        </w:rPr>
        <w:t xml:space="preserve"> gj</w:t>
      </w:r>
      <w:r>
        <w:rPr>
          <w:sz w:val="24"/>
          <w:szCs w:val="24"/>
        </w:rPr>
        <w:t>ë</w:t>
      </w:r>
      <w:r w:rsidR="0090434C">
        <w:rPr>
          <w:sz w:val="24"/>
          <w:szCs w:val="24"/>
        </w:rPr>
        <w:t>r</w:t>
      </w:r>
      <w:r>
        <w:rPr>
          <w:sz w:val="24"/>
          <w:szCs w:val="24"/>
        </w:rPr>
        <w:t>ë</w:t>
      </w:r>
      <w:r w:rsidR="00031DD7">
        <w:rPr>
          <w:sz w:val="24"/>
          <w:szCs w:val="24"/>
        </w:rPr>
        <w:t>.</w:t>
      </w:r>
    </w:p>
    <w:p w14:paraId="69000274" w14:textId="77777777" w:rsidR="00854142" w:rsidRPr="008E1404" w:rsidRDefault="00854142" w:rsidP="00854142">
      <w:pPr>
        <w:pStyle w:val="Heading2"/>
        <w:spacing w:before="0" w:line="240" w:lineRule="auto"/>
        <w:rPr>
          <w:b w:val="0"/>
          <w:i/>
          <w:color w:val="000000" w:themeColor="text1"/>
          <w:lang w:val="sq-AL"/>
        </w:rPr>
      </w:pPr>
    </w:p>
    <w:p w14:paraId="406B0B69" w14:textId="43C2E089" w:rsidR="00C04BD4" w:rsidRPr="008E1404" w:rsidRDefault="00397E62" w:rsidP="00854142">
      <w:pPr>
        <w:pStyle w:val="Heading2"/>
        <w:spacing w:before="0" w:line="240" w:lineRule="auto"/>
        <w:rPr>
          <w:rFonts w:ascii="Times New Roman" w:hAnsi="Times New Roman" w:cs="Times New Roman"/>
          <w:color w:val="000000" w:themeColor="text1"/>
          <w:lang w:val="it-IT"/>
        </w:rPr>
      </w:pPr>
      <w:bookmarkStart w:id="5" w:name="_Toc387934120"/>
      <w:r w:rsidRPr="008E1404">
        <w:rPr>
          <w:rFonts w:ascii="Times New Roman" w:hAnsi="Times New Roman" w:cs="Times New Roman"/>
          <w:color w:val="000000" w:themeColor="text1"/>
          <w:lang w:val="it-IT"/>
        </w:rPr>
        <w:t>SITUATA AKTUALE NË OFRIMIN E TË DHËNAVE TË HAPURA PËR PUBLIKUN</w:t>
      </w:r>
      <w:bookmarkEnd w:id="5"/>
    </w:p>
    <w:p w14:paraId="65A18ADE" w14:textId="77777777" w:rsidR="00D945EC" w:rsidRPr="008E1404" w:rsidRDefault="00D945EC" w:rsidP="00854142">
      <w:pPr>
        <w:spacing w:after="0" w:line="240" w:lineRule="auto"/>
        <w:jc w:val="both"/>
        <w:rPr>
          <w:rFonts w:ascii="Times New Roman" w:hAnsi="Times New Roman" w:cs="Times New Roman"/>
          <w:sz w:val="24"/>
          <w:szCs w:val="24"/>
          <w:lang w:val="it-IT"/>
        </w:rPr>
      </w:pPr>
    </w:p>
    <w:p w14:paraId="01594AAF" w14:textId="77777777" w:rsidR="00DC7291" w:rsidRPr="008E1404" w:rsidRDefault="00DC7291" w:rsidP="00854142">
      <w:pPr>
        <w:spacing w:after="0" w:line="240"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 xml:space="preserve">Bazuar </w:t>
      </w:r>
      <w:r w:rsidR="00E43ABE" w:rsidRPr="008E1404">
        <w:rPr>
          <w:rFonts w:ascii="Times New Roman" w:hAnsi="Times New Roman" w:cs="Times New Roman"/>
          <w:sz w:val="24"/>
          <w:szCs w:val="24"/>
          <w:lang w:val="it-IT"/>
        </w:rPr>
        <w:t>n</w:t>
      </w:r>
      <w:r w:rsidR="005C07FB" w:rsidRPr="008E1404">
        <w:rPr>
          <w:rFonts w:ascii="Times New Roman" w:hAnsi="Times New Roman" w:cs="Times New Roman"/>
          <w:sz w:val="24"/>
          <w:szCs w:val="24"/>
          <w:lang w:val="it-IT"/>
        </w:rPr>
        <w:t>ë</w:t>
      </w:r>
      <w:r w:rsidR="00E43ABE" w:rsidRPr="008E1404">
        <w:rPr>
          <w:rFonts w:ascii="Times New Roman" w:hAnsi="Times New Roman" w:cs="Times New Roman"/>
          <w:sz w:val="24"/>
          <w:szCs w:val="24"/>
          <w:lang w:val="it-IT"/>
        </w:rPr>
        <w:t xml:space="preserve"> </w:t>
      </w:r>
      <w:r w:rsidR="0090434C" w:rsidRPr="008E1404">
        <w:rPr>
          <w:rFonts w:ascii="Times New Roman" w:hAnsi="Times New Roman" w:cs="Times New Roman"/>
          <w:sz w:val="24"/>
          <w:szCs w:val="24"/>
          <w:lang w:val="it-IT"/>
        </w:rPr>
        <w:t>praktikat nd</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rkomb</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tare ofrimi i t</w:t>
      </w:r>
      <w:r w:rsidR="005C07FB" w:rsidRPr="008E1404">
        <w:rPr>
          <w:rFonts w:ascii="Times New Roman" w:hAnsi="Times New Roman" w:cs="Times New Roman"/>
          <w:sz w:val="24"/>
          <w:szCs w:val="24"/>
          <w:lang w:val="it-IT"/>
        </w:rPr>
        <w:t>ë</w:t>
      </w:r>
      <w:r w:rsidR="0090434C" w:rsidRPr="008E1404">
        <w:rPr>
          <w:rFonts w:ascii="Times New Roman" w:hAnsi="Times New Roman" w:cs="Times New Roman"/>
          <w:sz w:val="24"/>
          <w:szCs w:val="24"/>
          <w:lang w:val="it-IT"/>
        </w:rPr>
        <w:t xml:space="preserve"> dh</w:t>
      </w:r>
      <w:r w:rsidR="005C07FB" w:rsidRPr="008E1404">
        <w:rPr>
          <w:rFonts w:ascii="Times New Roman" w:hAnsi="Times New Roman" w:cs="Times New Roman"/>
          <w:sz w:val="24"/>
          <w:szCs w:val="24"/>
          <w:lang w:val="it-IT"/>
        </w:rPr>
        <w:t>ë</w:t>
      </w:r>
      <w:r w:rsidR="0090434C" w:rsidRPr="008E1404">
        <w:rPr>
          <w:rFonts w:ascii="Times New Roman" w:hAnsi="Times New Roman" w:cs="Times New Roman"/>
          <w:sz w:val="24"/>
          <w:szCs w:val="24"/>
          <w:lang w:val="it-IT"/>
        </w:rPr>
        <w:t>nave t</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hapura lidhet me t</w:t>
      </w:r>
      <w:r w:rsidR="005C07FB" w:rsidRPr="008E1404">
        <w:rPr>
          <w:rFonts w:ascii="Times New Roman" w:hAnsi="Times New Roman" w:cs="Times New Roman"/>
          <w:sz w:val="24"/>
          <w:szCs w:val="24"/>
          <w:lang w:val="it-IT"/>
        </w:rPr>
        <w:t>ë</w:t>
      </w:r>
      <w:r w:rsidR="0090434C" w:rsidRPr="008E1404">
        <w:rPr>
          <w:rFonts w:ascii="Times New Roman" w:hAnsi="Times New Roman" w:cs="Times New Roman"/>
          <w:sz w:val="24"/>
          <w:szCs w:val="24"/>
          <w:lang w:val="it-IT"/>
        </w:rPr>
        <w:t xml:space="preserve"> dh</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na n</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disa fusha t</w:t>
      </w:r>
      <w:r w:rsidR="005C07FB" w:rsidRPr="008E1404">
        <w:rPr>
          <w:rFonts w:ascii="Times New Roman" w:hAnsi="Times New Roman" w:cs="Times New Roman"/>
          <w:sz w:val="24"/>
          <w:szCs w:val="24"/>
          <w:lang w:val="it-IT"/>
        </w:rPr>
        <w:t>ë</w:t>
      </w:r>
      <w:r w:rsidR="0090434C" w:rsidRPr="008E1404">
        <w:rPr>
          <w:rFonts w:ascii="Times New Roman" w:hAnsi="Times New Roman" w:cs="Times New Roman"/>
          <w:sz w:val="24"/>
          <w:szCs w:val="24"/>
          <w:lang w:val="it-IT"/>
        </w:rPr>
        <w:t xml:space="preserve"> r</w:t>
      </w:r>
      <w:r w:rsidR="005C07FB" w:rsidRPr="008E1404">
        <w:rPr>
          <w:rFonts w:ascii="Times New Roman" w:hAnsi="Times New Roman" w:cs="Times New Roman"/>
          <w:sz w:val="24"/>
          <w:szCs w:val="24"/>
          <w:lang w:val="it-IT"/>
        </w:rPr>
        <w:t>ë</w:t>
      </w:r>
      <w:r w:rsidR="0090434C" w:rsidRPr="008E1404">
        <w:rPr>
          <w:rFonts w:ascii="Times New Roman" w:hAnsi="Times New Roman" w:cs="Times New Roman"/>
          <w:sz w:val="24"/>
          <w:szCs w:val="24"/>
          <w:lang w:val="it-IT"/>
        </w:rPr>
        <w:t>nd</w:t>
      </w:r>
      <w:r w:rsidR="005C07FB" w:rsidRPr="008E1404">
        <w:rPr>
          <w:rFonts w:ascii="Times New Roman" w:hAnsi="Times New Roman" w:cs="Times New Roman"/>
          <w:sz w:val="24"/>
          <w:szCs w:val="24"/>
          <w:lang w:val="it-IT"/>
        </w:rPr>
        <w:t>ë</w:t>
      </w:r>
      <w:r w:rsidR="0090434C" w:rsidRPr="008E1404">
        <w:rPr>
          <w:rFonts w:ascii="Times New Roman" w:hAnsi="Times New Roman" w:cs="Times New Roman"/>
          <w:sz w:val="24"/>
          <w:szCs w:val="24"/>
          <w:lang w:val="it-IT"/>
        </w:rPr>
        <w:t>sishme q</w:t>
      </w:r>
      <w:r w:rsidR="005C07FB" w:rsidRPr="008E1404">
        <w:rPr>
          <w:rFonts w:ascii="Times New Roman" w:hAnsi="Times New Roman" w:cs="Times New Roman"/>
          <w:sz w:val="24"/>
          <w:szCs w:val="24"/>
          <w:lang w:val="it-IT"/>
        </w:rPr>
        <w:t>ë</w:t>
      </w:r>
      <w:r w:rsidR="0090434C" w:rsidRPr="008E1404">
        <w:rPr>
          <w:rFonts w:ascii="Times New Roman" w:hAnsi="Times New Roman" w:cs="Times New Roman"/>
          <w:sz w:val="24"/>
          <w:szCs w:val="24"/>
          <w:lang w:val="it-IT"/>
        </w:rPr>
        <w:t xml:space="preserve"> mund t</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grupohen si m</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posht</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w:t>
      </w:r>
    </w:p>
    <w:p w14:paraId="5992BB7E" w14:textId="77777777" w:rsidR="00854142" w:rsidRPr="008E1404" w:rsidRDefault="00854142" w:rsidP="00854142">
      <w:pPr>
        <w:autoSpaceDE w:val="0"/>
        <w:autoSpaceDN w:val="0"/>
        <w:adjustRightInd w:val="0"/>
        <w:spacing w:after="0" w:line="240" w:lineRule="auto"/>
        <w:rPr>
          <w:rFonts w:ascii="Times New Roman" w:hAnsi="Times New Roman" w:cs="Times New Roman"/>
          <w:sz w:val="24"/>
          <w:szCs w:val="24"/>
          <w:lang w:val="it-IT"/>
        </w:rPr>
      </w:pPr>
    </w:p>
    <w:p w14:paraId="6D2FB926" w14:textId="77777777" w:rsidR="0081515D" w:rsidRPr="008E1404" w:rsidRDefault="0090434C" w:rsidP="00854142">
      <w:pPr>
        <w:autoSpaceDE w:val="0"/>
        <w:autoSpaceDN w:val="0"/>
        <w:adjustRightInd w:val="0"/>
        <w:spacing w:after="0" w:line="240" w:lineRule="auto"/>
        <w:rPr>
          <w:rFonts w:ascii="Times New Roman" w:hAnsi="Times New Roman" w:cs="Times New Roman"/>
          <w:sz w:val="24"/>
          <w:szCs w:val="24"/>
          <w:lang w:val="it-IT"/>
        </w:rPr>
      </w:pPr>
      <w:r w:rsidRPr="008E1404">
        <w:rPr>
          <w:rFonts w:ascii="Times New Roman" w:hAnsi="Times New Roman" w:cs="Times New Roman"/>
          <w:sz w:val="24"/>
          <w:szCs w:val="24"/>
          <w:lang w:val="it-IT"/>
        </w:rPr>
        <w:t>T</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dh</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nat kryesore t</w:t>
      </w:r>
      <w:r w:rsidR="005C07FB" w:rsidRPr="008E1404">
        <w:rPr>
          <w:rFonts w:ascii="Times New Roman" w:hAnsi="Times New Roman" w:cs="Times New Roman"/>
          <w:sz w:val="24"/>
          <w:szCs w:val="24"/>
          <w:lang w:val="it-IT"/>
        </w:rPr>
        <w:t>ë</w:t>
      </w:r>
      <w:r w:rsidR="0081515D" w:rsidRPr="008E1404">
        <w:rPr>
          <w:rFonts w:ascii="Times New Roman" w:hAnsi="Times New Roman" w:cs="Times New Roman"/>
          <w:sz w:val="24"/>
          <w:szCs w:val="24"/>
          <w:lang w:val="it-IT"/>
        </w:rPr>
        <w:t xml:space="preserve"> grupura sipas tre drejtimeve</w:t>
      </w:r>
      <w:r w:rsidR="00854142" w:rsidRPr="008E1404">
        <w:rPr>
          <w:rFonts w:ascii="Times New Roman" w:hAnsi="Times New Roman" w:cs="Times New Roman"/>
          <w:sz w:val="24"/>
          <w:szCs w:val="24"/>
          <w:lang w:val="it-IT"/>
        </w:rPr>
        <w:t>:</w:t>
      </w:r>
    </w:p>
    <w:p w14:paraId="5ADECD15" w14:textId="77777777" w:rsidR="00854142" w:rsidRPr="008E1404" w:rsidRDefault="00854142" w:rsidP="00854142">
      <w:pPr>
        <w:autoSpaceDE w:val="0"/>
        <w:autoSpaceDN w:val="0"/>
        <w:adjustRightInd w:val="0"/>
        <w:spacing w:after="0" w:line="240" w:lineRule="auto"/>
        <w:rPr>
          <w:rFonts w:ascii="Times New Roman" w:hAnsi="Times New Roman" w:cs="Times New Roman"/>
          <w:sz w:val="24"/>
          <w:szCs w:val="24"/>
          <w:lang w:val="it-IT"/>
        </w:rPr>
      </w:pPr>
    </w:p>
    <w:tbl>
      <w:tblPr>
        <w:tblStyle w:val="LightShading-Accent2"/>
        <w:tblW w:w="0" w:type="auto"/>
        <w:tblLook w:val="04A0" w:firstRow="1" w:lastRow="0" w:firstColumn="1" w:lastColumn="0" w:noHBand="0" w:noVBand="1"/>
      </w:tblPr>
      <w:tblGrid>
        <w:gridCol w:w="3192"/>
        <w:gridCol w:w="3192"/>
        <w:gridCol w:w="3192"/>
      </w:tblGrid>
      <w:tr w:rsidR="0081515D" w:rsidRPr="008E1404" w14:paraId="31ADC4E8" w14:textId="77777777" w:rsidTr="00815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06E7639" w14:textId="77777777" w:rsidR="00031DD7" w:rsidRPr="008E1404" w:rsidRDefault="0090434C" w:rsidP="00031DD7">
            <w:pPr>
              <w:autoSpaceDE w:val="0"/>
              <w:autoSpaceDN w:val="0"/>
              <w:adjustRightInd w:val="0"/>
              <w:rPr>
                <w:rFonts w:ascii="Times New Roman" w:hAnsi="Times New Roman" w:cs="Times New Roman"/>
                <w:bCs w:val="0"/>
                <w:color w:val="auto"/>
                <w:sz w:val="24"/>
                <w:szCs w:val="24"/>
                <w:lang w:val="it-IT"/>
              </w:rPr>
            </w:pPr>
            <w:r w:rsidRPr="008E1404">
              <w:rPr>
                <w:rFonts w:ascii="Times New Roman" w:hAnsi="Times New Roman" w:cs="Times New Roman"/>
                <w:bCs w:val="0"/>
                <w:color w:val="auto"/>
                <w:sz w:val="24"/>
                <w:szCs w:val="24"/>
                <w:lang w:val="it-IT"/>
              </w:rPr>
              <w:t>GRUPI I T</w:t>
            </w:r>
            <w:r w:rsidR="005C07FB" w:rsidRPr="008E1404">
              <w:rPr>
                <w:rFonts w:ascii="Times New Roman" w:hAnsi="Times New Roman" w:cs="Times New Roman"/>
                <w:bCs w:val="0"/>
                <w:color w:val="auto"/>
                <w:sz w:val="24"/>
                <w:szCs w:val="24"/>
                <w:lang w:val="it-IT"/>
              </w:rPr>
              <w:t>Ë</w:t>
            </w:r>
            <w:r w:rsidR="00031DD7" w:rsidRPr="008E1404">
              <w:rPr>
                <w:rFonts w:ascii="Times New Roman" w:hAnsi="Times New Roman" w:cs="Times New Roman"/>
                <w:bCs w:val="0"/>
                <w:color w:val="auto"/>
                <w:sz w:val="24"/>
                <w:szCs w:val="24"/>
                <w:lang w:val="it-IT"/>
              </w:rPr>
              <w:t xml:space="preserve"> DH</w:t>
            </w:r>
            <w:r w:rsidR="005C07FB" w:rsidRPr="008E1404">
              <w:rPr>
                <w:rFonts w:ascii="Times New Roman" w:hAnsi="Times New Roman" w:cs="Times New Roman"/>
                <w:bCs w:val="0"/>
                <w:color w:val="auto"/>
                <w:sz w:val="24"/>
                <w:szCs w:val="24"/>
                <w:lang w:val="it-IT"/>
              </w:rPr>
              <w:t>Ë</w:t>
            </w:r>
            <w:r w:rsidR="00031DD7" w:rsidRPr="008E1404">
              <w:rPr>
                <w:rFonts w:ascii="Times New Roman" w:hAnsi="Times New Roman" w:cs="Times New Roman"/>
                <w:bCs w:val="0"/>
                <w:color w:val="auto"/>
                <w:sz w:val="24"/>
                <w:szCs w:val="24"/>
                <w:lang w:val="it-IT"/>
              </w:rPr>
              <w:t xml:space="preserve">NAVE </w:t>
            </w:r>
            <w:r w:rsidRPr="008E1404">
              <w:rPr>
                <w:rFonts w:ascii="Times New Roman" w:hAnsi="Times New Roman" w:cs="Times New Roman"/>
                <w:bCs w:val="0"/>
                <w:color w:val="auto"/>
                <w:sz w:val="24"/>
                <w:szCs w:val="24"/>
                <w:lang w:val="it-IT"/>
              </w:rPr>
              <w:t>T</w:t>
            </w:r>
            <w:r w:rsidR="005C07FB" w:rsidRPr="008E1404">
              <w:rPr>
                <w:rFonts w:ascii="Times New Roman" w:hAnsi="Times New Roman" w:cs="Times New Roman"/>
                <w:bCs w:val="0"/>
                <w:color w:val="auto"/>
                <w:sz w:val="24"/>
                <w:szCs w:val="24"/>
                <w:lang w:val="it-IT"/>
              </w:rPr>
              <w:t>Ë</w:t>
            </w:r>
            <w:r w:rsidRPr="008E1404">
              <w:rPr>
                <w:rFonts w:ascii="Times New Roman" w:hAnsi="Times New Roman" w:cs="Times New Roman"/>
                <w:bCs w:val="0"/>
                <w:color w:val="auto"/>
                <w:sz w:val="24"/>
                <w:szCs w:val="24"/>
                <w:lang w:val="it-IT"/>
              </w:rPr>
              <w:t xml:space="preserve"> P</w:t>
            </w:r>
            <w:r w:rsidR="005C07FB" w:rsidRPr="008E1404">
              <w:rPr>
                <w:rFonts w:ascii="Times New Roman" w:hAnsi="Times New Roman" w:cs="Times New Roman"/>
                <w:bCs w:val="0"/>
                <w:color w:val="auto"/>
                <w:sz w:val="24"/>
                <w:szCs w:val="24"/>
                <w:lang w:val="it-IT"/>
              </w:rPr>
              <w:t>Ë</w:t>
            </w:r>
            <w:r w:rsidRPr="008E1404">
              <w:rPr>
                <w:rFonts w:ascii="Times New Roman" w:hAnsi="Times New Roman" w:cs="Times New Roman"/>
                <w:bCs w:val="0"/>
                <w:color w:val="auto"/>
                <w:sz w:val="24"/>
                <w:szCs w:val="24"/>
                <w:lang w:val="it-IT"/>
              </w:rPr>
              <w:t>RGJEGJSHM</w:t>
            </w:r>
            <w:r w:rsidR="005C07FB" w:rsidRPr="008E1404">
              <w:rPr>
                <w:rFonts w:ascii="Times New Roman" w:hAnsi="Times New Roman" w:cs="Times New Roman"/>
                <w:bCs w:val="0"/>
                <w:color w:val="auto"/>
                <w:sz w:val="24"/>
                <w:szCs w:val="24"/>
                <w:lang w:val="it-IT"/>
              </w:rPr>
              <w:t>Ë</w:t>
            </w:r>
            <w:r w:rsidRPr="008E1404">
              <w:rPr>
                <w:rFonts w:ascii="Times New Roman" w:hAnsi="Times New Roman" w:cs="Times New Roman"/>
                <w:bCs w:val="0"/>
                <w:color w:val="auto"/>
                <w:sz w:val="24"/>
                <w:szCs w:val="24"/>
                <w:lang w:val="it-IT"/>
              </w:rPr>
              <w:t>RIS</w:t>
            </w:r>
            <w:r w:rsidR="005C07FB" w:rsidRPr="008E1404">
              <w:rPr>
                <w:rFonts w:ascii="Times New Roman" w:hAnsi="Times New Roman" w:cs="Times New Roman"/>
                <w:bCs w:val="0"/>
                <w:color w:val="auto"/>
                <w:sz w:val="24"/>
                <w:szCs w:val="24"/>
                <w:lang w:val="it-IT"/>
              </w:rPr>
              <w:t>Ë</w:t>
            </w:r>
          </w:p>
          <w:p w14:paraId="18BA2926" w14:textId="77777777" w:rsidR="0081515D" w:rsidRPr="008E1404" w:rsidRDefault="0081515D" w:rsidP="0081515D">
            <w:pPr>
              <w:autoSpaceDE w:val="0"/>
              <w:autoSpaceDN w:val="0"/>
              <w:adjustRightInd w:val="0"/>
              <w:rPr>
                <w:rFonts w:ascii="Times New Roman" w:hAnsi="Times New Roman" w:cs="Times New Roman"/>
                <w:bCs w:val="0"/>
                <w:color w:val="auto"/>
                <w:sz w:val="24"/>
                <w:szCs w:val="24"/>
                <w:lang w:val="it-IT"/>
              </w:rPr>
            </w:pPr>
          </w:p>
        </w:tc>
        <w:tc>
          <w:tcPr>
            <w:tcW w:w="3192" w:type="dxa"/>
          </w:tcPr>
          <w:p w14:paraId="38C95260" w14:textId="77777777" w:rsidR="0081515D" w:rsidRPr="008E1404" w:rsidRDefault="0090434C" w:rsidP="0081515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lang w:val="it-IT"/>
              </w:rPr>
            </w:pPr>
            <w:r w:rsidRPr="008E1404">
              <w:rPr>
                <w:rFonts w:ascii="Times New Roman" w:hAnsi="Times New Roman" w:cs="Times New Roman"/>
                <w:bCs w:val="0"/>
                <w:color w:val="auto"/>
                <w:sz w:val="24"/>
                <w:szCs w:val="24"/>
                <w:lang w:val="it-IT"/>
              </w:rPr>
              <w:t>GRUPI I T</w:t>
            </w:r>
            <w:r w:rsidR="005C07FB" w:rsidRPr="008E1404">
              <w:rPr>
                <w:rFonts w:ascii="Times New Roman" w:hAnsi="Times New Roman" w:cs="Times New Roman"/>
                <w:bCs w:val="0"/>
                <w:color w:val="auto"/>
                <w:sz w:val="24"/>
                <w:szCs w:val="24"/>
                <w:lang w:val="it-IT"/>
              </w:rPr>
              <w:t>Ë</w:t>
            </w:r>
            <w:r w:rsidRPr="008E1404">
              <w:rPr>
                <w:rFonts w:ascii="Times New Roman" w:hAnsi="Times New Roman" w:cs="Times New Roman"/>
                <w:bCs w:val="0"/>
                <w:color w:val="auto"/>
                <w:sz w:val="24"/>
                <w:szCs w:val="24"/>
                <w:lang w:val="it-IT"/>
              </w:rPr>
              <w:t xml:space="preserve"> DH</w:t>
            </w:r>
            <w:r w:rsidR="005C07FB" w:rsidRPr="008E1404">
              <w:rPr>
                <w:rFonts w:ascii="Times New Roman" w:hAnsi="Times New Roman" w:cs="Times New Roman"/>
                <w:bCs w:val="0"/>
                <w:color w:val="auto"/>
                <w:sz w:val="24"/>
                <w:szCs w:val="24"/>
                <w:lang w:val="it-IT"/>
              </w:rPr>
              <w:t>Ë</w:t>
            </w:r>
            <w:r w:rsidR="00854142" w:rsidRPr="008E1404">
              <w:rPr>
                <w:rFonts w:ascii="Times New Roman" w:hAnsi="Times New Roman" w:cs="Times New Roman"/>
                <w:bCs w:val="0"/>
                <w:color w:val="auto"/>
                <w:sz w:val="24"/>
                <w:szCs w:val="24"/>
                <w:lang w:val="it-IT"/>
              </w:rPr>
              <w:t>NAVE ME IMPAKT SOCIAL</w:t>
            </w:r>
          </w:p>
          <w:p w14:paraId="1E69EFDD" w14:textId="77777777" w:rsidR="0081515D" w:rsidRPr="008E1404" w:rsidRDefault="0081515D" w:rsidP="0081515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lang w:val="it-IT"/>
              </w:rPr>
            </w:pPr>
          </w:p>
        </w:tc>
        <w:tc>
          <w:tcPr>
            <w:tcW w:w="3192" w:type="dxa"/>
          </w:tcPr>
          <w:p w14:paraId="6123B398" w14:textId="77777777" w:rsidR="0081515D" w:rsidRPr="008E1404" w:rsidRDefault="0090434C" w:rsidP="00031DD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lang w:val="it-IT"/>
              </w:rPr>
            </w:pPr>
            <w:r w:rsidRPr="008E1404">
              <w:rPr>
                <w:rFonts w:ascii="Times New Roman" w:hAnsi="Times New Roman" w:cs="Times New Roman"/>
                <w:bCs w:val="0"/>
                <w:color w:val="auto"/>
                <w:sz w:val="24"/>
                <w:szCs w:val="24"/>
                <w:lang w:val="it-IT"/>
              </w:rPr>
              <w:t>GRUPI I T</w:t>
            </w:r>
            <w:r w:rsidR="005C07FB" w:rsidRPr="008E1404">
              <w:rPr>
                <w:rFonts w:ascii="Times New Roman" w:hAnsi="Times New Roman" w:cs="Times New Roman"/>
                <w:bCs w:val="0"/>
                <w:color w:val="auto"/>
                <w:sz w:val="24"/>
                <w:szCs w:val="24"/>
                <w:lang w:val="it-IT"/>
              </w:rPr>
              <w:t>Ë</w:t>
            </w:r>
            <w:r w:rsidRPr="008E1404">
              <w:rPr>
                <w:rFonts w:ascii="Times New Roman" w:hAnsi="Times New Roman" w:cs="Times New Roman"/>
                <w:bCs w:val="0"/>
                <w:color w:val="auto"/>
                <w:sz w:val="24"/>
                <w:szCs w:val="24"/>
                <w:lang w:val="it-IT"/>
              </w:rPr>
              <w:t xml:space="preserve"> DH</w:t>
            </w:r>
            <w:r w:rsidR="005C07FB" w:rsidRPr="008E1404">
              <w:rPr>
                <w:rFonts w:ascii="Times New Roman" w:hAnsi="Times New Roman" w:cs="Times New Roman"/>
                <w:bCs w:val="0"/>
                <w:color w:val="auto"/>
                <w:sz w:val="24"/>
                <w:szCs w:val="24"/>
                <w:lang w:val="it-IT"/>
              </w:rPr>
              <w:t>Ë</w:t>
            </w:r>
            <w:r w:rsidR="00854142" w:rsidRPr="008E1404">
              <w:rPr>
                <w:rFonts w:ascii="Times New Roman" w:hAnsi="Times New Roman" w:cs="Times New Roman"/>
                <w:bCs w:val="0"/>
                <w:color w:val="auto"/>
                <w:sz w:val="24"/>
                <w:szCs w:val="24"/>
                <w:lang w:val="it-IT"/>
              </w:rPr>
              <w:t xml:space="preserve">NAVE </w:t>
            </w:r>
            <w:r w:rsidR="00031DD7" w:rsidRPr="008E1404">
              <w:rPr>
                <w:rFonts w:ascii="Times New Roman" w:hAnsi="Times New Roman" w:cs="Times New Roman"/>
                <w:bCs w:val="0"/>
                <w:color w:val="auto"/>
                <w:sz w:val="24"/>
                <w:szCs w:val="24"/>
                <w:lang w:val="it-IT"/>
              </w:rPr>
              <w:t>INOVATORE</w:t>
            </w:r>
          </w:p>
        </w:tc>
      </w:tr>
      <w:tr w:rsidR="0081515D" w:rsidRPr="008E1404" w14:paraId="770230BF" w14:textId="77777777" w:rsidTr="00815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267C754" w14:textId="77777777" w:rsidR="0081515D" w:rsidRPr="008E1404" w:rsidRDefault="00031DD7" w:rsidP="0081515D">
            <w:pPr>
              <w:autoSpaceDE w:val="0"/>
              <w:autoSpaceDN w:val="0"/>
              <w:adjustRightInd w:val="0"/>
              <w:rPr>
                <w:rFonts w:ascii="Times New Roman" w:hAnsi="Times New Roman" w:cs="Times New Roman"/>
                <w:i/>
                <w:color w:val="auto"/>
                <w:sz w:val="24"/>
                <w:szCs w:val="24"/>
                <w:lang w:val="it-IT"/>
              </w:rPr>
            </w:pPr>
            <w:r w:rsidRPr="008E1404">
              <w:rPr>
                <w:rFonts w:ascii="Times New Roman" w:hAnsi="Times New Roman" w:cs="Times New Roman"/>
                <w:i/>
                <w:color w:val="auto"/>
                <w:sz w:val="24"/>
                <w:szCs w:val="24"/>
                <w:lang w:val="it-IT"/>
              </w:rPr>
              <w:t>Të dhëna qendrore të mbajtura nga qeveria dhe korporatat për të dhënë llogari</w:t>
            </w:r>
          </w:p>
        </w:tc>
        <w:tc>
          <w:tcPr>
            <w:tcW w:w="3192" w:type="dxa"/>
          </w:tcPr>
          <w:p w14:paraId="1256D38F" w14:textId="77777777" w:rsidR="0081515D" w:rsidRPr="008E1404" w:rsidRDefault="0081515D" w:rsidP="00031DD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color w:val="auto"/>
                <w:sz w:val="24"/>
                <w:szCs w:val="24"/>
                <w:lang w:val="it-IT"/>
              </w:rPr>
            </w:pPr>
            <w:r w:rsidRPr="008E1404">
              <w:rPr>
                <w:rFonts w:ascii="Times New Roman" w:hAnsi="Times New Roman" w:cs="Times New Roman"/>
                <w:b/>
                <w:i/>
                <w:color w:val="auto"/>
                <w:sz w:val="24"/>
                <w:szCs w:val="24"/>
                <w:lang w:val="it-IT"/>
              </w:rPr>
              <w:t>T</w:t>
            </w:r>
            <w:r w:rsidR="00031DD7" w:rsidRPr="008E1404">
              <w:rPr>
                <w:rFonts w:ascii="Times New Roman" w:hAnsi="Times New Roman" w:cs="Times New Roman"/>
                <w:b/>
                <w:i/>
                <w:color w:val="auto"/>
                <w:sz w:val="24"/>
                <w:szCs w:val="24"/>
                <w:lang w:val="it-IT"/>
              </w:rPr>
              <w:t>ë</w:t>
            </w:r>
            <w:r w:rsidRPr="008E1404">
              <w:rPr>
                <w:rFonts w:ascii="Times New Roman" w:hAnsi="Times New Roman" w:cs="Times New Roman"/>
                <w:b/>
                <w:i/>
                <w:color w:val="auto"/>
                <w:sz w:val="24"/>
                <w:szCs w:val="24"/>
                <w:lang w:val="it-IT"/>
              </w:rPr>
              <w:t xml:space="preserve"> dh</w:t>
            </w:r>
            <w:r w:rsidR="00031DD7" w:rsidRPr="008E1404">
              <w:rPr>
                <w:rFonts w:ascii="Times New Roman" w:hAnsi="Times New Roman" w:cs="Times New Roman"/>
                <w:b/>
                <w:i/>
                <w:color w:val="auto"/>
                <w:sz w:val="24"/>
                <w:szCs w:val="24"/>
                <w:lang w:val="it-IT"/>
              </w:rPr>
              <w:t>ë</w:t>
            </w:r>
            <w:r w:rsidRPr="008E1404">
              <w:rPr>
                <w:rFonts w:ascii="Times New Roman" w:hAnsi="Times New Roman" w:cs="Times New Roman"/>
                <w:b/>
                <w:i/>
                <w:color w:val="auto"/>
                <w:sz w:val="24"/>
                <w:szCs w:val="24"/>
                <w:lang w:val="it-IT"/>
              </w:rPr>
              <w:t>na t</w:t>
            </w:r>
            <w:r w:rsidR="00031DD7" w:rsidRPr="008E1404">
              <w:rPr>
                <w:rFonts w:ascii="Times New Roman" w:hAnsi="Times New Roman" w:cs="Times New Roman"/>
                <w:b/>
                <w:i/>
                <w:color w:val="auto"/>
                <w:sz w:val="24"/>
                <w:szCs w:val="24"/>
                <w:lang w:val="it-IT"/>
              </w:rPr>
              <w:t>ë</w:t>
            </w:r>
            <w:r w:rsidRPr="008E1404">
              <w:rPr>
                <w:rFonts w:ascii="Times New Roman" w:hAnsi="Times New Roman" w:cs="Times New Roman"/>
                <w:b/>
                <w:i/>
                <w:color w:val="auto"/>
                <w:sz w:val="24"/>
                <w:szCs w:val="24"/>
                <w:lang w:val="it-IT"/>
              </w:rPr>
              <w:t xml:space="preserve"> p</w:t>
            </w:r>
            <w:r w:rsidR="00031DD7" w:rsidRPr="008E1404">
              <w:rPr>
                <w:rFonts w:ascii="Times New Roman" w:hAnsi="Times New Roman" w:cs="Times New Roman"/>
                <w:b/>
                <w:i/>
                <w:color w:val="auto"/>
                <w:sz w:val="24"/>
                <w:szCs w:val="24"/>
                <w:lang w:val="it-IT"/>
              </w:rPr>
              <w:t>ë</w:t>
            </w:r>
            <w:r w:rsidRPr="008E1404">
              <w:rPr>
                <w:rFonts w:ascii="Times New Roman" w:hAnsi="Times New Roman" w:cs="Times New Roman"/>
                <w:b/>
                <w:i/>
                <w:color w:val="auto"/>
                <w:sz w:val="24"/>
                <w:szCs w:val="24"/>
                <w:lang w:val="it-IT"/>
              </w:rPr>
              <w:t>rdorura n</w:t>
            </w:r>
            <w:r w:rsidR="00031DD7" w:rsidRPr="008E1404">
              <w:rPr>
                <w:rFonts w:ascii="Times New Roman" w:hAnsi="Times New Roman" w:cs="Times New Roman"/>
                <w:b/>
                <w:i/>
                <w:color w:val="auto"/>
                <w:sz w:val="24"/>
                <w:szCs w:val="24"/>
                <w:lang w:val="it-IT"/>
              </w:rPr>
              <w:t>ë planifikim, shpë</w:t>
            </w:r>
            <w:r w:rsidRPr="008E1404">
              <w:rPr>
                <w:rFonts w:ascii="Times New Roman" w:hAnsi="Times New Roman" w:cs="Times New Roman"/>
                <w:b/>
                <w:i/>
                <w:color w:val="auto"/>
                <w:sz w:val="24"/>
                <w:szCs w:val="24"/>
                <w:lang w:val="it-IT"/>
              </w:rPr>
              <w:t>rndarje dhe kritikat ndaj politi</w:t>
            </w:r>
            <w:r w:rsidR="00031DD7" w:rsidRPr="008E1404">
              <w:rPr>
                <w:rFonts w:ascii="Times New Roman" w:hAnsi="Times New Roman" w:cs="Times New Roman"/>
                <w:b/>
                <w:i/>
                <w:color w:val="auto"/>
                <w:sz w:val="24"/>
                <w:szCs w:val="24"/>
                <w:lang w:val="it-IT"/>
              </w:rPr>
              <w:t>kave sociale dhe me potencial në mbë</w:t>
            </w:r>
            <w:r w:rsidRPr="008E1404">
              <w:rPr>
                <w:rFonts w:ascii="Times New Roman" w:hAnsi="Times New Roman" w:cs="Times New Roman"/>
                <w:b/>
                <w:i/>
                <w:color w:val="auto"/>
                <w:sz w:val="24"/>
                <w:szCs w:val="24"/>
                <w:lang w:val="it-IT"/>
              </w:rPr>
              <w:t>shtetjen e nj</w:t>
            </w:r>
            <w:r w:rsidR="00031DD7" w:rsidRPr="008E1404">
              <w:rPr>
                <w:rFonts w:ascii="Times New Roman" w:hAnsi="Times New Roman" w:cs="Times New Roman"/>
                <w:b/>
                <w:i/>
                <w:color w:val="auto"/>
                <w:sz w:val="24"/>
                <w:szCs w:val="24"/>
                <w:lang w:val="it-IT"/>
              </w:rPr>
              <w:t>ë</w:t>
            </w:r>
            <w:r w:rsidRPr="008E1404">
              <w:rPr>
                <w:rFonts w:ascii="Times New Roman" w:hAnsi="Times New Roman" w:cs="Times New Roman"/>
                <w:b/>
                <w:i/>
                <w:color w:val="auto"/>
                <w:sz w:val="24"/>
                <w:szCs w:val="24"/>
                <w:lang w:val="it-IT"/>
              </w:rPr>
              <w:t xml:space="preserve"> p</w:t>
            </w:r>
            <w:r w:rsidR="00031DD7" w:rsidRPr="008E1404">
              <w:rPr>
                <w:rFonts w:ascii="Times New Roman" w:hAnsi="Times New Roman" w:cs="Times New Roman"/>
                <w:b/>
                <w:i/>
                <w:color w:val="auto"/>
                <w:sz w:val="24"/>
                <w:szCs w:val="24"/>
                <w:lang w:val="it-IT"/>
              </w:rPr>
              <w:t>ë</w:t>
            </w:r>
            <w:r w:rsidRPr="008E1404">
              <w:rPr>
                <w:rFonts w:ascii="Times New Roman" w:hAnsi="Times New Roman" w:cs="Times New Roman"/>
                <w:b/>
                <w:i/>
                <w:color w:val="auto"/>
                <w:sz w:val="24"/>
                <w:szCs w:val="24"/>
                <w:lang w:val="it-IT"/>
              </w:rPr>
              <w:t>rfshirje m</w:t>
            </w:r>
            <w:r w:rsidR="00031DD7" w:rsidRPr="008E1404">
              <w:rPr>
                <w:rFonts w:ascii="Times New Roman" w:hAnsi="Times New Roman" w:cs="Times New Roman"/>
                <w:b/>
                <w:i/>
                <w:color w:val="auto"/>
                <w:sz w:val="24"/>
                <w:szCs w:val="24"/>
                <w:lang w:val="it-IT"/>
              </w:rPr>
              <w:t>ë</w:t>
            </w:r>
            <w:r w:rsidRPr="008E1404">
              <w:rPr>
                <w:rFonts w:ascii="Times New Roman" w:hAnsi="Times New Roman" w:cs="Times New Roman"/>
                <w:b/>
                <w:i/>
                <w:color w:val="auto"/>
                <w:sz w:val="24"/>
                <w:szCs w:val="24"/>
                <w:lang w:val="it-IT"/>
              </w:rPr>
              <w:t xml:space="preserve"> t</w:t>
            </w:r>
            <w:r w:rsidR="00031DD7" w:rsidRPr="008E1404">
              <w:rPr>
                <w:rFonts w:ascii="Times New Roman" w:hAnsi="Times New Roman" w:cs="Times New Roman"/>
                <w:b/>
                <w:i/>
                <w:color w:val="auto"/>
                <w:sz w:val="24"/>
                <w:szCs w:val="24"/>
                <w:lang w:val="it-IT"/>
              </w:rPr>
              <w:t>ë</w:t>
            </w:r>
            <w:r w:rsidRPr="008E1404">
              <w:rPr>
                <w:rFonts w:ascii="Times New Roman" w:hAnsi="Times New Roman" w:cs="Times New Roman"/>
                <w:b/>
                <w:i/>
                <w:color w:val="auto"/>
                <w:sz w:val="24"/>
                <w:szCs w:val="24"/>
                <w:lang w:val="it-IT"/>
              </w:rPr>
              <w:t xml:space="preserve"> madhe t</w:t>
            </w:r>
            <w:r w:rsidR="00031DD7" w:rsidRPr="008E1404">
              <w:rPr>
                <w:rFonts w:ascii="Times New Roman" w:hAnsi="Times New Roman" w:cs="Times New Roman"/>
                <w:b/>
                <w:i/>
                <w:color w:val="auto"/>
                <w:sz w:val="24"/>
                <w:szCs w:val="24"/>
                <w:lang w:val="it-IT"/>
              </w:rPr>
              <w:t>ë</w:t>
            </w:r>
            <w:r w:rsidRPr="008E1404">
              <w:rPr>
                <w:rFonts w:ascii="Times New Roman" w:hAnsi="Times New Roman" w:cs="Times New Roman"/>
                <w:b/>
                <w:i/>
                <w:color w:val="auto"/>
                <w:sz w:val="24"/>
                <w:szCs w:val="24"/>
                <w:lang w:val="it-IT"/>
              </w:rPr>
              <w:t xml:space="preserve"> qytetar</w:t>
            </w:r>
            <w:r w:rsidR="00031DD7" w:rsidRPr="008E1404">
              <w:rPr>
                <w:rFonts w:ascii="Times New Roman" w:hAnsi="Times New Roman" w:cs="Times New Roman"/>
                <w:b/>
                <w:i/>
                <w:color w:val="auto"/>
                <w:sz w:val="24"/>
                <w:szCs w:val="24"/>
                <w:lang w:val="it-IT"/>
              </w:rPr>
              <w:t>ë</w:t>
            </w:r>
            <w:r w:rsidRPr="008E1404">
              <w:rPr>
                <w:rFonts w:ascii="Times New Roman" w:hAnsi="Times New Roman" w:cs="Times New Roman"/>
                <w:b/>
                <w:i/>
                <w:color w:val="auto"/>
                <w:sz w:val="24"/>
                <w:szCs w:val="24"/>
                <w:lang w:val="it-IT"/>
              </w:rPr>
              <w:t>ve</w:t>
            </w:r>
          </w:p>
        </w:tc>
        <w:tc>
          <w:tcPr>
            <w:tcW w:w="3192" w:type="dxa"/>
          </w:tcPr>
          <w:p w14:paraId="27FEDA1C" w14:textId="77777777" w:rsidR="00031DD7" w:rsidRPr="008E1404" w:rsidRDefault="00031DD7" w:rsidP="00031DD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color w:val="auto"/>
                <w:sz w:val="24"/>
                <w:szCs w:val="24"/>
                <w:lang w:val="it-IT"/>
              </w:rPr>
            </w:pPr>
            <w:r w:rsidRPr="008E1404">
              <w:rPr>
                <w:rFonts w:ascii="Times New Roman" w:hAnsi="Times New Roman" w:cs="Times New Roman"/>
                <w:b/>
                <w:i/>
                <w:color w:val="auto"/>
                <w:sz w:val="24"/>
                <w:szCs w:val="24"/>
                <w:lang w:val="it-IT"/>
              </w:rPr>
              <w:t>Të dhëna zakonisht të përdorura në aplikacionet e të dhënave të hapura nga ndërmarrjet ose me vlerë të lartë për biznesin</w:t>
            </w:r>
          </w:p>
        </w:tc>
      </w:tr>
      <w:tr w:rsidR="0081515D" w:rsidRPr="00C91997" w14:paraId="409E4E2F" w14:textId="77777777" w:rsidTr="0081515D">
        <w:trPr>
          <w:trHeight w:val="70"/>
        </w:trPr>
        <w:tc>
          <w:tcPr>
            <w:cnfStyle w:val="001000000000" w:firstRow="0" w:lastRow="0" w:firstColumn="1" w:lastColumn="0" w:oddVBand="0" w:evenVBand="0" w:oddHBand="0" w:evenHBand="0" w:firstRowFirstColumn="0" w:firstRowLastColumn="0" w:lastRowFirstColumn="0" w:lastRowLastColumn="0"/>
            <w:tcW w:w="3192" w:type="dxa"/>
          </w:tcPr>
          <w:p w14:paraId="2A1501A7" w14:textId="77777777" w:rsidR="00031DD7" w:rsidRPr="00031DD7" w:rsidRDefault="00031DD7" w:rsidP="00031DD7">
            <w:pPr>
              <w:pStyle w:val="ListParagraph"/>
              <w:numPr>
                <w:ilvl w:val="0"/>
                <w:numId w:val="3"/>
              </w:numPr>
              <w:autoSpaceDE w:val="0"/>
              <w:autoSpaceDN w:val="0"/>
              <w:adjustRightInd w:val="0"/>
              <w:ind w:left="360"/>
              <w:rPr>
                <w:rFonts w:ascii="Times New Roman" w:hAnsi="Times New Roman" w:cs="Times New Roman"/>
                <w:b w:val="0"/>
                <w:color w:val="auto"/>
                <w:sz w:val="24"/>
                <w:szCs w:val="24"/>
              </w:rPr>
            </w:pPr>
            <w:r w:rsidRPr="00031DD7">
              <w:rPr>
                <w:rFonts w:ascii="Times New Roman" w:hAnsi="Times New Roman" w:cs="Times New Roman"/>
                <w:b w:val="0"/>
                <w:color w:val="auto"/>
                <w:sz w:val="24"/>
                <w:szCs w:val="24"/>
              </w:rPr>
              <w:t>Legjislacioni</w:t>
            </w:r>
          </w:p>
          <w:p w14:paraId="02ED3DA9" w14:textId="77777777" w:rsidR="00031DD7" w:rsidRPr="00031DD7" w:rsidRDefault="00031DD7" w:rsidP="00031DD7">
            <w:pPr>
              <w:pStyle w:val="ListParagraph"/>
              <w:numPr>
                <w:ilvl w:val="0"/>
                <w:numId w:val="3"/>
              </w:numPr>
              <w:autoSpaceDE w:val="0"/>
              <w:autoSpaceDN w:val="0"/>
              <w:adjustRightInd w:val="0"/>
              <w:ind w:left="360"/>
              <w:rPr>
                <w:rFonts w:ascii="Times New Roman" w:hAnsi="Times New Roman" w:cs="Times New Roman"/>
                <w:b w:val="0"/>
                <w:color w:val="auto"/>
                <w:sz w:val="24"/>
                <w:szCs w:val="24"/>
              </w:rPr>
            </w:pPr>
            <w:r w:rsidRPr="00031DD7">
              <w:rPr>
                <w:rFonts w:ascii="Times New Roman" w:hAnsi="Times New Roman" w:cs="Times New Roman"/>
                <w:b w:val="0"/>
                <w:color w:val="auto"/>
                <w:sz w:val="24"/>
                <w:szCs w:val="24"/>
              </w:rPr>
              <w:t xml:space="preserve">Rezultatet e zgjedhjeve </w:t>
            </w:r>
          </w:p>
          <w:p w14:paraId="626335A3" w14:textId="77777777" w:rsidR="00031DD7" w:rsidRPr="00031DD7" w:rsidRDefault="00031DD7" w:rsidP="00031DD7">
            <w:pPr>
              <w:pStyle w:val="ListParagraph"/>
              <w:numPr>
                <w:ilvl w:val="0"/>
                <w:numId w:val="3"/>
              </w:numPr>
              <w:autoSpaceDE w:val="0"/>
              <w:autoSpaceDN w:val="0"/>
              <w:adjustRightInd w:val="0"/>
              <w:ind w:left="360"/>
              <w:rPr>
                <w:rFonts w:ascii="Times New Roman" w:hAnsi="Times New Roman" w:cs="Times New Roman"/>
                <w:b w:val="0"/>
                <w:color w:val="auto"/>
                <w:sz w:val="24"/>
                <w:szCs w:val="24"/>
              </w:rPr>
            </w:pPr>
            <w:r w:rsidRPr="00031DD7">
              <w:rPr>
                <w:rFonts w:ascii="Times New Roman" w:hAnsi="Times New Roman" w:cs="Times New Roman"/>
                <w:b w:val="0"/>
                <w:color w:val="auto"/>
                <w:sz w:val="24"/>
                <w:szCs w:val="24"/>
              </w:rPr>
              <w:t>T</w:t>
            </w:r>
            <w:r>
              <w:rPr>
                <w:rFonts w:ascii="Times New Roman" w:hAnsi="Times New Roman" w:cs="Times New Roman"/>
                <w:b w:val="0"/>
                <w:color w:val="auto"/>
                <w:sz w:val="24"/>
                <w:szCs w:val="24"/>
              </w:rPr>
              <w:t>ë</w:t>
            </w:r>
            <w:r w:rsidRPr="00031DD7">
              <w:rPr>
                <w:rFonts w:ascii="Times New Roman" w:hAnsi="Times New Roman" w:cs="Times New Roman"/>
                <w:b w:val="0"/>
                <w:color w:val="auto"/>
                <w:sz w:val="24"/>
                <w:szCs w:val="24"/>
              </w:rPr>
              <w:t xml:space="preserve"> dh</w:t>
            </w:r>
            <w:r>
              <w:rPr>
                <w:rFonts w:ascii="Times New Roman" w:hAnsi="Times New Roman" w:cs="Times New Roman"/>
                <w:b w:val="0"/>
                <w:color w:val="auto"/>
                <w:sz w:val="24"/>
                <w:szCs w:val="24"/>
              </w:rPr>
              <w:t>ë</w:t>
            </w:r>
            <w:r w:rsidRPr="00031DD7">
              <w:rPr>
                <w:rFonts w:ascii="Times New Roman" w:hAnsi="Times New Roman" w:cs="Times New Roman"/>
                <w:b w:val="0"/>
                <w:color w:val="auto"/>
                <w:sz w:val="24"/>
                <w:szCs w:val="24"/>
              </w:rPr>
              <w:t>na t</w:t>
            </w:r>
            <w:r>
              <w:rPr>
                <w:rFonts w:ascii="Times New Roman" w:hAnsi="Times New Roman" w:cs="Times New Roman"/>
                <w:b w:val="0"/>
                <w:color w:val="auto"/>
                <w:sz w:val="24"/>
                <w:szCs w:val="24"/>
              </w:rPr>
              <w:t>ë</w:t>
            </w:r>
            <w:r w:rsidRPr="00031DD7">
              <w:rPr>
                <w:rFonts w:ascii="Times New Roman" w:hAnsi="Times New Roman" w:cs="Times New Roman"/>
                <w:b w:val="0"/>
                <w:color w:val="auto"/>
                <w:sz w:val="24"/>
                <w:szCs w:val="24"/>
              </w:rPr>
              <w:t xml:space="preserve"> detajuara p</w:t>
            </w:r>
            <w:r>
              <w:rPr>
                <w:rFonts w:ascii="Times New Roman" w:hAnsi="Times New Roman" w:cs="Times New Roman"/>
                <w:b w:val="0"/>
                <w:color w:val="auto"/>
                <w:sz w:val="24"/>
                <w:szCs w:val="24"/>
              </w:rPr>
              <w:t>ë</w:t>
            </w:r>
            <w:r w:rsidRPr="00031DD7">
              <w:rPr>
                <w:rFonts w:ascii="Times New Roman" w:hAnsi="Times New Roman" w:cs="Times New Roman"/>
                <w:b w:val="0"/>
                <w:color w:val="auto"/>
                <w:sz w:val="24"/>
                <w:szCs w:val="24"/>
              </w:rPr>
              <w:t>r buxhetin</w:t>
            </w:r>
          </w:p>
          <w:p w14:paraId="130DA5BB" w14:textId="77777777" w:rsidR="00031DD7" w:rsidRPr="00031DD7" w:rsidRDefault="00031DD7" w:rsidP="00031DD7">
            <w:pPr>
              <w:pStyle w:val="ListParagraph"/>
              <w:numPr>
                <w:ilvl w:val="0"/>
                <w:numId w:val="3"/>
              </w:numPr>
              <w:autoSpaceDE w:val="0"/>
              <w:autoSpaceDN w:val="0"/>
              <w:adjustRightInd w:val="0"/>
              <w:ind w:left="360"/>
              <w:rPr>
                <w:rFonts w:ascii="Times New Roman" w:hAnsi="Times New Roman" w:cs="Times New Roman"/>
                <w:b w:val="0"/>
                <w:color w:val="auto"/>
                <w:sz w:val="24"/>
                <w:szCs w:val="24"/>
              </w:rPr>
            </w:pPr>
            <w:r w:rsidRPr="00031DD7">
              <w:rPr>
                <w:rFonts w:ascii="Times New Roman" w:hAnsi="Times New Roman" w:cs="Times New Roman"/>
                <w:b w:val="0"/>
                <w:color w:val="auto"/>
                <w:sz w:val="24"/>
                <w:szCs w:val="24"/>
              </w:rPr>
              <w:t>T</w:t>
            </w:r>
            <w:r>
              <w:rPr>
                <w:rFonts w:ascii="Times New Roman" w:hAnsi="Times New Roman" w:cs="Times New Roman"/>
                <w:b w:val="0"/>
                <w:color w:val="auto"/>
                <w:sz w:val="24"/>
                <w:szCs w:val="24"/>
              </w:rPr>
              <w:t>ë</w:t>
            </w:r>
            <w:r w:rsidRPr="00031DD7">
              <w:rPr>
                <w:rFonts w:ascii="Times New Roman" w:hAnsi="Times New Roman" w:cs="Times New Roman"/>
                <w:b w:val="0"/>
                <w:color w:val="auto"/>
                <w:sz w:val="24"/>
                <w:szCs w:val="24"/>
              </w:rPr>
              <w:t xml:space="preserve"> dh</w:t>
            </w:r>
            <w:r>
              <w:rPr>
                <w:rFonts w:ascii="Times New Roman" w:hAnsi="Times New Roman" w:cs="Times New Roman"/>
                <w:b w:val="0"/>
                <w:color w:val="auto"/>
                <w:sz w:val="24"/>
                <w:szCs w:val="24"/>
              </w:rPr>
              <w:t>ëna të</w:t>
            </w:r>
            <w:r w:rsidRPr="00031DD7">
              <w:rPr>
                <w:rFonts w:ascii="Times New Roman" w:hAnsi="Times New Roman" w:cs="Times New Roman"/>
                <w:b w:val="0"/>
                <w:color w:val="auto"/>
                <w:sz w:val="24"/>
                <w:szCs w:val="24"/>
              </w:rPr>
              <w:t xml:space="preserve"> detajuara p</w:t>
            </w:r>
            <w:r>
              <w:rPr>
                <w:rFonts w:ascii="Times New Roman" w:hAnsi="Times New Roman" w:cs="Times New Roman"/>
                <w:b w:val="0"/>
                <w:color w:val="auto"/>
                <w:sz w:val="24"/>
                <w:szCs w:val="24"/>
              </w:rPr>
              <w:t>ë</w:t>
            </w:r>
            <w:r w:rsidRPr="00031DD7">
              <w:rPr>
                <w:rFonts w:ascii="Times New Roman" w:hAnsi="Times New Roman" w:cs="Times New Roman"/>
                <w:b w:val="0"/>
                <w:color w:val="auto"/>
                <w:sz w:val="24"/>
                <w:szCs w:val="24"/>
              </w:rPr>
              <w:t>r shpenzimet qeveritare</w:t>
            </w:r>
          </w:p>
          <w:p w14:paraId="0D9BB68D" w14:textId="77777777" w:rsidR="00031DD7" w:rsidRPr="00031DD7" w:rsidRDefault="00031DD7" w:rsidP="00031DD7">
            <w:pPr>
              <w:pStyle w:val="ListParagraph"/>
              <w:numPr>
                <w:ilvl w:val="0"/>
                <w:numId w:val="3"/>
              </w:numPr>
              <w:autoSpaceDE w:val="0"/>
              <w:autoSpaceDN w:val="0"/>
              <w:adjustRightInd w:val="0"/>
              <w:ind w:left="360"/>
              <w:rPr>
                <w:rFonts w:ascii="Times New Roman" w:hAnsi="Times New Roman" w:cs="Times New Roman"/>
                <w:b w:val="0"/>
                <w:color w:val="auto"/>
                <w:sz w:val="24"/>
                <w:szCs w:val="24"/>
              </w:rPr>
            </w:pPr>
            <w:r w:rsidRPr="00031DD7">
              <w:rPr>
                <w:rFonts w:ascii="Times New Roman" w:hAnsi="Times New Roman" w:cs="Times New Roman"/>
                <w:b w:val="0"/>
                <w:color w:val="auto"/>
                <w:sz w:val="24"/>
                <w:szCs w:val="24"/>
              </w:rPr>
              <w:t>Regjistri i biznesit</w:t>
            </w:r>
          </w:p>
          <w:p w14:paraId="29B6FADE" w14:textId="77777777" w:rsidR="00031DD7" w:rsidRPr="00031DD7" w:rsidRDefault="00031DD7" w:rsidP="00031DD7">
            <w:pPr>
              <w:autoSpaceDE w:val="0"/>
              <w:autoSpaceDN w:val="0"/>
              <w:adjustRightInd w:val="0"/>
              <w:rPr>
                <w:rFonts w:ascii="Times New Roman" w:hAnsi="Times New Roman" w:cs="Times New Roman"/>
                <w:sz w:val="24"/>
                <w:szCs w:val="24"/>
              </w:rPr>
            </w:pPr>
          </w:p>
          <w:p w14:paraId="6BC2E09A" w14:textId="77777777" w:rsidR="0081515D" w:rsidRPr="00C91997" w:rsidRDefault="0081515D" w:rsidP="0081515D">
            <w:pPr>
              <w:autoSpaceDE w:val="0"/>
              <w:autoSpaceDN w:val="0"/>
              <w:adjustRightInd w:val="0"/>
              <w:rPr>
                <w:rFonts w:ascii="Times New Roman" w:hAnsi="Times New Roman" w:cs="Times New Roman"/>
                <w:b w:val="0"/>
                <w:bCs w:val="0"/>
                <w:color w:val="auto"/>
                <w:sz w:val="24"/>
                <w:szCs w:val="24"/>
              </w:rPr>
            </w:pPr>
          </w:p>
        </w:tc>
        <w:tc>
          <w:tcPr>
            <w:tcW w:w="3192" w:type="dxa"/>
          </w:tcPr>
          <w:p w14:paraId="2E2F5880" w14:textId="77777777" w:rsidR="0081515D" w:rsidRPr="00CC75F8" w:rsidRDefault="0081515D" w:rsidP="0081515D">
            <w:pPr>
              <w:pStyle w:val="ListParagraph"/>
              <w:numPr>
                <w:ilvl w:val="0"/>
                <w:numId w:val="5"/>
              </w:numPr>
              <w:tabs>
                <w:tab w:val="left" w:pos="228"/>
              </w:tabs>
              <w:autoSpaceDE w:val="0"/>
              <w:autoSpaceDN w:val="0"/>
              <w:adjustRightInd w:val="0"/>
              <w:ind w:left="228"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C75F8">
              <w:rPr>
                <w:rFonts w:ascii="Times New Roman" w:hAnsi="Times New Roman" w:cs="Times New Roman"/>
                <w:color w:val="auto"/>
                <w:sz w:val="24"/>
                <w:szCs w:val="24"/>
              </w:rPr>
              <w:t>Performanca e sektorit t</w:t>
            </w:r>
            <w:r w:rsidR="00CC75F8" w:rsidRPr="00CC75F8">
              <w:rPr>
                <w:rFonts w:ascii="Times New Roman" w:hAnsi="Times New Roman" w:cs="Times New Roman"/>
                <w:color w:val="auto"/>
                <w:sz w:val="24"/>
                <w:szCs w:val="24"/>
              </w:rPr>
              <w:t>ë shë</w:t>
            </w:r>
            <w:r w:rsidRPr="00CC75F8">
              <w:rPr>
                <w:rFonts w:ascii="Times New Roman" w:hAnsi="Times New Roman" w:cs="Times New Roman"/>
                <w:color w:val="auto"/>
                <w:sz w:val="24"/>
                <w:szCs w:val="24"/>
              </w:rPr>
              <w:t>ndet</w:t>
            </w:r>
            <w:r w:rsidR="00CC75F8" w:rsidRPr="00CC75F8">
              <w:rPr>
                <w:rFonts w:ascii="Times New Roman" w:hAnsi="Times New Roman" w:cs="Times New Roman"/>
                <w:color w:val="auto"/>
                <w:sz w:val="24"/>
                <w:szCs w:val="24"/>
              </w:rPr>
              <w:t>ë</w:t>
            </w:r>
            <w:r w:rsidRPr="00CC75F8">
              <w:rPr>
                <w:rFonts w:ascii="Times New Roman" w:hAnsi="Times New Roman" w:cs="Times New Roman"/>
                <w:color w:val="auto"/>
                <w:sz w:val="24"/>
                <w:szCs w:val="24"/>
              </w:rPr>
              <w:t>sis</w:t>
            </w:r>
            <w:r w:rsidR="00CC75F8" w:rsidRPr="00CC75F8">
              <w:rPr>
                <w:rFonts w:ascii="Times New Roman" w:hAnsi="Times New Roman" w:cs="Times New Roman"/>
                <w:color w:val="auto"/>
                <w:sz w:val="24"/>
                <w:szCs w:val="24"/>
              </w:rPr>
              <w:t>ë</w:t>
            </w:r>
          </w:p>
          <w:p w14:paraId="6962F758" w14:textId="77777777" w:rsidR="0081515D" w:rsidRPr="00CC75F8" w:rsidRDefault="0081515D" w:rsidP="0081515D">
            <w:pPr>
              <w:pStyle w:val="ListParagraph"/>
              <w:numPr>
                <w:ilvl w:val="0"/>
                <w:numId w:val="5"/>
              </w:numPr>
              <w:tabs>
                <w:tab w:val="left" w:pos="228"/>
              </w:tabs>
              <w:autoSpaceDE w:val="0"/>
              <w:autoSpaceDN w:val="0"/>
              <w:adjustRightInd w:val="0"/>
              <w:ind w:left="228"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C75F8">
              <w:rPr>
                <w:rFonts w:ascii="Times New Roman" w:hAnsi="Times New Roman" w:cs="Times New Roman"/>
                <w:color w:val="auto"/>
                <w:sz w:val="24"/>
                <w:szCs w:val="24"/>
              </w:rPr>
              <w:t>T</w:t>
            </w:r>
            <w:r w:rsidR="00CC75F8" w:rsidRPr="00CC75F8">
              <w:rPr>
                <w:rFonts w:ascii="Times New Roman" w:hAnsi="Times New Roman" w:cs="Times New Roman"/>
                <w:color w:val="auto"/>
                <w:sz w:val="24"/>
                <w:szCs w:val="24"/>
              </w:rPr>
              <w:t>ë</w:t>
            </w:r>
            <w:r w:rsidRPr="00CC75F8">
              <w:rPr>
                <w:rFonts w:ascii="Times New Roman" w:hAnsi="Times New Roman" w:cs="Times New Roman"/>
                <w:color w:val="auto"/>
                <w:sz w:val="24"/>
                <w:szCs w:val="24"/>
              </w:rPr>
              <w:t xml:space="preserve"> dh</w:t>
            </w:r>
            <w:r w:rsidR="00CC75F8" w:rsidRPr="00CC75F8">
              <w:rPr>
                <w:rFonts w:ascii="Times New Roman" w:hAnsi="Times New Roman" w:cs="Times New Roman"/>
                <w:color w:val="auto"/>
                <w:sz w:val="24"/>
                <w:szCs w:val="24"/>
              </w:rPr>
              <w:t>ë</w:t>
            </w:r>
            <w:r w:rsidRPr="00CC75F8">
              <w:rPr>
                <w:rFonts w:ascii="Times New Roman" w:hAnsi="Times New Roman" w:cs="Times New Roman"/>
                <w:color w:val="auto"/>
                <w:sz w:val="24"/>
                <w:szCs w:val="24"/>
              </w:rPr>
              <w:t>na p</w:t>
            </w:r>
            <w:r w:rsidR="00CC75F8" w:rsidRPr="00CC75F8">
              <w:rPr>
                <w:rFonts w:ascii="Times New Roman" w:hAnsi="Times New Roman" w:cs="Times New Roman"/>
                <w:color w:val="auto"/>
                <w:sz w:val="24"/>
                <w:szCs w:val="24"/>
              </w:rPr>
              <w:t>ë</w:t>
            </w:r>
            <w:r w:rsidRPr="00CC75F8">
              <w:rPr>
                <w:rFonts w:ascii="Times New Roman" w:hAnsi="Times New Roman" w:cs="Times New Roman"/>
                <w:color w:val="auto"/>
                <w:sz w:val="24"/>
                <w:szCs w:val="24"/>
              </w:rPr>
              <w:t xml:space="preserve">r </w:t>
            </w:r>
            <w:r w:rsidR="00CC75F8" w:rsidRPr="00CC75F8">
              <w:rPr>
                <w:rFonts w:ascii="Times New Roman" w:hAnsi="Times New Roman" w:cs="Times New Roman"/>
                <w:color w:val="auto"/>
                <w:sz w:val="24"/>
                <w:szCs w:val="24"/>
              </w:rPr>
              <w:t>p</w:t>
            </w:r>
            <w:r w:rsidRPr="00CC75F8">
              <w:rPr>
                <w:rFonts w:ascii="Times New Roman" w:hAnsi="Times New Roman" w:cs="Times New Roman"/>
                <w:color w:val="auto"/>
                <w:sz w:val="24"/>
                <w:szCs w:val="24"/>
              </w:rPr>
              <w:t>erformanc</w:t>
            </w:r>
            <w:r w:rsidR="00CC75F8" w:rsidRPr="00CC75F8">
              <w:rPr>
                <w:rFonts w:ascii="Times New Roman" w:hAnsi="Times New Roman" w:cs="Times New Roman"/>
                <w:color w:val="auto"/>
                <w:sz w:val="24"/>
                <w:szCs w:val="24"/>
              </w:rPr>
              <w:t>ë</w:t>
            </w:r>
            <w:r w:rsidRPr="00CC75F8">
              <w:rPr>
                <w:rFonts w:ascii="Times New Roman" w:hAnsi="Times New Roman" w:cs="Times New Roman"/>
                <w:color w:val="auto"/>
                <w:sz w:val="24"/>
                <w:szCs w:val="24"/>
              </w:rPr>
              <w:t>n e arsimit fillor dhe n</w:t>
            </w:r>
            <w:r w:rsidR="00CC75F8" w:rsidRPr="00CC75F8">
              <w:rPr>
                <w:rFonts w:ascii="Times New Roman" w:hAnsi="Times New Roman" w:cs="Times New Roman"/>
                <w:color w:val="auto"/>
                <w:sz w:val="24"/>
                <w:szCs w:val="24"/>
              </w:rPr>
              <w:t>ëntë</w:t>
            </w:r>
            <w:r w:rsidRPr="00CC75F8">
              <w:rPr>
                <w:rFonts w:ascii="Times New Roman" w:hAnsi="Times New Roman" w:cs="Times New Roman"/>
                <w:color w:val="auto"/>
                <w:sz w:val="24"/>
                <w:szCs w:val="24"/>
              </w:rPr>
              <w:t>vjecar (primar/sekondar)</w:t>
            </w:r>
          </w:p>
          <w:p w14:paraId="14B7EACD" w14:textId="77777777" w:rsidR="0081515D" w:rsidRPr="00CC75F8" w:rsidRDefault="0081515D" w:rsidP="0081515D">
            <w:pPr>
              <w:pStyle w:val="ListParagraph"/>
              <w:numPr>
                <w:ilvl w:val="0"/>
                <w:numId w:val="5"/>
              </w:numPr>
              <w:tabs>
                <w:tab w:val="left" w:pos="228"/>
              </w:tabs>
              <w:autoSpaceDE w:val="0"/>
              <w:autoSpaceDN w:val="0"/>
              <w:adjustRightInd w:val="0"/>
              <w:ind w:left="228"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C75F8">
              <w:rPr>
                <w:rFonts w:ascii="Times New Roman" w:hAnsi="Times New Roman" w:cs="Times New Roman"/>
                <w:color w:val="auto"/>
                <w:sz w:val="24"/>
                <w:szCs w:val="24"/>
              </w:rPr>
              <w:t>Statistika p</w:t>
            </w:r>
            <w:r w:rsidR="00CC75F8" w:rsidRPr="00CC75F8">
              <w:rPr>
                <w:rFonts w:ascii="Times New Roman" w:hAnsi="Times New Roman" w:cs="Times New Roman"/>
                <w:color w:val="auto"/>
                <w:sz w:val="24"/>
                <w:szCs w:val="24"/>
              </w:rPr>
              <w:t>ë</w:t>
            </w:r>
            <w:r w:rsidRPr="00CC75F8">
              <w:rPr>
                <w:rFonts w:ascii="Times New Roman" w:hAnsi="Times New Roman" w:cs="Times New Roman"/>
                <w:color w:val="auto"/>
                <w:sz w:val="24"/>
                <w:szCs w:val="24"/>
              </w:rPr>
              <w:t>r mjedisin n</w:t>
            </w:r>
            <w:r w:rsidR="00CC75F8" w:rsidRPr="00CC75F8">
              <w:rPr>
                <w:rFonts w:ascii="Times New Roman" w:hAnsi="Times New Roman" w:cs="Times New Roman"/>
                <w:color w:val="auto"/>
                <w:sz w:val="24"/>
                <w:szCs w:val="24"/>
              </w:rPr>
              <w:t>ë</w:t>
            </w:r>
            <w:r w:rsidRPr="00CC75F8">
              <w:rPr>
                <w:rFonts w:ascii="Times New Roman" w:hAnsi="Times New Roman" w:cs="Times New Roman"/>
                <w:color w:val="auto"/>
                <w:sz w:val="24"/>
                <w:szCs w:val="24"/>
              </w:rPr>
              <w:t xml:space="preserve"> vend</w:t>
            </w:r>
          </w:p>
          <w:p w14:paraId="6EB7694D" w14:textId="77777777" w:rsidR="0081515D" w:rsidRPr="00CC75F8" w:rsidRDefault="008D35A7" w:rsidP="0081515D">
            <w:pPr>
              <w:pStyle w:val="ListParagraph"/>
              <w:numPr>
                <w:ilvl w:val="0"/>
                <w:numId w:val="5"/>
              </w:numPr>
              <w:tabs>
                <w:tab w:val="left" w:pos="228"/>
              </w:tabs>
              <w:autoSpaceDE w:val="0"/>
              <w:autoSpaceDN w:val="0"/>
              <w:adjustRightInd w:val="0"/>
              <w:ind w:left="228"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C75F8">
              <w:rPr>
                <w:rFonts w:ascii="Times New Roman" w:hAnsi="Times New Roman" w:cs="Times New Roman"/>
                <w:color w:val="auto"/>
                <w:sz w:val="24"/>
                <w:szCs w:val="24"/>
              </w:rPr>
              <w:t>T</w:t>
            </w:r>
            <w:r w:rsidR="00CC75F8" w:rsidRPr="00CC75F8">
              <w:rPr>
                <w:rFonts w:ascii="Times New Roman" w:hAnsi="Times New Roman" w:cs="Times New Roman"/>
                <w:color w:val="auto"/>
                <w:sz w:val="24"/>
                <w:szCs w:val="24"/>
              </w:rPr>
              <w:t>ë</w:t>
            </w:r>
            <w:r w:rsidR="0081515D" w:rsidRPr="00CC75F8">
              <w:rPr>
                <w:rFonts w:ascii="Times New Roman" w:hAnsi="Times New Roman" w:cs="Times New Roman"/>
                <w:color w:val="auto"/>
                <w:sz w:val="24"/>
                <w:szCs w:val="24"/>
              </w:rPr>
              <w:t xml:space="preserve"> dh</w:t>
            </w:r>
            <w:r w:rsidR="00CC75F8" w:rsidRPr="00CC75F8">
              <w:rPr>
                <w:rFonts w:ascii="Times New Roman" w:hAnsi="Times New Roman" w:cs="Times New Roman"/>
                <w:color w:val="auto"/>
                <w:sz w:val="24"/>
                <w:szCs w:val="24"/>
              </w:rPr>
              <w:t>ë</w:t>
            </w:r>
            <w:r w:rsidR="0081515D" w:rsidRPr="00CC75F8">
              <w:rPr>
                <w:rFonts w:ascii="Times New Roman" w:hAnsi="Times New Roman" w:cs="Times New Roman"/>
                <w:color w:val="auto"/>
                <w:sz w:val="24"/>
                <w:szCs w:val="24"/>
              </w:rPr>
              <w:t>na t</w:t>
            </w:r>
            <w:r w:rsidR="00CC75F8" w:rsidRPr="00CC75F8">
              <w:rPr>
                <w:rFonts w:ascii="Times New Roman" w:hAnsi="Times New Roman" w:cs="Times New Roman"/>
                <w:color w:val="auto"/>
                <w:sz w:val="24"/>
                <w:szCs w:val="24"/>
              </w:rPr>
              <w:t>ë</w:t>
            </w:r>
            <w:r w:rsidR="0081515D" w:rsidRPr="00CC75F8">
              <w:rPr>
                <w:rFonts w:ascii="Times New Roman" w:hAnsi="Times New Roman" w:cs="Times New Roman"/>
                <w:color w:val="auto"/>
                <w:sz w:val="24"/>
                <w:szCs w:val="24"/>
              </w:rPr>
              <w:t xml:space="preserve"> detajuara p</w:t>
            </w:r>
            <w:r w:rsidR="00CC75F8" w:rsidRPr="00CC75F8">
              <w:rPr>
                <w:rFonts w:ascii="Times New Roman" w:hAnsi="Times New Roman" w:cs="Times New Roman"/>
                <w:color w:val="auto"/>
                <w:sz w:val="24"/>
                <w:szCs w:val="24"/>
              </w:rPr>
              <w:t>ë</w:t>
            </w:r>
            <w:r w:rsidR="0081515D" w:rsidRPr="00CC75F8">
              <w:rPr>
                <w:rFonts w:ascii="Times New Roman" w:hAnsi="Times New Roman" w:cs="Times New Roman"/>
                <w:color w:val="auto"/>
                <w:sz w:val="24"/>
                <w:szCs w:val="24"/>
              </w:rPr>
              <w:t>r CENSUS</w:t>
            </w:r>
            <w:r w:rsidR="00CC75F8" w:rsidRPr="00CC75F8">
              <w:rPr>
                <w:rFonts w:ascii="Times New Roman" w:hAnsi="Times New Roman" w:cs="Times New Roman"/>
                <w:color w:val="auto"/>
                <w:sz w:val="24"/>
                <w:szCs w:val="24"/>
              </w:rPr>
              <w:t>-</w:t>
            </w:r>
            <w:r w:rsidR="0081515D" w:rsidRPr="00CC75F8">
              <w:rPr>
                <w:rFonts w:ascii="Times New Roman" w:hAnsi="Times New Roman" w:cs="Times New Roman"/>
                <w:color w:val="auto"/>
                <w:sz w:val="24"/>
                <w:szCs w:val="24"/>
              </w:rPr>
              <w:t>in</w:t>
            </w:r>
          </w:p>
          <w:p w14:paraId="0D4F9CF9" w14:textId="77777777" w:rsidR="0081515D" w:rsidRPr="008E1404" w:rsidRDefault="008D35A7" w:rsidP="00CC75F8">
            <w:pPr>
              <w:pStyle w:val="ListParagraph"/>
              <w:numPr>
                <w:ilvl w:val="0"/>
                <w:numId w:val="5"/>
              </w:numPr>
              <w:tabs>
                <w:tab w:val="left" w:pos="228"/>
              </w:tabs>
              <w:autoSpaceDE w:val="0"/>
              <w:autoSpaceDN w:val="0"/>
              <w:adjustRightInd w:val="0"/>
              <w:ind w:left="228"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t-IT"/>
              </w:rPr>
            </w:pPr>
            <w:r w:rsidRPr="008E1404">
              <w:rPr>
                <w:rFonts w:ascii="Times New Roman" w:hAnsi="Times New Roman" w:cs="Times New Roman"/>
                <w:color w:val="auto"/>
                <w:sz w:val="24"/>
                <w:szCs w:val="24"/>
                <w:lang w:val="it-IT"/>
              </w:rPr>
              <w:t>T</w:t>
            </w:r>
            <w:r w:rsidR="00CC75F8" w:rsidRPr="008E1404">
              <w:rPr>
                <w:rFonts w:ascii="Times New Roman" w:hAnsi="Times New Roman" w:cs="Times New Roman"/>
                <w:color w:val="auto"/>
                <w:sz w:val="24"/>
                <w:szCs w:val="24"/>
                <w:lang w:val="it-IT"/>
              </w:rPr>
              <w:t>ë</w:t>
            </w:r>
            <w:r w:rsidR="0081515D" w:rsidRPr="008E1404">
              <w:rPr>
                <w:rFonts w:ascii="Times New Roman" w:hAnsi="Times New Roman" w:cs="Times New Roman"/>
                <w:color w:val="auto"/>
                <w:sz w:val="24"/>
                <w:szCs w:val="24"/>
                <w:lang w:val="it-IT"/>
              </w:rPr>
              <w:t xml:space="preserve"> dh</w:t>
            </w:r>
            <w:r w:rsidR="00CC75F8" w:rsidRPr="008E1404">
              <w:rPr>
                <w:rFonts w:ascii="Times New Roman" w:hAnsi="Times New Roman" w:cs="Times New Roman"/>
                <w:color w:val="auto"/>
                <w:sz w:val="24"/>
                <w:szCs w:val="24"/>
                <w:lang w:val="it-IT"/>
              </w:rPr>
              <w:t>ë</w:t>
            </w:r>
            <w:r w:rsidR="0081515D" w:rsidRPr="008E1404">
              <w:rPr>
                <w:rFonts w:ascii="Times New Roman" w:hAnsi="Times New Roman" w:cs="Times New Roman"/>
                <w:color w:val="auto"/>
                <w:sz w:val="24"/>
                <w:szCs w:val="24"/>
                <w:lang w:val="it-IT"/>
              </w:rPr>
              <w:t>na p</w:t>
            </w:r>
            <w:r w:rsidR="00CC75F8" w:rsidRPr="008E1404">
              <w:rPr>
                <w:rFonts w:ascii="Times New Roman" w:hAnsi="Times New Roman" w:cs="Times New Roman"/>
                <w:color w:val="auto"/>
                <w:sz w:val="24"/>
                <w:szCs w:val="24"/>
                <w:lang w:val="it-IT"/>
              </w:rPr>
              <w:t>ë</w:t>
            </w:r>
            <w:r w:rsidR="0081515D" w:rsidRPr="008E1404">
              <w:rPr>
                <w:rFonts w:ascii="Times New Roman" w:hAnsi="Times New Roman" w:cs="Times New Roman"/>
                <w:color w:val="auto"/>
                <w:sz w:val="24"/>
                <w:szCs w:val="24"/>
                <w:lang w:val="it-IT"/>
              </w:rPr>
              <w:t>r pronesine mbi tok</w:t>
            </w:r>
            <w:r w:rsidR="00CC75F8" w:rsidRPr="008E1404">
              <w:rPr>
                <w:rFonts w:ascii="Times New Roman" w:hAnsi="Times New Roman" w:cs="Times New Roman"/>
                <w:color w:val="auto"/>
                <w:sz w:val="24"/>
                <w:szCs w:val="24"/>
                <w:lang w:val="it-IT"/>
              </w:rPr>
              <w:t>ë</w:t>
            </w:r>
            <w:r w:rsidR="0081515D" w:rsidRPr="008E1404">
              <w:rPr>
                <w:rFonts w:ascii="Times New Roman" w:hAnsi="Times New Roman" w:cs="Times New Roman"/>
                <w:color w:val="auto"/>
                <w:sz w:val="24"/>
                <w:szCs w:val="24"/>
                <w:lang w:val="it-IT"/>
              </w:rPr>
              <w:t>n</w:t>
            </w:r>
          </w:p>
        </w:tc>
        <w:tc>
          <w:tcPr>
            <w:tcW w:w="3192" w:type="dxa"/>
          </w:tcPr>
          <w:p w14:paraId="4245A272" w14:textId="77777777" w:rsidR="00031DD7" w:rsidRPr="00C91997" w:rsidRDefault="00031DD7" w:rsidP="00031DD7">
            <w:pPr>
              <w:pStyle w:val="ListParagraph"/>
              <w:numPr>
                <w:ilvl w:val="0"/>
                <w:numId w:val="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C91997">
              <w:rPr>
                <w:rFonts w:ascii="Times New Roman" w:hAnsi="Times New Roman" w:cs="Times New Roman"/>
                <w:color w:val="auto"/>
                <w:sz w:val="24"/>
                <w:szCs w:val="24"/>
              </w:rPr>
              <w:t>Hartat</w:t>
            </w:r>
          </w:p>
          <w:p w14:paraId="0475CCC7" w14:textId="77777777" w:rsidR="00031DD7" w:rsidRPr="00C91997" w:rsidRDefault="00031DD7" w:rsidP="00031DD7">
            <w:pPr>
              <w:pStyle w:val="ListParagraph"/>
              <w:numPr>
                <w:ilvl w:val="0"/>
                <w:numId w:val="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color w:val="auto"/>
                <w:sz w:val="24"/>
                <w:szCs w:val="24"/>
              </w:rPr>
              <w:t>T</w:t>
            </w:r>
            <w:r w:rsidR="00CC75F8" w:rsidRPr="00CC75F8">
              <w:rPr>
                <w:rFonts w:ascii="Times New Roman" w:hAnsi="Times New Roman" w:cs="Times New Roman"/>
                <w:color w:val="auto"/>
                <w:sz w:val="24"/>
                <w:szCs w:val="24"/>
              </w:rPr>
              <w:t>ë</w:t>
            </w:r>
            <w:r>
              <w:rPr>
                <w:rFonts w:ascii="Times New Roman" w:hAnsi="Times New Roman" w:cs="Times New Roman"/>
                <w:color w:val="auto"/>
                <w:sz w:val="24"/>
                <w:szCs w:val="24"/>
              </w:rPr>
              <w:t xml:space="preserve"> dh</w:t>
            </w:r>
            <w:r w:rsidR="00CC75F8" w:rsidRPr="00CC75F8">
              <w:rPr>
                <w:rFonts w:ascii="Times New Roman" w:hAnsi="Times New Roman" w:cs="Times New Roman"/>
                <w:color w:val="auto"/>
                <w:sz w:val="24"/>
                <w:szCs w:val="24"/>
              </w:rPr>
              <w:t>ë</w:t>
            </w:r>
            <w:r>
              <w:rPr>
                <w:rFonts w:ascii="Times New Roman" w:hAnsi="Times New Roman" w:cs="Times New Roman"/>
                <w:color w:val="auto"/>
                <w:sz w:val="24"/>
                <w:szCs w:val="24"/>
              </w:rPr>
              <w:t>nat p</w:t>
            </w:r>
            <w:r w:rsidR="00CC75F8" w:rsidRPr="00CC75F8">
              <w:rPr>
                <w:rFonts w:ascii="Times New Roman" w:hAnsi="Times New Roman" w:cs="Times New Roman"/>
                <w:color w:val="auto"/>
                <w:sz w:val="24"/>
                <w:szCs w:val="24"/>
              </w:rPr>
              <w:t>ë</w:t>
            </w:r>
            <w:r>
              <w:rPr>
                <w:rFonts w:ascii="Times New Roman" w:hAnsi="Times New Roman" w:cs="Times New Roman"/>
                <w:color w:val="auto"/>
                <w:sz w:val="24"/>
                <w:szCs w:val="24"/>
              </w:rPr>
              <w:t>r transportin publik</w:t>
            </w:r>
          </w:p>
          <w:p w14:paraId="363DAE35" w14:textId="77777777" w:rsidR="00031DD7" w:rsidRPr="00C91997" w:rsidRDefault="00031DD7" w:rsidP="00031DD7">
            <w:pPr>
              <w:pStyle w:val="ListParagraph"/>
              <w:numPr>
                <w:ilvl w:val="0"/>
                <w:numId w:val="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C91997">
              <w:rPr>
                <w:rFonts w:ascii="Times New Roman" w:hAnsi="Times New Roman" w:cs="Times New Roman"/>
                <w:color w:val="auto"/>
                <w:sz w:val="24"/>
                <w:szCs w:val="24"/>
              </w:rPr>
              <w:t>Statistika t</w:t>
            </w:r>
            <w:r w:rsidR="00CC75F8" w:rsidRPr="00CC75F8">
              <w:rPr>
                <w:rFonts w:ascii="Times New Roman" w:hAnsi="Times New Roman" w:cs="Times New Roman"/>
                <w:color w:val="auto"/>
                <w:sz w:val="24"/>
                <w:szCs w:val="24"/>
              </w:rPr>
              <w:t>ë</w:t>
            </w:r>
            <w:r w:rsidRPr="00C91997">
              <w:rPr>
                <w:rFonts w:ascii="Times New Roman" w:hAnsi="Times New Roman" w:cs="Times New Roman"/>
                <w:color w:val="auto"/>
                <w:sz w:val="24"/>
                <w:szCs w:val="24"/>
              </w:rPr>
              <w:t xml:space="preserve"> krimit</w:t>
            </w:r>
          </w:p>
          <w:p w14:paraId="7750FEC4" w14:textId="77777777" w:rsidR="00031DD7" w:rsidRDefault="00031DD7" w:rsidP="00031DD7">
            <w:pPr>
              <w:pStyle w:val="ListParagraph"/>
              <w:numPr>
                <w:ilvl w:val="0"/>
                <w:numId w:val="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C91997">
              <w:rPr>
                <w:rFonts w:ascii="Times New Roman" w:hAnsi="Times New Roman" w:cs="Times New Roman"/>
                <w:color w:val="auto"/>
                <w:sz w:val="24"/>
                <w:szCs w:val="24"/>
              </w:rPr>
              <w:t>T</w:t>
            </w:r>
            <w:r w:rsidR="00CC75F8" w:rsidRPr="00CC75F8">
              <w:rPr>
                <w:rFonts w:ascii="Times New Roman" w:hAnsi="Times New Roman" w:cs="Times New Roman"/>
                <w:color w:val="auto"/>
                <w:sz w:val="24"/>
                <w:szCs w:val="24"/>
              </w:rPr>
              <w:t>ë</w:t>
            </w:r>
            <w:r w:rsidRPr="00C91997">
              <w:rPr>
                <w:rFonts w:ascii="Times New Roman" w:hAnsi="Times New Roman" w:cs="Times New Roman"/>
                <w:color w:val="auto"/>
                <w:sz w:val="24"/>
                <w:szCs w:val="24"/>
              </w:rPr>
              <w:t xml:space="preserve"> dh</w:t>
            </w:r>
            <w:r w:rsidR="00CC75F8" w:rsidRPr="00CC75F8">
              <w:rPr>
                <w:rFonts w:ascii="Times New Roman" w:hAnsi="Times New Roman" w:cs="Times New Roman"/>
                <w:color w:val="auto"/>
                <w:sz w:val="24"/>
                <w:szCs w:val="24"/>
              </w:rPr>
              <w:t>ë</w:t>
            </w:r>
            <w:r w:rsidRPr="00C91997">
              <w:rPr>
                <w:rFonts w:ascii="Times New Roman" w:hAnsi="Times New Roman" w:cs="Times New Roman"/>
                <w:color w:val="auto"/>
                <w:sz w:val="24"/>
                <w:szCs w:val="24"/>
              </w:rPr>
              <w:t>na p</w:t>
            </w:r>
            <w:r w:rsidR="00CC75F8" w:rsidRPr="00CC75F8">
              <w:rPr>
                <w:rFonts w:ascii="Times New Roman" w:hAnsi="Times New Roman" w:cs="Times New Roman"/>
                <w:color w:val="auto"/>
                <w:sz w:val="24"/>
                <w:szCs w:val="24"/>
              </w:rPr>
              <w:t>ë</w:t>
            </w:r>
            <w:r w:rsidR="00CC75F8">
              <w:rPr>
                <w:rFonts w:ascii="Times New Roman" w:hAnsi="Times New Roman" w:cs="Times New Roman"/>
                <w:color w:val="auto"/>
                <w:sz w:val="24"/>
                <w:szCs w:val="24"/>
              </w:rPr>
              <w:t>r tregtin</w:t>
            </w:r>
            <w:r w:rsidR="00CC75F8" w:rsidRPr="00CC75F8">
              <w:rPr>
                <w:rFonts w:ascii="Times New Roman" w:hAnsi="Times New Roman" w:cs="Times New Roman"/>
                <w:color w:val="auto"/>
                <w:sz w:val="24"/>
                <w:szCs w:val="24"/>
              </w:rPr>
              <w:t>ë</w:t>
            </w:r>
            <w:r w:rsidR="00CC75F8">
              <w:rPr>
                <w:rFonts w:ascii="Times New Roman" w:hAnsi="Times New Roman" w:cs="Times New Roman"/>
                <w:color w:val="auto"/>
                <w:sz w:val="24"/>
                <w:szCs w:val="24"/>
              </w:rPr>
              <w:t xml:space="preserve"> nd</w:t>
            </w:r>
            <w:r w:rsidR="00CC75F8" w:rsidRPr="00CC75F8">
              <w:rPr>
                <w:rFonts w:ascii="Times New Roman" w:hAnsi="Times New Roman" w:cs="Times New Roman"/>
                <w:color w:val="auto"/>
                <w:sz w:val="24"/>
                <w:szCs w:val="24"/>
              </w:rPr>
              <w:t>ë</w:t>
            </w:r>
            <w:r w:rsidRPr="00C91997">
              <w:rPr>
                <w:rFonts w:ascii="Times New Roman" w:hAnsi="Times New Roman" w:cs="Times New Roman"/>
                <w:color w:val="auto"/>
                <w:sz w:val="24"/>
                <w:szCs w:val="24"/>
              </w:rPr>
              <w:t>rkomb</w:t>
            </w:r>
            <w:r w:rsidR="00CC75F8" w:rsidRPr="00CC75F8">
              <w:rPr>
                <w:rFonts w:ascii="Times New Roman" w:hAnsi="Times New Roman" w:cs="Times New Roman"/>
                <w:color w:val="auto"/>
                <w:sz w:val="24"/>
                <w:szCs w:val="24"/>
              </w:rPr>
              <w:t>ë</w:t>
            </w:r>
            <w:r w:rsidRPr="00C91997">
              <w:rPr>
                <w:rFonts w:ascii="Times New Roman" w:hAnsi="Times New Roman" w:cs="Times New Roman"/>
                <w:color w:val="auto"/>
                <w:sz w:val="24"/>
                <w:szCs w:val="24"/>
              </w:rPr>
              <w:t>tare</w:t>
            </w:r>
          </w:p>
          <w:p w14:paraId="794AAB66" w14:textId="77777777" w:rsidR="0081515D" w:rsidRPr="00C91997" w:rsidRDefault="0081515D" w:rsidP="0081515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bl>
    <w:p w14:paraId="142A2ABB" w14:textId="77777777" w:rsidR="0081515D" w:rsidRPr="00C91997" w:rsidRDefault="0081515D" w:rsidP="0081515D">
      <w:pPr>
        <w:autoSpaceDE w:val="0"/>
        <w:autoSpaceDN w:val="0"/>
        <w:adjustRightInd w:val="0"/>
        <w:spacing w:after="0" w:line="240" w:lineRule="auto"/>
        <w:rPr>
          <w:rFonts w:ascii="Times New Roman" w:hAnsi="Times New Roman" w:cs="Times New Roman"/>
          <w:sz w:val="24"/>
          <w:szCs w:val="24"/>
        </w:rPr>
      </w:pPr>
    </w:p>
    <w:p w14:paraId="30B6109E" w14:textId="77777777" w:rsidR="0081515D" w:rsidRDefault="005C07FB" w:rsidP="0081515D">
      <w:pPr>
        <w:jc w:val="both"/>
        <w:rPr>
          <w:rFonts w:ascii="Times New Roman" w:hAnsi="Times New Roman" w:cs="Times New Roman"/>
          <w:sz w:val="24"/>
          <w:szCs w:val="24"/>
        </w:rPr>
      </w:pPr>
      <w:proofErr w:type="gramStart"/>
      <w:r>
        <w:rPr>
          <w:rFonts w:ascii="Times New Roman" w:hAnsi="Times New Roman" w:cs="Times New Roman"/>
          <w:sz w:val="24"/>
          <w:szCs w:val="24"/>
        </w:rPr>
        <w:t>Ë</w:t>
      </w:r>
      <w:r w:rsidR="0081515D">
        <w:rPr>
          <w:rFonts w:ascii="Times New Roman" w:hAnsi="Times New Roman" w:cs="Times New Roman"/>
          <w:sz w:val="24"/>
          <w:szCs w:val="24"/>
        </w:rPr>
        <w:t>sht</w:t>
      </w:r>
      <w:r>
        <w:rPr>
          <w:rFonts w:ascii="Times New Roman" w:hAnsi="Times New Roman" w:cs="Times New Roman"/>
          <w:sz w:val="24"/>
          <w:szCs w:val="24"/>
        </w:rPr>
        <w:t>ë</w:t>
      </w:r>
      <w:r w:rsidR="0081515D">
        <w:rPr>
          <w:rFonts w:ascii="Times New Roman" w:hAnsi="Times New Roman" w:cs="Times New Roman"/>
          <w:sz w:val="24"/>
          <w:szCs w:val="24"/>
        </w:rPr>
        <w:t xml:space="preserve"> e qart</w:t>
      </w:r>
      <w:r>
        <w:rPr>
          <w:rFonts w:ascii="Times New Roman" w:hAnsi="Times New Roman" w:cs="Times New Roman"/>
          <w:sz w:val="24"/>
          <w:szCs w:val="24"/>
        </w:rPr>
        <w:t>ë</w:t>
      </w:r>
      <w:r w:rsidR="0090434C">
        <w:rPr>
          <w:rFonts w:ascii="Times New Roman" w:hAnsi="Times New Roman" w:cs="Times New Roman"/>
          <w:sz w:val="24"/>
          <w:szCs w:val="24"/>
        </w:rPr>
        <w:t xml:space="preserve"> </w:t>
      </w:r>
      <w:r w:rsidR="00250789">
        <w:rPr>
          <w:rFonts w:ascii="Times New Roman" w:hAnsi="Times New Roman" w:cs="Times New Roman"/>
          <w:sz w:val="24"/>
          <w:szCs w:val="24"/>
        </w:rPr>
        <w:t>se</w:t>
      </w:r>
      <w:r w:rsidR="0081515D">
        <w:rPr>
          <w:rFonts w:ascii="Times New Roman" w:hAnsi="Times New Roman" w:cs="Times New Roman"/>
          <w:sz w:val="24"/>
          <w:szCs w:val="24"/>
        </w:rPr>
        <w:t xml:space="preserve"> k</w:t>
      </w:r>
      <w:r>
        <w:rPr>
          <w:rFonts w:ascii="Times New Roman" w:hAnsi="Times New Roman" w:cs="Times New Roman"/>
          <w:sz w:val="24"/>
          <w:szCs w:val="24"/>
        </w:rPr>
        <w:t>ë</w:t>
      </w:r>
      <w:r w:rsidR="0081515D">
        <w:rPr>
          <w:rFonts w:ascii="Times New Roman" w:hAnsi="Times New Roman" w:cs="Times New Roman"/>
          <w:sz w:val="24"/>
          <w:szCs w:val="24"/>
        </w:rPr>
        <w:t>to t</w:t>
      </w:r>
      <w:r>
        <w:rPr>
          <w:rFonts w:ascii="Times New Roman" w:hAnsi="Times New Roman" w:cs="Times New Roman"/>
          <w:sz w:val="24"/>
          <w:szCs w:val="24"/>
        </w:rPr>
        <w:t>ë</w:t>
      </w:r>
      <w:r w:rsidR="0081515D">
        <w:rPr>
          <w:rFonts w:ascii="Times New Roman" w:hAnsi="Times New Roman" w:cs="Times New Roman"/>
          <w:sz w:val="24"/>
          <w:szCs w:val="24"/>
        </w:rPr>
        <w:t xml:space="preserve"> dh</w:t>
      </w:r>
      <w:r>
        <w:rPr>
          <w:rFonts w:ascii="Times New Roman" w:hAnsi="Times New Roman" w:cs="Times New Roman"/>
          <w:sz w:val="24"/>
          <w:szCs w:val="24"/>
        </w:rPr>
        <w:t>ë</w:t>
      </w:r>
      <w:r w:rsidR="0081515D">
        <w:rPr>
          <w:rFonts w:ascii="Times New Roman" w:hAnsi="Times New Roman" w:cs="Times New Roman"/>
          <w:sz w:val="24"/>
          <w:szCs w:val="24"/>
        </w:rPr>
        <w:t>na shtrihen n</w:t>
      </w:r>
      <w:r>
        <w:rPr>
          <w:rFonts w:ascii="Times New Roman" w:hAnsi="Times New Roman" w:cs="Times New Roman"/>
          <w:sz w:val="24"/>
          <w:szCs w:val="24"/>
        </w:rPr>
        <w:t>ë</w:t>
      </w:r>
      <w:r w:rsidR="0081515D">
        <w:rPr>
          <w:rFonts w:ascii="Times New Roman" w:hAnsi="Times New Roman" w:cs="Times New Roman"/>
          <w:sz w:val="24"/>
          <w:szCs w:val="24"/>
        </w:rPr>
        <w:t xml:space="preserve"> </w:t>
      </w:r>
      <w:r w:rsidR="00CC75F8">
        <w:rPr>
          <w:rFonts w:ascii="Times New Roman" w:hAnsi="Times New Roman" w:cs="Times New Roman"/>
          <w:sz w:val="24"/>
          <w:szCs w:val="24"/>
        </w:rPr>
        <w:t>shum</w:t>
      </w:r>
      <w:r>
        <w:rPr>
          <w:rFonts w:ascii="Times New Roman" w:hAnsi="Times New Roman" w:cs="Times New Roman"/>
          <w:sz w:val="24"/>
          <w:szCs w:val="24"/>
        </w:rPr>
        <w:t>ë</w:t>
      </w:r>
      <w:r w:rsidR="0081515D">
        <w:rPr>
          <w:rFonts w:ascii="Times New Roman" w:hAnsi="Times New Roman" w:cs="Times New Roman"/>
          <w:sz w:val="24"/>
          <w:szCs w:val="24"/>
        </w:rPr>
        <w:t xml:space="preserve"> fusha</w:t>
      </w:r>
      <w:r w:rsidR="00CC75F8">
        <w:rPr>
          <w:rFonts w:ascii="Times New Roman" w:hAnsi="Times New Roman" w:cs="Times New Roman"/>
          <w:sz w:val="24"/>
          <w:szCs w:val="24"/>
        </w:rPr>
        <w:t>, sektore</w:t>
      </w:r>
      <w:r w:rsidR="0081515D">
        <w:rPr>
          <w:rFonts w:ascii="Times New Roman" w:hAnsi="Times New Roman" w:cs="Times New Roman"/>
          <w:sz w:val="24"/>
          <w:szCs w:val="24"/>
        </w:rPr>
        <w:t xml:space="preserve"> dhe p</w:t>
      </w:r>
      <w:r>
        <w:rPr>
          <w:rFonts w:ascii="Times New Roman" w:hAnsi="Times New Roman" w:cs="Times New Roman"/>
          <w:sz w:val="24"/>
          <w:szCs w:val="24"/>
        </w:rPr>
        <w:t>ë</w:t>
      </w:r>
      <w:r w:rsidR="0090434C">
        <w:rPr>
          <w:rFonts w:ascii="Times New Roman" w:hAnsi="Times New Roman" w:cs="Times New Roman"/>
          <w:sz w:val="24"/>
          <w:szCs w:val="24"/>
        </w:rPr>
        <w:t>rgje</w:t>
      </w:r>
      <w:r w:rsidR="0081515D">
        <w:rPr>
          <w:rFonts w:ascii="Times New Roman" w:hAnsi="Times New Roman" w:cs="Times New Roman"/>
          <w:sz w:val="24"/>
          <w:szCs w:val="24"/>
        </w:rPr>
        <w:t>gj</w:t>
      </w:r>
      <w:r>
        <w:rPr>
          <w:rFonts w:ascii="Times New Roman" w:hAnsi="Times New Roman" w:cs="Times New Roman"/>
          <w:sz w:val="24"/>
          <w:szCs w:val="24"/>
        </w:rPr>
        <w:t>ë</w:t>
      </w:r>
      <w:r w:rsidR="0081515D">
        <w:rPr>
          <w:rFonts w:ascii="Times New Roman" w:hAnsi="Times New Roman" w:cs="Times New Roman"/>
          <w:sz w:val="24"/>
          <w:szCs w:val="24"/>
        </w:rPr>
        <w:t>sia p</w:t>
      </w:r>
      <w:r>
        <w:rPr>
          <w:rFonts w:ascii="Times New Roman" w:hAnsi="Times New Roman" w:cs="Times New Roman"/>
          <w:sz w:val="24"/>
          <w:szCs w:val="24"/>
        </w:rPr>
        <w:t>ë</w:t>
      </w:r>
      <w:r w:rsidR="0081515D">
        <w:rPr>
          <w:rFonts w:ascii="Times New Roman" w:hAnsi="Times New Roman" w:cs="Times New Roman"/>
          <w:sz w:val="24"/>
          <w:szCs w:val="24"/>
        </w:rPr>
        <w:t xml:space="preserve">r gjenerimin dhe publikimin e tyre </w:t>
      </w:r>
      <w:r>
        <w:rPr>
          <w:rFonts w:ascii="Times New Roman" w:hAnsi="Times New Roman" w:cs="Times New Roman"/>
          <w:sz w:val="24"/>
          <w:szCs w:val="24"/>
        </w:rPr>
        <w:t>ë</w:t>
      </w:r>
      <w:r w:rsidR="0081515D">
        <w:rPr>
          <w:rFonts w:ascii="Times New Roman" w:hAnsi="Times New Roman" w:cs="Times New Roman"/>
          <w:sz w:val="24"/>
          <w:szCs w:val="24"/>
        </w:rPr>
        <w:t>sht</w:t>
      </w:r>
      <w:r>
        <w:rPr>
          <w:rFonts w:ascii="Times New Roman" w:hAnsi="Times New Roman" w:cs="Times New Roman"/>
          <w:sz w:val="24"/>
          <w:szCs w:val="24"/>
        </w:rPr>
        <w:t>ë</w:t>
      </w:r>
      <w:r w:rsidR="0081515D">
        <w:rPr>
          <w:rFonts w:ascii="Times New Roman" w:hAnsi="Times New Roman" w:cs="Times New Roman"/>
          <w:sz w:val="24"/>
          <w:szCs w:val="24"/>
        </w:rPr>
        <w:t xml:space="preserve"> e shp</w:t>
      </w:r>
      <w:r>
        <w:rPr>
          <w:rFonts w:ascii="Times New Roman" w:hAnsi="Times New Roman" w:cs="Times New Roman"/>
          <w:sz w:val="24"/>
          <w:szCs w:val="24"/>
        </w:rPr>
        <w:t>ë</w:t>
      </w:r>
      <w:r w:rsidR="0081515D">
        <w:rPr>
          <w:rFonts w:ascii="Times New Roman" w:hAnsi="Times New Roman" w:cs="Times New Roman"/>
          <w:sz w:val="24"/>
          <w:szCs w:val="24"/>
        </w:rPr>
        <w:t>rndar</w:t>
      </w:r>
      <w:r>
        <w:rPr>
          <w:rFonts w:ascii="Times New Roman" w:hAnsi="Times New Roman" w:cs="Times New Roman"/>
          <w:sz w:val="24"/>
          <w:szCs w:val="24"/>
        </w:rPr>
        <w:t>ë</w:t>
      </w:r>
      <w:r w:rsidR="0090434C">
        <w:rPr>
          <w:rFonts w:ascii="Times New Roman" w:hAnsi="Times New Roman" w:cs="Times New Roman"/>
          <w:sz w:val="24"/>
          <w:szCs w:val="24"/>
        </w:rPr>
        <w:t xml:space="preserve"> n</w:t>
      </w:r>
      <w:r>
        <w:rPr>
          <w:rFonts w:ascii="Times New Roman" w:hAnsi="Times New Roman" w:cs="Times New Roman"/>
          <w:sz w:val="24"/>
          <w:szCs w:val="24"/>
        </w:rPr>
        <w:t>ë</w:t>
      </w:r>
      <w:r w:rsidR="0090434C">
        <w:rPr>
          <w:rFonts w:ascii="Times New Roman" w:hAnsi="Times New Roman" w:cs="Times New Roman"/>
          <w:sz w:val="24"/>
          <w:szCs w:val="24"/>
        </w:rPr>
        <w:t xml:space="preserve"> shum</w:t>
      </w:r>
      <w:r>
        <w:rPr>
          <w:rFonts w:ascii="Times New Roman" w:hAnsi="Times New Roman" w:cs="Times New Roman"/>
          <w:sz w:val="24"/>
          <w:szCs w:val="24"/>
        </w:rPr>
        <w:t>ë</w:t>
      </w:r>
      <w:r w:rsidR="0081515D">
        <w:rPr>
          <w:rFonts w:ascii="Times New Roman" w:hAnsi="Times New Roman" w:cs="Times New Roman"/>
          <w:sz w:val="24"/>
          <w:szCs w:val="24"/>
        </w:rPr>
        <w:t xml:space="preserve"> institucione.</w:t>
      </w:r>
      <w:proofErr w:type="gramEnd"/>
      <w:r w:rsidR="0081515D">
        <w:rPr>
          <w:rFonts w:ascii="Times New Roman" w:hAnsi="Times New Roman" w:cs="Times New Roman"/>
          <w:sz w:val="24"/>
          <w:szCs w:val="24"/>
        </w:rPr>
        <w:t xml:space="preserve"> </w:t>
      </w:r>
      <w:proofErr w:type="gramStart"/>
      <w:r w:rsidR="0081515D">
        <w:rPr>
          <w:rFonts w:ascii="Times New Roman" w:hAnsi="Times New Roman" w:cs="Times New Roman"/>
          <w:sz w:val="24"/>
          <w:szCs w:val="24"/>
        </w:rPr>
        <w:t>Rritja e transparenc</w:t>
      </w:r>
      <w:r>
        <w:rPr>
          <w:rFonts w:ascii="Times New Roman" w:hAnsi="Times New Roman" w:cs="Times New Roman"/>
          <w:sz w:val="24"/>
          <w:szCs w:val="24"/>
        </w:rPr>
        <w:t>ë</w:t>
      </w:r>
      <w:r w:rsidR="0081515D">
        <w:rPr>
          <w:rFonts w:ascii="Times New Roman" w:hAnsi="Times New Roman" w:cs="Times New Roman"/>
          <w:sz w:val="24"/>
          <w:szCs w:val="24"/>
        </w:rPr>
        <w:t>s dhe ofrimi i t</w:t>
      </w:r>
      <w:r>
        <w:rPr>
          <w:rFonts w:ascii="Times New Roman" w:hAnsi="Times New Roman" w:cs="Times New Roman"/>
          <w:sz w:val="24"/>
          <w:szCs w:val="24"/>
        </w:rPr>
        <w:t>ë</w:t>
      </w:r>
      <w:r w:rsidR="0081515D">
        <w:rPr>
          <w:rFonts w:ascii="Times New Roman" w:hAnsi="Times New Roman" w:cs="Times New Roman"/>
          <w:sz w:val="24"/>
          <w:szCs w:val="24"/>
        </w:rPr>
        <w:t xml:space="preserve"> dh</w:t>
      </w:r>
      <w:r>
        <w:rPr>
          <w:rFonts w:ascii="Times New Roman" w:hAnsi="Times New Roman" w:cs="Times New Roman"/>
          <w:sz w:val="24"/>
          <w:szCs w:val="24"/>
        </w:rPr>
        <w:t>ë</w:t>
      </w:r>
      <w:r w:rsidR="0081515D">
        <w:rPr>
          <w:rFonts w:ascii="Times New Roman" w:hAnsi="Times New Roman" w:cs="Times New Roman"/>
          <w:sz w:val="24"/>
          <w:szCs w:val="24"/>
        </w:rPr>
        <w:t>nave t</w:t>
      </w:r>
      <w:r>
        <w:rPr>
          <w:rFonts w:ascii="Times New Roman" w:hAnsi="Times New Roman" w:cs="Times New Roman"/>
          <w:sz w:val="24"/>
          <w:szCs w:val="24"/>
        </w:rPr>
        <w:t>ë</w:t>
      </w:r>
      <w:r w:rsidR="0081515D">
        <w:rPr>
          <w:rFonts w:ascii="Times New Roman" w:hAnsi="Times New Roman" w:cs="Times New Roman"/>
          <w:sz w:val="24"/>
          <w:szCs w:val="24"/>
        </w:rPr>
        <w:t xml:space="preserve"> hapura lidhet </w:t>
      </w:r>
      <w:r w:rsidR="00CC75F8">
        <w:rPr>
          <w:rFonts w:ascii="Times New Roman" w:hAnsi="Times New Roman" w:cs="Times New Roman"/>
          <w:sz w:val="24"/>
          <w:szCs w:val="24"/>
        </w:rPr>
        <w:t xml:space="preserve">gjithashtu </w:t>
      </w:r>
      <w:r w:rsidR="0081515D">
        <w:rPr>
          <w:rFonts w:ascii="Times New Roman" w:hAnsi="Times New Roman" w:cs="Times New Roman"/>
          <w:sz w:val="24"/>
          <w:szCs w:val="24"/>
        </w:rPr>
        <w:t>me krijimin e portaleve dhe ofrimin e t</w:t>
      </w:r>
      <w:r>
        <w:rPr>
          <w:rFonts w:ascii="Times New Roman" w:hAnsi="Times New Roman" w:cs="Times New Roman"/>
          <w:sz w:val="24"/>
          <w:szCs w:val="24"/>
        </w:rPr>
        <w:t>ë</w:t>
      </w:r>
      <w:r w:rsidR="0081515D">
        <w:rPr>
          <w:rFonts w:ascii="Times New Roman" w:hAnsi="Times New Roman" w:cs="Times New Roman"/>
          <w:sz w:val="24"/>
          <w:szCs w:val="24"/>
        </w:rPr>
        <w:t xml:space="preserve"> dh</w:t>
      </w:r>
      <w:r>
        <w:rPr>
          <w:rFonts w:ascii="Times New Roman" w:hAnsi="Times New Roman" w:cs="Times New Roman"/>
          <w:sz w:val="24"/>
          <w:szCs w:val="24"/>
        </w:rPr>
        <w:t>ë</w:t>
      </w:r>
      <w:r w:rsidR="0081515D">
        <w:rPr>
          <w:rFonts w:ascii="Times New Roman" w:hAnsi="Times New Roman" w:cs="Times New Roman"/>
          <w:sz w:val="24"/>
          <w:szCs w:val="24"/>
        </w:rPr>
        <w:t>nave p</w:t>
      </w:r>
      <w:r>
        <w:rPr>
          <w:rFonts w:ascii="Times New Roman" w:hAnsi="Times New Roman" w:cs="Times New Roman"/>
          <w:sz w:val="24"/>
          <w:szCs w:val="24"/>
        </w:rPr>
        <w:t>ë</w:t>
      </w:r>
      <w:r w:rsidR="0081515D">
        <w:rPr>
          <w:rFonts w:ascii="Times New Roman" w:hAnsi="Times New Roman" w:cs="Times New Roman"/>
          <w:sz w:val="24"/>
          <w:szCs w:val="24"/>
        </w:rPr>
        <w:t>rmes faqeve zyrtare.</w:t>
      </w:r>
      <w:proofErr w:type="gramEnd"/>
    </w:p>
    <w:p w14:paraId="53A83837" w14:textId="77777777" w:rsidR="0081515D" w:rsidRDefault="0081515D" w:rsidP="0081515D">
      <w:pPr>
        <w:jc w:val="both"/>
        <w:rPr>
          <w:rFonts w:ascii="Times New Roman" w:hAnsi="Times New Roman" w:cs="Times New Roman"/>
          <w:sz w:val="24"/>
          <w:szCs w:val="24"/>
        </w:rPr>
      </w:pPr>
      <w:proofErr w:type="gramStart"/>
      <w:r>
        <w:rPr>
          <w:rFonts w:ascii="Times New Roman" w:hAnsi="Times New Roman" w:cs="Times New Roman"/>
          <w:sz w:val="24"/>
          <w:szCs w:val="24"/>
        </w:rPr>
        <w:t>N</w:t>
      </w:r>
      <w:r w:rsidR="005C07FB">
        <w:rPr>
          <w:rFonts w:ascii="Times New Roman" w:hAnsi="Times New Roman" w:cs="Times New Roman"/>
          <w:sz w:val="24"/>
          <w:szCs w:val="24"/>
        </w:rPr>
        <w:t>ë</w:t>
      </w:r>
      <w:r>
        <w:rPr>
          <w:rFonts w:ascii="Times New Roman" w:hAnsi="Times New Roman" w:cs="Times New Roman"/>
          <w:sz w:val="24"/>
          <w:szCs w:val="24"/>
        </w:rPr>
        <w:t xml:space="preserve"> kuadrin e zhvillimit t</w:t>
      </w:r>
      <w:r w:rsidR="005C07FB">
        <w:rPr>
          <w:rFonts w:ascii="Times New Roman" w:hAnsi="Times New Roman" w:cs="Times New Roman"/>
          <w:sz w:val="24"/>
          <w:szCs w:val="24"/>
        </w:rPr>
        <w:t>ë</w:t>
      </w:r>
      <w:r>
        <w:rPr>
          <w:rFonts w:ascii="Times New Roman" w:hAnsi="Times New Roman" w:cs="Times New Roman"/>
          <w:sz w:val="24"/>
          <w:szCs w:val="24"/>
        </w:rPr>
        <w:t xml:space="preserve"> e-qeverisjes jan</w:t>
      </w:r>
      <w:r w:rsidR="005C07FB">
        <w:rPr>
          <w:rFonts w:ascii="Times New Roman" w:hAnsi="Times New Roman" w:cs="Times New Roman"/>
          <w:sz w:val="24"/>
          <w:szCs w:val="24"/>
        </w:rPr>
        <w:t>ë</w:t>
      </w:r>
      <w:r>
        <w:rPr>
          <w:rFonts w:ascii="Times New Roman" w:hAnsi="Times New Roman" w:cs="Times New Roman"/>
          <w:sz w:val="24"/>
          <w:szCs w:val="24"/>
        </w:rPr>
        <w:t xml:space="preserve"> ngritur dhe funksionojn</w:t>
      </w:r>
      <w:r w:rsidR="005C07FB">
        <w:rPr>
          <w:rFonts w:ascii="Times New Roman" w:hAnsi="Times New Roman" w:cs="Times New Roman"/>
          <w:sz w:val="24"/>
          <w:szCs w:val="24"/>
        </w:rPr>
        <w:t>ë</w:t>
      </w:r>
      <w:r>
        <w:rPr>
          <w:rFonts w:ascii="Times New Roman" w:hAnsi="Times New Roman" w:cs="Times New Roman"/>
          <w:sz w:val="24"/>
          <w:szCs w:val="24"/>
        </w:rPr>
        <w:t xml:space="preserve"> n</w:t>
      </w:r>
      <w:r w:rsidR="005C07FB">
        <w:rPr>
          <w:rFonts w:ascii="Times New Roman" w:hAnsi="Times New Roman" w:cs="Times New Roman"/>
          <w:sz w:val="24"/>
          <w:szCs w:val="24"/>
        </w:rPr>
        <w:t>ë</w:t>
      </w:r>
      <w:r>
        <w:rPr>
          <w:rFonts w:ascii="Times New Roman" w:hAnsi="Times New Roman" w:cs="Times New Roman"/>
          <w:sz w:val="24"/>
          <w:szCs w:val="24"/>
        </w:rPr>
        <w:t xml:space="preserve"> vendin ton</w:t>
      </w:r>
      <w:r w:rsidR="005C07FB">
        <w:rPr>
          <w:rFonts w:ascii="Times New Roman" w:hAnsi="Times New Roman" w:cs="Times New Roman"/>
          <w:sz w:val="24"/>
          <w:szCs w:val="24"/>
        </w:rPr>
        <w:t>ë</w:t>
      </w:r>
      <w:r>
        <w:rPr>
          <w:rFonts w:ascii="Times New Roman" w:hAnsi="Times New Roman" w:cs="Times New Roman"/>
          <w:sz w:val="24"/>
          <w:szCs w:val="24"/>
        </w:rPr>
        <w:t xml:space="preserve"> disa portale.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Gjithashtu ka nj</w:t>
      </w:r>
      <w:r w:rsidR="005C07FB">
        <w:rPr>
          <w:rFonts w:ascii="Times New Roman" w:hAnsi="Times New Roman" w:cs="Times New Roman"/>
          <w:sz w:val="24"/>
          <w:szCs w:val="24"/>
        </w:rPr>
        <w:t>ë</w:t>
      </w:r>
      <w:r>
        <w:rPr>
          <w:rFonts w:ascii="Times New Roman" w:hAnsi="Times New Roman" w:cs="Times New Roman"/>
          <w:sz w:val="24"/>
          <w:szCs w:val="24"/>
        </w:rPr>
        <w:t xml:space="preserve"> pre</w:t>
      </w:r>
      <w:r w:rsidR="00E43ABE">
        <w:rPr>
          <w:rFonts w:ascii="Times New Roman" w:hAnsi="Times New Roman" w:cs="Times New Roman"/>
          <w:sz w:val="24"/>
          <w:szCs w:val="24"/>
        </w:rPr>
        <w:t>z</w:t>
      </w:r>
      <w:r>
        <w:rPr>
          <w:rFonts w:ascii="Times New Roman" w:hAnsi="Times New Roman" w:cs="Times New Roman"/>
          <w:sz w:val="24"/>
          <w:szCs w:val="24"/>
        </w:rPr>
        <w:t>ence n</w:t>
      </w:r>
      <w:r w:rsidR="005C07FB">
        <w:rPr>
          <w:rFonts w:ascii="Times New Roman" w:hAnsi="Times New Roman" w:cs="Times New Roman"/>
          <w:sz w:val="24"/>
          <w:szCs w:val="24"/>
        </w:rPr>
        <w:t>ë</w:t>
      </w:r>
      <w:r>
        <w:rPr>
          <w:rFonts w:ascii="Times New Roman" w:hAnsi="Times New Roman" w:cs="Times New Roman"/>
          <w:sz w:val="24"/>
          <w:szCs w:val="24"/>
        </w:rPr>
        <w:t xml:space="preserve"> rritje t</w:t>
      </w:r>
      <w:r w:rsidR="005C07FB">
        <w:rPr>
          <w:rFonts w:ascii="Times New Roman" w:hAnsi="Times New Roman" w:cs="Times New Roman"/>
          <w:sz w:val="24"/>
          <w:szCs w:val="24"/>
        </w:rPr>
        <w:t>ë</w:t>
      </w:r>
      <w:r>
        <w:rPr>
          <w:rFonts w:ascii="Times New Roman" w:hAnsi="Times New Roman" w:cs="Times New Roman"/>
          <w:sz w:val="24"/>
          <w:szCs w:val="24"/>
        </w:rPr>
        <w:t xml:space="preserve"> institucioneve publike me faqet e tyre zyrtare t</w:t>
      </w:r>
      <w:r w:rsidR="005C07FB">
        <w:rPr>
          <w:rFonts w:ascii="Times New Roman" w:hAnsi="Times New Roman" w:cs="Times New Roman"/>
          <w:sz w:val="24"/>
          <w:szCs w:val="24"/>
        </w:rPr>
        <w:t>ë</w:t>
      </w:r>
      <w:r>
        <w:rPr>
          <w:rFonts w:ascii="Times New Roman" w:hAnsi="Times New Roman" w:cs="Times New Roman"/>
          <w:sz w:val="24"/>
          <w:szCs w:val="24"/>
        </w:rPr>
        <w:t xml:space="preserve"> internetit.</w:t>
      </w:r>
      <w:proofErr w:type="gramEnd"/>
    </w:p>
    <w:p w14:paraId="7781865F" w14:textId="77777777" w:rsidR="0081515D" w:rsidRDefault="0090434C" w:rsidP="0081515D">
      <w:pPr>
        <w:jc w:val="both"/>
        <w:rPr>
          <w:rFonts w:ascii="Times New Roman" w:hAnsi="Times New Roman" w:cs="Times New Roman"/>
          <w:sz w:val="24"/>
          <w:szCs w:val="24"/>
        </w:rPr>
      </w:pPr>
      <w:proofErr w:type="gramStart"/>
      <w:r>
        <w:rPr>
          <w:rFonts w:ascii="Times New Roman" w:hAnsi="Times New Roman" w:cs="Times New Roman"/>
          <w:sz w:val="24"/>
          <w:szCs w:val="24"/>
        </w:rPr>
        <w:t>M</w:t>
      </w:r>
      <w:r w:rsidR="005C07FB">
        <w:rPr>
          <w:rFonts w:ascii="Times New Roman" w:hAnsi="Times New Roman" w:cs="Times New Roman"/>
          <w:sz w:val="24"/>
          <w:szCs w:val="24"/>
        </w:rPr>
        <w:t>ë</w:t>
      </w:r>
      <w:r w:rsidR="0081515D">
        <w:rPr>
          <w:rFonts w:ascii="Times New Roman" w:hAnsi="Times New Roman" w:cs="Times New Roman"/>
          <w:sz w:val="24"/>
          <w:szCs w:val="24"/>
        </w:rPr>
        <w:t xml:space="preserve"> posht</w:t>
      </w:r>
      <w:r w:rsidR="005C07FB">
        <w:rPr>
          <w:rFonts w:ascii="Times New Roman" w:hAnsi="Times New Roman" w:cs="Times New Roman"/>
          <w:sz w:val="24"/>
          <w:szCs w:val="24"/>
        </w:rPr>
        <w:t>ë</w:t>
      </w:r>
      <w:r>
        <w:rPr>
          <w:rFonts w:ascii="Times New Roman" w:hAnsi="Times New Roman" w:cs="Times New Roman"/>
          <w:sz w:val="24"/>
          <w:szCs w:val="24"/>
        </w:rPr>
        <w:t xml:space="preserve"> japim nj</w:t>
      </w:r>
      <w:r w:rsidR="005C07FB">
        <w:rPr>
          <w:rFonts w:ascii="Times New Roman" w:hAnsi="Times New Roman" w:cs="Times New Roman"/>
          <w:sz w:val="24"/>
          <w:szCs w:val="24"/>
        </w:rPr>
        <w:t>ë</w:t>
      </w:r>
      <w:r w:rsidR="0081515D">
        <w:rPr>
          <w:rFonts w:ascii="Times New Roman" w:hAnsi="Times New Roman" w:cs="Times New Roman"/>
          <w:sz w:val="24"/>
          <w:szCs w:val="24"/>
        </w:rPr>
        <w:t xml:space="preserve"> analiz</w:t>
      </w:r>
      <w:r w:rsidR="005C07FB">
        <w:rPr>
          <w:rFonts w:ascii="Times New Roman" w:hAnsi="Times New Roman" w:cs="Times New Roman"/>
          <w:sz w:val="24"/>
          <w:szCs w:val="24"/>
        </w:rPr>
        <w:t>ë</w:t>
      </w:r>
      <w:r>
        <w:rPr>
          <w:rFonts w:ascii="Times New Roman" w:hAnsi="Times New Roman" w:cs="Times New Roman"/>
          <w:sz w:val="24"/>
          <w:szCs w:val="24"/>
        </w:rPr>
        <w:t xml:space="preserve"> t</w:t>
      </w:r>
      <w:r w:rsidR="005C07FB">
        <w:rPr>
          <w:rFonts w:ascii="Times New Roman" w:hAnsi="Times New Roman" w:cs="Times New Roman"/>
          <w:sz w:val="24"/>
          <w:szCs w:val="24"/>
        </w:rPr>
        <w:t>ë</w:t>
      </w:r>
      <w:r w:rsidR="0081515D">
        <w:rPr>
          <w:rFonts w:ascii="Times New Roman" w:hAnsi="Times New Roman" w:cs="Times New Roman"/>
          <w:sz w:val="24"/>
          <w:szCs w:val="24"/>
        </w:rPr>
        <w:t xml:space="preserve"> situat</w:t>
      </w:r>
      <w:r w:rsidR="005C07FB">
        <w:rPr>
          <w:rFonts w:ascii="Times New Roman" w:hAnsi="Times New Roman" w:cs="Times New Roman"/>
          <w:sz w:val="24"/>
          <w:szCs w:val="24"/>
        </w:rPr>
        <w:t>ë</w:t>
      </w:r>
      <w:r w:rsidR="0081515D">
        <w:rPr>
          <w:rFonts w:ascii="Times New Roman" w:hAnsi="Times New Roman" w:cs="Times New Roman"/>
          <w:sz w:val="24"/>
          <w:szCs w:val="24"/>
        </w:rPr>
        <w:t>s aktuale p</w:t>
      </w:r>
      <w:r w:rsidR="005C07FB">
        <w:rPr>
          <w:rFonts w:ascii="Times New Roman" w:hAnsi="Times New Roman" w:cs="Times New Roman"/>
          <w:sz w:val="24"/>
          <w:szCs w:val="24"/>
        </w:rPr>
        <w:t>ë</w:t>
      </w:r>
      <w:r w:rsidR="0081515D">
        <w:rPr>
          <w:rFonts w:ascii="Times New Roman" w:hAnsi="Times New Roman" w:cs="Times New Roman"/>
          <w:sz w:val="24"/>
          <w:szCs w:val="24"/>
        </w:rPr>
        <w:t>r portalet kryesore t</w:t>
      </w:r>
      <w:r w:rsidR="005C07FB">
        <w:rPr>
          <w:rFonts w:ascii="Times New Roman" w:hAnsi="Times New Roman" w:cs="Times New Roman"/>
          <w:sz w:val="24"/>
          <w:szCs w:val="24"/>
        </w:rPr>
        <w:t>ë</w:t>
      </w:r>
      <w:r w:rsidR="0081515D">
        <w:rPr>
          <w:rFonts w:ascii="Times New Roman" w:hAnsi="Times New Roman" w:cs="Times New Roman"/>
          <w:sz w:val="24"/>
          <w:szCs w:val="24"/>
        </w:rPr>
        <w:t xml:space="preserve"> ofrimit t</w:t>
      </w:r>
      <w:r w:rsidR="005C07FB">
        <w:rPr>
          <w:rFonts w:ascii="Times New Roman" w:hAnsi="Times New Roman" w:cs="Times New Roman"/>
          <w:sz w:val="24"/>
          <w:szCs w:val="24"/>
        </w:rPr>
        <w:t>ë</w:t>
      </w:r>
      <w:r w:rsidR="0081515D">
        <w:rPr>
          <w:rFonts w:ascii="Times New Roman" w:hAnsi="Times New Roman" w:cs="Times New Roman"/>
          <w:sz w:val="24"/>
          <w:szCs w:val="24"/>
        </w:rPr>
        <w:t xml:space="preserve"> informacionit dhe t</w:t>
      </w:r>
      <w:r w:rsidR="005C07FB">
        <w:rPr>
          <w:rFonts w:ascii="Times New Roman" w:hAnsi="Times New Roman" w:cs="Times New Roman"/>
          <w:sz w:val="24"/>
          <w:szCs w:val="24"/>
        </w:rPr>
        <w:t>ë</w:t>
      </w:r>
      <w:r w:rsidR="0081515D">
        <w:rPr>
          <w:rFonts w:ascii="Times New Roman" w:hAnsi="Times New Roman" w:cs="Times New Roman"/>
          <w:sz w:val="24"/>
          <w:szCs w:val="24"/>
        </w:rPr>
        <w:t xml:space="preserve"> dh</w:t>
      </w:r>
      <w:r w:rsidR="005C07FB">
        <w:rPr>
          <w:rFonts w:ascii="Times New Roman" w:hAnsi="Times New Roman" w:cs="Times New Roman"/>
          <w:sz w:val="24"/>
          <w:szCs w:val="24"/>
        </w:rPr>
        <w:t>ë</w:t>
      </w:r>
      <w:r w:rsidR="0081515D">
        <w:rPr>
          <w:rFonts w:ascii="Times New Roman" w:hAnsi="Times New Roman" w:cs="Times New Roman"/>
          <w:sz w:val="24"/>
          <w:szCs w:val="24"/>
        </w:rPr>
        <w:t>nave</w:t>
      </w:r>
      <w:r w:rsidR="00E43ABE">
        <w:rPr>
          <w:rFonts w:ascii="Times New Roman" w:hAnsi="Times New Roman" w:cs="Times New Roman"/>
          <w:sz w:val="24"/>
          <w:szCs w:val="24"/>
        </w:rPr>
        <w:t xml:space="preserve"> sipas grupimit t</w:t>
      </w:r>
      <w:r w:rsidR="005C07FB">
        <w:rPr>
          <w:rFonts w:ascii="Times New Roman" w:hAnsi="Times New Roman" w:cs="Times New Roman"/>
          <w:sz w:val="24"/>
          <w:szCs w:val="24"/>
        </w:rPr>
        <w:t>ë</w:t>
      </w:r>
      <w:r>
        <w:rPr>
          <w:rFonts w:ascii="Times New Roman" w:hAnsi="Times New Roman" w:cs="Times New Roman"/>
          <w:sz w:val="24"/>
          <w:szCs w:val="24"/>
        </w:rPr>
        <w:t xml:space="preserve"> tyre m</w:t>
      </w:r>
      <w:r w:rsidR="005C07FB">
        <w:rPr>
          <w:rFonts w:ascii="Times New Roman" w:hAnsi="Times New Roman" w:cs="Times New Roman"/>
          <w:sz w:val="24"/>
          <w:szCs w:val="24"/>
        </w:rPr>
        <w:t>ë</w:t>
      </w:r>
      <w:r w:rsidR="00E43ABE">
        <w:rPr>
          <w:rFonts w:ascii="Times New Roman" w:hAnsi="Times New Roman" w:cs="Times New Roman"/>
          <w:sz w:val="24"/>
          <w:szCs w:val="24"/>
        </w:rPr>
        <w:t xml:space="preserve"> siper</w:t>
      </w:r>
      <w:r w:rsidR="0081515D">
        <w:rPr>
          <w:rFonts w:ascii="Times New Roman" w:hAnsi="Times New Roman" w:cs="Times New Roman"/>
          <w:sz w:val="24"/>
          <w:szCs w:val="24"/>
        </w:rPr>
        <w:t>.</w:t>
      </w:r>
      <w:proofErr w:type="gramEnd"/>
      <w:r w:rsidR="0081515D">
        <w:rPr>
          <w:rFonts w:ascii="Times New Roman" w:hAnsi="Times New Roman" w:cs="Times New Roman"/>
          <w:sz w:val="24"/>
          <w:szCs w:val="24"/>
        </w:rPr>
        <w:t xml:space="preserve"> </w:t>
      </w:r>
    </w:p>
    <w:p w14:paraId="4B370733" w14:textId="190426AB" w:rsidR="00397E62" w:rsidRDefault="00397E62" w:rsidP="0081515D">
      <w:pPr>
        <w:jc w:val="both"/>
        <w:rPr>
          <w:rFonts w:ascii="Times New Roman" w:hAnsi="Times New Roman" w:cs="Times New Roman"/>
          <w:sz w:val="24"/>
          <w:szCs w:val="24"/>
        </w:rPr>
      </w:pPr>
      <w:r>
        <w:rPr>
          <w:rFonts w:ascii="Times New Roman" w:hAnsi="Times New Roman" w:cs="Times New Roman"/>
          <w:sz w:val="24"/>
          <w:szCs w:val="24"/>
        </w:rPr>
        <w:t xml:space="preserve">Referuar eksperiencave dhe zhvillimeve më të fundit në vendet e zhvilluara dhe në BE, lista e të dhënave të hapura është zgjeruar dhe më e plotë se grupimi i dhënë në tabelën e mësipërme, gjë që duhet mbajtur parasysh në proceset për zhvillimin e të dhënave të hapura. </w:t>
      </w:r>
    </w:p>
    <w:p w14:paraId="3F0CD609" w14:textId="77777777" w:rsidR="00E43ABE" w:rsidRPr="00E43ABE" w:rsidRDefault="00CC75F8" w:rsidP="00E43ABE">
      <w:pPr>
        <w:autoSpaceDE w:val="0"/>
        <w:autoSpaceDN w:val="0"/>
        <w:adjustRightInd w:val="0"/>
        <w:rPr>
          <w:rFonts w:ascii="Times New Roman" w:hAnsi="Times New Roman" w:cs="Times New Roman"/>
          <w:b/>
          <w:bCs/>
          <w:sz w:val="24"/>
          <w:szCs w:val="24"/>
        </w:rPr>
      </w:pPr>
      <w:r w:rsidRPr="00E43ABE">
        <w:rPr>
          <w:rFonts w:ascii="Times New Roman" w:hAnsi="Times New Roman" w:cs="Times New Roman"/>
          <w:b/>
          <w:sz w:val="24"/>
          <w:szCs w:val="24"/>
        </w:rPr>
        <w:t>SITUATA P</w:t>
      </w:r>
      <w:r w:rsidR="005C07FB">
        <w:rPr>
          <w:rFonts w:ascii="Times New Roman" w:hAnsi="Times New Roman" w:cs="Times New Roman"/>
          <w:b/>
          <w:sz w:val="24"/>
          <w:szCs w:val="24"/>
        </w:rPr>
        <w:t>Ë</w:t>
      </w:r>
      <w:r w:rsidRPr="00E43ABE">
        <w:rPr>
          <w:rFonts w:ascii="Times New Roman" w:hAnsi="Times New Roman" w:cs="Times New Roman"/>
          <w:b/>
          <w:sz w:val="24"/>
          <w:szCs w:val="24"/>
        </w:rPr>
        <w:t xml:space="preserve">R </w:t>
      </w:r>
      <w:r w:rsidR="0090434C">
        <w:rPr>
          <w:rFonts w:ascii="Times New Roman" w:hAnsi="Times New Roman" w:cs="Times New Roman"/>
          <w:b/>
          <w:bCs/>
          <w:sz w:val="24"/>
          <w:szCs w:val="24"/>
        </w:rPr>
        <w:t>GRUPIN E T</w:t>
      </w:r>
      <w:r w:rsidR="005C07FB">
        <w:rPr>
          <w:rFonts w:ascii="Times New Roman" w:hAnsi="Times New Roman" w:cs="Times New Roman"/>
          <w:b/>
          <w:bCs/>
          <w:sz w:val="24"/>
          <w:szCs w:val="24"/>
        </w:rPr>
        <w:t>Ë</w:t>
      </w:r>
      <w:r w:rsidRPr="00E43ABE">
        <w:rPr>
          <w:rFonts w:ascii="Times New Roman" w:hAnsi="Times New Roman" w:cs="Times New Roman"/>
          <w:b/>
          <w:bCs/>
          <w:sz w:val="24"/>
          <w:szCs w:val="24"/>
        </w:rPr>
        <w:t xml:space="preserve"> DH</w:t>
      </w:r>
      <w:r w:rsidR="005C07FB">
        <w:rPr>
          <w:rFonts w:ascii="Times New Roman" w:hAnsi="Times New Roman" w:cs="Times New Roman"/>
          <w:b/>
          <w:bCs/>
          <w:sz w:val="24"/>
          <w:szCs w:val="24"/>
        </w:rPr>
        <w:t>Ë</w:t>
      </w:r>
      <w:r w:rsidRPr="00E43ABE">
        <w:rPr>
          <w:rFonts w:ascii="Times New Roman" w:hAnsi="Times New Roman" w:cs="Times New Roman"/>
          <w:b/>
          <w:bCs/>
          <w:sz w:val="24"/>
          <w:szCs w:val="24"/>
        </w:rPr>
        <w:t>NAVE T</w:t>
      </w:r>
      <w:r w:rsidR="005C07FB">
        <w:rPr>
          <w:rFonts w:ascii="Times New Roman" w:hAnsi="Times New Roman" w:cs="Times New Roman"/>
          <w:b/>
          <w:bCs/>
          <w:sz w:val="24"/>
          <w:szCs w:val="24"/>
        </w:rPr>
        <w:t>Ë</w:t>
      </w:r>
      <w:r w:rsidRPr="00E43ABE">
        <w:rPr>
          <w:rFonts w:ascii="Times New Roman" w:hAnsi="Times New Roman" w:cs="Times New Roman"/>
          <w:b/>
          <w:bCs/>
          <w:sz w:val="24"/>
          <w:szCs w:val="24"/>
        </w:rPr>
        <w:t xml:space="preserve"> P</w:t>
      </w:r>
      <w:r w:rsidR="005C07FB">
        <w:rPr>
          <w:rFonts w:ascii="Times New Roman" w:hAnsi="Times New Roman" w:cs="Times New Roman"/>
          <w:b/>
          <w:bCs/>
          <w:sz w:val="24"/>
          <w:szCs w:val="24"/>
        </w:rPr>
        <w:t>Ë</w:t>
      </w:r>
      <w:r w:rsidR="0090434C">
        <w:rPr>
          <w:rFonts w:ascii="Times New Roman" w:hAnsi="Times New Roman" w:cs="Times New Roman"/>
          <w:b/>
          <w:bCs/>
          <w:sz w:val="24"/>
          <w:szCs w:val="24"/>
        </w:rPr>
        <w:t>RGJEGJSHM</w:t>
      </w:r>
      <w:r w:rsidR="005C07FB">
        <w:rPr>
          <w:rFonts w:ascii="Times New Roman" w:hAnsi="Times New Roman" w:cs="Times New Roman"/>
          <w:b/>
          <w:bCs/>
          <w:sz w:val="24"/>
          <w:szCs w:val="24"/>
        </w:rPr>
        <w:t>Ë</w:t>
      </w:r>
      <w:r w:rsidRPr="00E43ABE">
        <w:rPr>
          <w:rFonts w:ascii="Times New Roman" w:hAnsi="Times New Roman" w:cs="Times New Roman"/>
          <w:b/>
          <w:bCs/>
          <w:sz w:val="24"/>
          <w:szCs w:val="24"/>
        </w:rPr>
        <w:t>RIS</w:t>
      </w:r>
      <w:r w:rsidR="005C07FB">
        <w:rPr>
          <w:rFonts w:ascii="Times New Roman" w:hAnsi="Times New Roman" w:cs="Times New Roman"/>
          <w:b/>
          <w:bCs/>
          <w:sz w:val="24"/>
          <w:szCs w:val="24"/>
        </w:rPr>
        <w:t>Ë</w:t>
      </w:r>
    </w:p>
    <w:p w14:paraId="6A7BE3EB" w14:textId="77777777" w:rsidR="00CE654E" w:rsidRPr="008E1404" w:rsidRDefault="00CE654E" w:rsidP="00CE654E">
      <w:pPr>
        <w:jc w:val="both"/>
        <w:rPr>
          <w:rFonts w:ascii="Times New Roman" w:hAnsi="Times New Roman" w:cs="Times New Roman"/>
          <w:i/>
          <w:sz w:val="24"/>
          <w:szCs w:val="24"/>
          <w:u w:val="single"/>
          <w:lang w:val="it-IT"/>
        </w:rPr>
      </w:pPr>
      <w:r w:rsidRPr="008E1404">
        <w:rPr>
          <w:rFonts w:ascii="Times New Roman" w:hAnsi="Times New Roman" w:cs="Times New Roman"/>
          <w:i/>
          <w:sz w:val="24"/>
          <w:szCs w:val="24"/>
          <w:u w:val="single"/>
          <w:lang w:val="it-IT"/>
        </w:rPr>
        <w:t>Publikimi i t</w:t>
      </w:r>
      <w:r w:rsidR="005C07FB" w:rsidRPr="008E1404">
        <w:rPr>
          <w:rFonts w:ascii="Times New Roman" w:hAnsi="Times New Roman" w:cs="Times New Roman"/>
          <w:i/>
          <w:sz w:val="24"/>
          <w:szCs w:val="24"/>
          <w:u w:val="single"/>
          <w:lang w:val="it-IT"/>
        </w:rPr>
        <w:t>ë</w:t>
      </w:r>
      <w:r w:rsidRPr="008E1404">
        <w:rPr>
          <w:rFonts w:ascii="Times New Roman" w:hAnsi="Times New Roman" w:cs="Times New Roman"/>
          <w:i/>
          <w:sz w:val="24"/>
          <w:szCs w:val="24"/>
          <w:u w:val="single"/>
          <w:lang w:val="it-IT"/>
        </w:rPr>
        <w:t xml:space="preserve"> dh</w:t>
      </w:r>
      <w:r w:rsidR="005C07FB" w:rsidRPr="008E1404">
        <w:rPr>
          <w:rFonts w:ascii="Times New Roman" w:hAnsi="Times New Roman" w:cs="Times New Roman"/>
          <w:i/>
          <w:sz w:val="24"/>
          <w:szCs w:val="24"/>
          <w:u w:val="single"/>
          <w:lang w:val="it-IT"/>
        </w:rPr>
        <w:t>ë</w:t>
      </w:r>
      <w:r w:rsidRPr="008E1404">
        <w:rPr>
          <w:rFonts w:ascii="Times New Roman" w:hAnsi="Times New Roman" w:cs="Times New Roman"/>
          <w:i/>
          <w:sz w:val="24"/>
          <w:szCs w:val="24"/>
          <w:u w:val="single"/>
          <w:lang w:val="it-IT"/>
        </w:rPr>
        <w:t>nave p</w:t>
      </w:r>
      <w:r w:rsidR="005C07FB" w:rsidRPr="008E1404">
        <w:rPr>
          <w:rFonts w:ascii="Times New Roman" w:hAnsi="Times New Roman" w:cs="Times New Roman"/>
          <w:i/>
          <w:sz w:val="24"/>
          <w:szCs w:val="24"/>
          <w:u w:val="single"/>
          <w:lang w:val="it-IT"/>
        </w:rPr>
        <w:t>ë</w:t>
      </w:r>
      <w:r w:rsidRPr="008E1404">
        <w:rPr>
          <w:rFonts w:ascii="Times New Roman" w:hAnsi="Times New Roman" w:cs="Times New Roman"/>
          <w:i/>
          <w:sz w:val="24"/>
          <w:szCs w:val="24"/>
          <w:u w:val="single"/>
          <w:lang w:val="it-IT"/>
        </w:rPr>
        <w:t>r legjislacionin n</w:t>
      </w:r>
      <w:r w:rsidR="005C07FB" w:rsidRPr="008E1404">
        <w:rPr>
          <w:rFonts w:ascii="Times New Roman" w:hAnsi="Times New Roman" w:cs="Times New Roman"/>
          <w:i/>
          <w:sz w:val="24"/>
          <w:szCs w:val="24"/>
          <w:u w:val="single"/>
          <w:lang w:val="it-IT"/>
        </w:rPr>
        <w:t>ë</w:t>
      </w:r>
      <w:r w:rsidRPr="008E1404">
        <w:rPr>
          <w:rFonts w:ascii="Times New Roman" w:hAnsi="Times New Roman" w:cs="Times New Roman"/>
          <w:i/>
          <w:sz w:val="24"/>
          <w:szCs w:val="24"/>
          <w:u w:val="single"/>
          <w:lang w:val="it-IT"/>
        </w:rPr>
        <w:t xml:space="preserve"> </w:t>
      </w:r>
      <w:hyperlink r:id="rId10" w:history="1">
        <w:r w:rsidR="000611CC" w:rsidRPr="008E1404">
          <w:rPr>
            <w:rStyle w:val="Hyperlink"/>
            <w:rFonts w:ascii="Times New Roman" w:hAnsi="Times New Roman" w:cs="Times New Roman"/>
            <w:i/>
            <w:sz w:val="24"/>
            <w:szCs w:val="24"/>
            <w:lang w:val="it-IT"/>
          </w:rPr>
          <w:t>www.qbz.gov.al</w:t>
        </w:r>
      </w:hyperlink>
    </w:p>
    <w:p w14:paraId="2DE3A79B" w14:textId="77777777" w:rsidR="00CE654E" w:rsidRPr="000E74C3" w:rsidRDefault="00CE654E" w:rsidP="00CE654E">
      <w:pPr>
        <w:jc w:val="both"/>
        <w:rPr>
          <w:rFonts w:ascii="Times New Roman" w:hAnsi="Times New Roman" w:cs="Times New Roman"/>
          <w:sz w:val="24"/>
          <w:szCs w:val="24"/>
          <w:lang w:val="it-IT"/>
        </w:rPr>
      </w:pPr>
      <w:r w:rsidRPr="000E74C3">
        <w:rPr>
          <w:rFonts w:ascii="Times New Roman" w:hAnsi="Times New Roman" w:cs="Times New Roman"/>
          <w:sz w:val="24"/>
          <w:szCs w:val="24"/>
          <w:lang w:val="it-IT"/>
        </w:rPr>
        <w:t>Publikimi i legjislacionit b</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het nga</w:t>
      </w:r>
      <w:r w:rsidR="0090434C" w:rsidRPr="000E74C3">
        <w:rPr>
          <w:rFonts w:ascii="Times New Roman" w:hAnsi="Times New Roman" w:cs="Times New Roman"/>
          <w:sz w:val="24"/>
          <w:szCs w:val="24"/>
          <w:lang w:val="it-IT"/>
        </w:rPr>
        <w:t xml:space="preserve"> Qendra e Publikimeve Zyrtare p</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rmes fa</w:t>
      </w:r>
      <w:r w:rsidR="0090434C" w:rsidRPr="000E74C3">
        <w:rPr>
          <w:rFonts w:ascii="Times New Roman" w:hAnsi="Times New Roman" w:cs="Times New Roman"/>
          <w:sz w:val="24"/>
          <w:szCs w:val="24"/>
          <w:lang w:val="it-IT"/>
        </w:rPr>
        <w:t>q</w:t>
      </w:r>
      <w:r w:rsidRPr="000E74C3">
        <w:rPr>
          <w:rFonts w:ascii="Times New Roman" w:hAnsi="Times New Roman" w:cs="Times New Roman"/>
          <w:sz w:val="24"/>
          <w:szCs w:val="24"/>
          <w:lang w:val="it-IT"/>
        </w:rPr>
        <w:t xml:space="preserve">es zyrtare </w:t>
      </w:r>
      <w:hyperlink r:id="rId11" w:history="1">
        <w:r w:rsidR="000611CC" w:rsidRPr="000E74C3">
          <w:rPr>
            <w:rStyle w:val="Hyperlink"/>
            <w:rFonts w:ascii="Times New Roman" w:hAnsi="Times New Roman" w:cs="Times New Roman"/>
            <w:sz w:val="24"/>
            <w:szCs w:val="24"/>
            <w:lang w:val="it-IT"/>
          </w:rPr>
          <w:t>www.qbz.gov.al</w:t>
        </w:r>
      </w:hyperlink>
      <w:r w:rsidRPr="000E74C3">
        <w:rPr>
          <w:rFonts w:ascii="Times New Roman" w:hAnsi="Times New Roman" w:cs="Times New Roman"/>
          <w:sz w:val="24"/>
          <w:szCs w:val="24"/>
          <w:lang w:val="it-IT"/>
        </w:rPr>
        <w:t xml:space="preserve">. </w:t>
      </w:r>
    </w:p>
    <w:p w14:paraId="11A1BB1B" w14:textId="77777777" w:rsidR="00CE654E" w:rsidRPr="000E74C3" w:rsidRDefault="0090434C" w:rsidP="00CE654E">
      <w:pPr>
        <w:jc w:val="both"/>
        <w:rPr>
          <w:rFonts w:ascii="Times New Roman" w:hAnsi="Times New Roman" w:cs="Times New Roman"/>
          <w:sz w:val="24"/>
          <w:szCs w:val="24"/>
          <w:lang w:val="it-IT"/>
        </w:rPr>
      </w:pPr>
      <w:r w:rsidRPr="000E74C3">
        <w:rPr>
          <w:rFonts w:ascii="Times New Roman" w:hAnsi="Times New Roman" w:cs="Times New Roman"/>
          <w:sz w:val="24"/>
          <w:szCs w:val="24"/>
          <w:lang w:val="it-IT"/>
        </w:rPr>
        <w:t>Nd</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rkoh</w:t>
      </w:r>
      <w:r w:rsidR="005C07FB" w:rsidRPr="000E74C3">
        <w:rPr>
          <w:rFonts w:ascii="Times New Roman" w:hAnsi="Times New Roman" w:cs="Times New Roman"/>
          <w:sz w:val="24"/>
          <w:szCs w:val="24"/>
          <w:lang w:val="it-IT"/>
        </w:rPr>
        <w:t>ë</w:t>
      </w:r>
      <w:r w:rsidR="00CC75F8" w:rsidRPr="000E74C3">
        <w:rPr>
          <w:rFonts w:ascii="Times New Roman" w:hAnsi="Times New Roman" w:cs="Times New Roman"/>
          <w:sz w:val="24"/>
          <w:szCs w:val="24"/>
          <w:lang w:val="it-IT"/>
        </w:rPr>
        <w:t>, i</w:t>
      </w:r>
      <w:r w:rsidR="00CE654E" w:rsidRPr="000E74C3">
        <w:rPr>
          <w:rFonts w:ascii="Times New Roman" w:hAnsi="Times New Roman" w:cs="Times New Roman"/>
          <w:sz w:val="24"/>
          <w:szCs w:val="24"/>
          <w:lang w:val="it-IT"/>
        </w:rPr>
        <w:t xml:space="preserve">nformimi mbi legjislacionin por dhe i projekt </w:t>
      </w:r>
      <w:r w:rsidRPr="000E74C3">
        <w:rPr>
          <w:rFonts w:ascii="Times New Roman" w:hAnsi="Times New Roman" w:cs="Times New Roman"/>
          <w:sz w:val="24"/>
          <w:szCs w:val="24"/>
          <w:lang w:val="it-IT"/>
        </w:rPr>
        <w:t xml:space="preserve">akteve </w:t>
      </w:r>
      <w:r w:rsidR="005C07FB" w:rsidRPr="000E74C3">
        <w:rPr>
          <w:rFonts w:ascii="Times New Roman" w:hAnsi="Times New Roman" w:cs="Times New Roman"/>
          <w:sz w:val="24"/>
          <w:szCs w:val="24"/>
          <w:lang w:val="it-IT"/>
        </w:rPr>
        <w:t>ë</w:t>
      </w:r>
      <w:r w:rsidR="00CE654E" w:rsidRPr="000E74C3">
        <w:rPr>
          <w:rFonts w:ascii="Times New Roman" w:hAnsi="Times New Roman" w:cs="Times New Roman"/>
          <w:sz w:val="24"/>
          <w:szCs w:val="24"/>
          <w:lang w:val="it-IT"/>
        </w:rPr>
        <w:t>sht</w:t>
      </w:r>
      <w:r w:rsidR="005C07FB" w:rsidRPr="000E74C3">
        <w:rPr>
          <w:rFonts w:ascii="Times New Roman" w:hAnsi="Times New Roman" w:cs="Times New Roman"/>
          <w:sz w:val="24"/>
          <w:szCs w:val="24"/>
          <w:lang w:val="it-IT"/>
        </w:rPr>
        <w:t>ë</w:t>
      </w:r>
      <w:r w:rsidR="00CE654E" w:rsidRPr="000E74C3">
        <w:rPr>
          <w:rFonts w:ascii="Times New Roman" w:hAnsi="Times New Roman" w:cs="Times New Roman"/>
          <w:sz w:val="24"/>
          <w:szCs w:val="24"/>
          <w:lang w:val="it-IT"/>
        </w:rPr>
        <w:t xml:space="preserve"> nj</w:t>
      </w:r>
      <w:r w:rsidR="005C07FB" w:rsidRPr="000E74C3">
        <w:rPr>
          <w:rFonts w:ascii="Times New Roman" w:hAnsi="Times New Roman" w:cs="Times New Roman"/>
          <w:sz w:val="24"/>
          <w:szCs w:val="24"/>
          <w:lang w:val="it-IT"/>
        </w:rPr>
        <w:t>ë</w:t>
      </w:r>
      <w:r w:rsidR="00CE654E" w:rsidRPr="000E74C3">
        <w:rPr>
          <w:rFonts w:ascii="Times New Roman" w:hAnsi="Times New Roman" w:cs="Times New Roman"/>
          <w:sz w:val="24"/>
          <w:szCs w:val="24"/>
          <w:lang w:val="it-IT"/>
        </w:rPr>
        <w:t xml:space="preserve"> praktik</w:t>
      </w:r>
      <w:r w:rsidR="005C07FB" w:rsidRPr="000E74C3">
        <w:rPr>
          <w:rFonts w:ascii="Times New Roman" w:hAnsi="Times New Roman" w:cs="Times New Roman"/>
          <w:sz w:val="24"/>
          <w:szCs w:val="24"/>
          <w:lang w:val="it-IT"/>
        </w:rPr>
        <w:t>ë</w:t>
      </w:r>
      <w:r w:rsidR="00CE654E" w:rsidRPr="000E74C3">
        <w:rPr>
          <w:rFonts w:ascii="Times New Roman" w:hAnsi="Times New Roman" w:cs="Times New Roman"/>
          <w:sz w:val="24"/>
          <w:szCs w:val="24"/>
          <w:lang w:val="it-IT"/>
        </w:rPr>
        <w:t xml:space="preserve"> q</w:t>
      </w:r>
      <w:r w:rsidR="005C07FB" w:rsidRPr="000E74C3">
        <w:rPr>
          <w:rFonts w:ascii="Times New Roman" w:hAnsi="Times New Roman" w:cs="Times New Roman"/>
          <w:sz w:val="24"/>
          <w:szCs w:val="24"/>
          <w:lang w:val="it-IT"/>
        </w:rPr>
        <w:t>ë</w:t>
      </w:r>
      <w:r w:rsidR="00CE654E" w:rsidRPr="000E74C3">
        <w:rPr>
          <w:rFonts w:ascii="Times New Roman" w:hAnsi="Times New Roman" w:cs="Times New Roman"/>
          <w:sz w:val="24"/>
          <w:szCs w:val="24"/>
          <w:lang w:val="it-IT"/>
        </w:rPr>
        <w:t xml:space="preserve"> haset shpesh n</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faqet zyrtare t</w:t>
      </w:r>
      <w:r w:rsidR="005C07FB" w:rsidRPr="000E74C3">
        <w:rPr>
          <w:rFonts w:ascii="Times New Roman" w:hAnsi="Times New Roman" w:cs="Times New Roman"/>
          <w:sz w:val="24"/>
          <w:szCs w:val="24"/>
          <w:lang w:val="it-IT"/>
        </w:rPr>
        <w:t>ë</w:t>
      </w:r>
      <w:r w:rsidR="00CE654E" w:rsidRPr="000E74C3">
        <w:rPr>
          <w:rFonts w:ascii="Times New Roman" w:hAnsi="Times New Roman" w:cs="Times New Roman"/>
          <w:sz w:val="24"/>
          <w:szCs w:val="24"/>
          <w:lang w:val="it-IT"/>
        </w:rPr>
        <w:t xml:space="preserve"> institucioneve.</w:t>
      </w:r>
      <w:r w:rsidR="00CC75F8" w:rsidRPr="000E74C3">
        <w:rPr>
          <w:rFonts w:ascii="Times New Roman" w:hAnsi="Times New Roman" w:cs="Times New Roman"/>
          <w:sz w:val="24"/>
          <w:szCs w:val="24"/>
          <w:lang w:val="it-IT"/>
        </w:rPr>
        <w:t xml:space="preserve"> Por jo n</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ç</w:t>
      </w:r>
      <w:r w:rsidR="00CC75F8" w:rsidRPr="000E74C3">
        <w:rPr>
          <w:rFonts w:ascii="Times New Roman" w:hAnsi="Times New Roman" w:cs="Times New Roman"/>
          <w:sz w:val="24"/>
          <w:szCs w:val="24"/>
          <w:lang w:val="it-IT"/>
        </w:rPr>
        <w:t xml:space="preserve">do rast ky informacion </w:t>
      </w:r>
      <w:r w:rsidR="005C07FB" w:rsidRPr="000E74C3">
        <w:rPr>
          <w:rFonts w:ascii="Times New Roman" w:hAnsi="Times New Roman" w:cs="Times New Roman"/>
          <w:sz w:val="24"/>
          <w:szCs w:val="24"/>
          <w:lang w:val="it-IT"/>
        </w:rPr>
        <w:t>ë</w:t>
      </w:r>
      <w:r w:rsidR="00CC75F8" w:rsidRPr="000E74C3">
        <w:rPr>
          <w:rFonts w:ascii="Times New Roman" w:hAnsi="Times New Roman" w:cs="Times New Roman"/>
          <w:sz w:val="24"/>
          <w:szCs w:val="24"/>
          <w:lang w:val="it-IT"/>
        </w:rPr>
        <w:t>sht</w:t>
      </w:r>
      <w:r w:rsidR="005C07FB" w:rsidRPr="000E74C3">
        <w:rPr>
          <w:rFonts w:ascii="Times New Roman" w:hAnsi="Times New Roman" w:cs="Times New Roman"/>
          <w:sz w:val="24"/>
          <w:szCs w:val="24"/>
          <w:lang w:val="it-IT"/>
        </w:rPr>
        <w:t>ë</w:t>
      </w:r>
      <w:r w:rsidR="00CC75F8" w:rsidRPr="000E74C3">
        <w:rPr>
          <w:rFonts w:ascii="Times New Roman" w:hAnsi="Times New Roman" w:cs="Times New Roman"/>
          <w:sz w:val="24"/>
          <w:szCs w:val="24"/>
          <w:lang w:val="it-IT"/>
        </w:rPr>
        <w:t xml:space="preserve"> leht</w:t>
      </w:r>
      <w:r w:rsidR="005C07FB" w:rsidRPr="000E74C3">
        <w:rPr>
          <w:rFonts w:ascii="Times New Roman" w:hAnsi="Times New Roman" w:cs="Times New Roman"/>
          <w:sz w:val="24"/>
          <w:szCs w:val="24"/>
          <w:lang w:val="it-IT"/>
        </w:rPr>
        <w:t>ë</w:t>
      </w:r>
      <w:r w:rsidR="00CC75F8" w:rsidRPr="000E74C3">
        <w:rPr>
          <w:rFonts w:ascii="Times New Roman" w:hAnsi="Times New Roman" w:cs="Times New Roman"/>
          <w:sz w:val="24"/>
          <w:szCs w:val="24"/>
          <w:lang w:val="it-IT"/>
        </w:rPr>
        <w:t>sisht i aksesuesh</w:t>
      </w:r>
      <w:r w:rsidR="005C07FB" w:rsidRPr="000E74C3">
        <w:rPr>
          <w:rFonts w:ascii="Times New Roman" w:hAnsi="Times New Roman" w:cs="Times New Roman"/>
          <w:sz w:val="24"/>
          <w:szCs w:val="24"/>
          <w:lang w:val="it-IT"/>
        </w:rPr>
        <w:t>ë</w:t>
      </w:r>
      <w:r w:rsidR="00CC75F8" w:rsidRPr="000E74C3">
        <w:rPr>
          <w:rFonts w:ascii="Times New Roman" w:hAnsi="Times New Roman" w:cs="Times New Roman"/>
          <w:sz w:val="24"/>
          <w:szCs w:val="24"/>
          <w:lang w:val="it-IT"/>
        </w:rPr>
        <w:t>m dhe jo i standartizuar.</w:t>
      </w:r>
    </w:p>
    <w:p w14:paraId="0493AD77" w14:textId="77777777" w:rsidR="00CE654E" w:rsidRPr="000E74C3" w:rsidRDefault="0090434C" w:rsidP="00CE654E">
      <w:pPr>
        <w:jc w:val="both"/>
        <w:rPr>
          <w:rFonts w:ascii="Times New Roman" w:hAnsi="Times New Roman" w:cs="Times New Roman"/>
          <w:sz w:val="24"/>
          <w:szCs w:val="24"/>
          <w:lang w:val="it-IT"/>
        </w:rPr>
      </w:pPr>
      <w:r w:rsidRPr="000E74C3">
        <w:rPr>
          <w:rFonts w:ascii="Times New Roman" w:hAnsi="Times New Roman" w:cs="Times New Roman"/>
          <w:sz w:val="24"/>
          <w:szCs w:val="24"/>
          <w:lang w:val="it-IT"/>
        </w:rPr>
        <w:t>P</w:t>
      </w:r>
      <w:r w:rsidR="005C07FB" w:rsidRPr="000E74C3">
        <w:rPr>
          <w:rFonts w:ascii="Times New Roman" w:hAnsi="Times New Roman" w:cs="Times New Roman"/>
          <w:sz w:val="24"/>
          <w:szCs w:val="24"/>
          <w:lang w:val="it-IT"/>
        </w:rPr>
        <w:t>ë</w:t>
      </w:r>
      <w:r w:rsidR="00CE654E" w:rsidRPr="000E74C3">
        <w:rPr>
          <w:rFonts w:ascii="Times New Roman" w:hAnsi="Times New Roman" w:cs="Times New Roman"/>
          <w:sz w:val="24"/>
          <w:szCs w:val="24"/>
          <w:lang w:val="it-IT"/>
        </w:rPr>
        <w:t>r informimin dhe rritjen e pjes</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marrjes n</w:t>
      </w:r>
      <w:r w:rsidR="005C07FB" w:rsidRPr="000E74C3">
        <w:rPr>
          <w:rFonts w:ascii="Times New Roman" w:hAnsi="Times New Roman" w:cs="Times New Roman"/>
          <w:sz w:val="24"/>
          <w:szCs w:val="24"/>
          <w:lang w:val="it-IT"/>
        </w:rPr>
        <w:t>ë</w:t>
      </w:r>
      <w:r w:rsidR="00CE654E" w:rsidRPr="000E74C3">
        <w:rPr>
          <w:rFonts w:ascii="Times New Roman" w:hAnsi="Times New Roman" w:cs="Times New Roman"/>
          <w:sz w:val="24"/>
          <w:szCs w:val="24"/>
          <w:lang w:val="it-IT"/>
        </w:rPr>
        <w:t xml:space="preserve"> procesin  e konsultimit t</w:t>
      </w:r>
      <w:r w:rsidR="005C07FB" w:rsidRPr="000E74C3">
        <w:rPr>
          <w:rFonts w:ascii="Times New Roman" w:hAnsi="Times New Roman" w:cs="Times New Roman"/>
          <w:sz w:val="24"/>
          <w:szCs w:val="24"/>
          <w:lang w:val="it-IT"/>
        </w:rPr>
        <w:t>ë</w:t>
      </w:r>
      <w:r w:rsidR="00CE654E" w:rsidRPr="000E74C3">
        <w:rPr>
          <w:rFonts w:ascii="Times New Roman" w:hAnsi="Times New Roman" w:cs="Times New Roman"/>
          <w:sz w:val="24"/>
          <w:szCs w:val="24"/>
          <w:lang w:val="it-IT"/>
        </w:rPr>
        <w:t xml:space="preserve"> akteve u krijua r</w:t>
      </w:r>
      <w:r w:rsidRPr="000E74C3">
        <w:rPr>
          <w:rFonts w:ascii="Times New Roman" w:hAnsi="Times New Roman" w:cs="Times New Roman"/>
          <w:sz w:val="24"/>
          <w:szCs w:val="24"/>
          <w:lang w:val="it-IT"/>
        </w:rPr>
        <w:t>egjistri i legjislacionit t</w:t>
      </w:r>
      <w:r w:rsidR="005C07FB" w:rsidRPr="000E74C3">
        <w:rPr>
          <w:rFonts w:ascii="Times New Roman" w:hAnsi="Times New Roman" w:cs="Times New Roman"/>
          <w:sz w:val="24"/>
          <w:szCs w:val="24"/>
          <w:lang w:val="it-IT"/>
        </w:rPr>
        <w:t>ë</w:t>
      </w:r>
      <w:r w:rsidR="00CE654E" w:rsidRPr="000E74C3">
        <w:rPr>
          <w:rFonts w:ascii="Times New Roman" w:hAnsi="Times New Roman" w:cs="Times New Roman"/>
          <w:sz w:val="24"/>
          <w:szCs w:val="24"/>
          <w:lang w:val="it-IT"/>
        </w:rPr>
        <w:t xml:space="preserve"> biznesit </w:t>
      </w:r>
      <w:hyperlink r:id="rId12" w:history="1">
        <w:r w:rsidR="005C07FB" w:rsidRPr="000E74C3">
          <w:rPr>
            <w:rStyle w:val="Hyperlink"/>
            <w:rFonts w:ascii="Times New Roman" w:hAnsi="Times New Roman" w:cs="Times New Roman"/>
            <w:sz w:val="24"/>
            <w:szCs w:val="24"/>
            <w:lang w:val="it-IT"/>
          </w:rPr>
          <w:t>www.rlb.gov.al</w:t>
        </w:r>
      </w:hyperlink>
      <w:r w:rsidR="00CE654E" w:rsidRPr="000E74C3">
        <w:rPr>
          <w:rFonts w:ascii="Times New Roman" w:hAnsi="Times New Roman" w:cs="Times New Roman"/>
          <w:sz w:val="24"/>
          <w:szCs w:val="24"/>
          <w:lang w:val="it-IT"/>
        </w:rPr>
        <w:t xml:space="preserve">.  Por aktualisht ky regjister nuk </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sht</w:t>
      </w:r>
      <w:r w:rsidR="005C07FB" w:rsidRPr="000E74C3">
        <w:rPr>
          <w:rFonts w:ascii="Times New Roman" w:hAnsi="Times New Roman" w:cs="Times New Roman"/>
          <w:sz w:val="24"/>
          <w:szCs w:val="24"/>
          <w:lang w:val="it-IT"/>
        </w:rPr>
        <w:t>ë</w:t>
      </w:r>
      <w:r w:rsidR="00CE654E" w:rsidRPr="000E74C3">
        <w:rPr>
          <w:rFonts w:ascii="Times New Roman" w:hAnsi="Times New Roman" w:cs="Times New Roman"/>
          <w:sz w:val="24"/>
          <w:szCs w:val="24"/>
          <w:lang w:val="it-IT"/>
        </w:rPr>
        <w:t xml:space="preserve"> i p</w:t>
      </w:r>
      <w:r w:rsidR="005C07FB" w:rsidRPr="000E74C3">
        <w:rPr>
          <w:rFonts w:ascii="Times New Roman" w:hAnsi="Times New Roman" w:cs="Times New Roman"/>
          <w:sz w:val="24"/>
          <w:szCs w:val="24"/>
          <w:lang w:val="it-IT"/>
        </w:rPr>
        <w:t>ë</w:t>
      </w:r>
      <w:r w:rsidR="00CE654E" w:rsidRPr="000E74C3">
        <w:rPr>
          <w:rFonts w:ascii="Times New Roman" w:hAnsi="Times New Roman" w:cs="Times New Roman"/>
          <w:sz w:val="24"/>
          <w:szCs w:val="24"/>
          <w:lang w:val="it-IT"/>
        </w:rPr>
        <w:t>rdit</w:t>
      </w:r>
      <w:r w:rsidR="005C07FB" w:rsidRPr="000E74C3">
        <w:rPr>
          <w:rFonts w:ascii="Times New Roman" w:hAnsi="Times New Roman" w:cs="Times New Roman"/>
          <w:sz w:val="24"/>
          <w:szCs w:val="24"/>
          <w:lang w:val="it-IT"/>
        </w:rPr>
        <w:t>ë</w:t>
      </w:r>
      <w:r w:rsidR="00CE654E" w:rsidRPr="000E74C3">
        <w:rPr>
          <w:rFonts w:ascii="Times New Roman" w:hAnsi="Times New Roman" w:cs="Times New Roman"/>
          <w:sz w:val="24"/>
          <w:szCs w:val="24"/>
          <w:lang w:val="it-IT"/>
        </w:rPr>
        <w:t>suar.</w:t>
      </w:r>
    </w:p>
    <w:p w14:paraId="3072599D" w14:textId="77777777" w:rsidR="00CC75F8" w:rsidRPr="00CC75F8" w:rsidRDefault="00CC75F8" w:rsidP="00CC75F8">
      <w:pPr>
        <w:jc w:val="both"/>
        <w:rPr>
          <w:rFonts w:ascii="Times New Roman" w:hAnsi="Times New Roman" w:cs="Times New Roman"/>
          <w:sz w:val="24"/>
          <w:szCs w:val="24"/>
        </w:rPr>
      </w:pPr>
      <w:r w:rsidRPr="000E74C3">
        <w:rPr>
          <w:rFonts w:ascii="Times New Roman" w:hAnsi="Times New Roman" w:cs="Times New Roman"/>
          <w:sz w:val="24"/>
          <w:szCs w:val="24"/>
          <w:lang w:val="it-IT"/>
        </w:rPr>
        <w:t>Projektligji p</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r konsultimin dhe informimin </w:t>
      </w:r>
      <w:r w:rsidR="0090434C" w:rsidRPr="000E74C3">
        <w:rPr>
          <w:rFonts w:ascii="Times New Roman" w:hAnsi="Times New Roman" w:cs="Times New Roman"/>
          <w:sz w:val="24"/>
          <w:szCs w:val="24"/>
          <w:lang w:val="it-IT"/>
        </w:rPr>
        <w:t>publik parashikon krijimin e nj</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regjistri </w:t>
      </w:r>
      <w:r w:rsidR="003F45D7" w:rsidRPr="000E74C3">
        <w:rPr>
          <w:rFonts w:ascii="Times New Roman" w:hAnsi="Times New Roman" w:cs="Times New Roman"/>
          <w:sz w:val="24"/>
          <w:szCs w:val="24"/>
          <w:lang w:val="it-IT"/>
        </w:rPr>
        <w:t>elektronik për njoftimin dhe</w:t>
      </w:r>
      <w:r w:rsidRPr="000E74C3">
        <w:rPr>
          <w:rFonts w:ascii="Times New Roman" w:hAnsi="Times New Roman" w:cs="Times New Roman"/>
          <w:sz w:val="24"/>
          <w:szCs w:val="24"/>
          <w:lang w:val="it-IT"/>
        </w:rPr>
        <w:t xml:space="preserve"> </w:t>
      </w:r>
      <w:r w:rsidR="0090434C" w:rsidRPr="000E74C3">
        <w:rPr>
          <w:rFonts w:ascii="Times New Roman" w:hAnsi="Times New Roman" w:cs="Times New Roman"/>
          <w:sz w:val="24"/>
          <w:szCs w:val="24"/>
          <w:lang w:val="it-IT"/>
        </w:rPr>
        <w:t xml:space="preserve">konsultimin publik. </w:t>
      </w:r>
      <w:r w:rsidR="0090434C">
        <w:rPr>
          <w:rFonts w:ascii="Times New Roman" w:hAnsi="Times New Roman" w:cs="Times New Roman"/>
          <w:sz w:val="24"/>
          <w:szCs w:val="24"/>
        </w:rPr>
        <w:t>N</w:t>
      </w:r>
      <w:r w:rsidR="005C07FB">
        <w:rPr>
          <w:rFonts w:ascii="Times New Roman" w:hAnsi="Times New Roman" w:cs="Times New Roman"/>
          <w:sz w:val="24"/>
          <w:szCs w:val="24"/>
        </w:rPr>
        <w:t>ë</w:t>
      </w:r>
      <w:r w:rsidR="0090434C">
        <w:rPr>
          <w:rFonts w:ascii="Times New Roman" w:hAnsi="Times New Roman" w:cs="Times New Roman"/>
          <w:sz w:val="24"/>
          <w:szCs w:val="24"/>
        </w:rPr>
        <w:t xml:space="preserve"> k</w:t>
      </w:r>
      <w:r w:rsidR="005C07FB">
        <w:rPr>
          <w:rFonts w:ascii="Times New Roman" w:hAnsi="Times New Roman" w:cs="Times New Roman"/>
          <w:sz w:val="24"/>
          <w:szCs w:val="24"/>
        </w:rPr>
        <w:t>ë</w:t>
      </w:r>
      <w:r w:rsidR="0090434C">
        <w:rPr>
          <w:rFonts w:ascii="Times New Roman" w:hAnsi="Times New Roman" w:cs="Times New Roman"/>
          <w:sz w:val="24"/>
          <w:szCs w:val="24"/>
        </w:rPr>
        <w:t>t</w:t>
      </w:r>
      <w:r w:rsidR="005C07FB">
        <w:rPr>
          <w:rFonts w:ascii="Times New Roman" w:hAnsi="Times New Roman" w:cs="Times New Roman"/>
          <w:sz w:val="24"/>
          <w:szCs w:val="24"/>
        </w:rPr>
        <w:t>ë</w:t>
      </w:r>
      <w:r>
        <w:rPr>
          <w:rFonts w:ascii="Times New Roman" w:hAnsi="Times New Roman" w:cs="Times New Roman"/>
          <w:sz w:val="24"/>
          <w:szCs w:val="24"/>
        </w:rPr>
        <w:t xml:space="preserve"> </w:t>
      </w:r>
      <w:r w:rsidRPr="00CC75F8">
        <w:rPr>
          <w:rFonts w:ascii="Times New Roman" w:hAnsi="Times New Roman" w:cs="Times New Roman"/>
          <w:sz w:val="24"/>
          <w:szCs w:val="24"/>
        </w:rPr>
        <w:t>regjistër</w:t>
      </w:r>
      <w:r w:rsidR="0090434C">
        <w:rPr>
          <w:rFonts w:ascii="Times New Roman" w:hAnsi="Times New Roman" w:cs="Times New Roman"/>
          <w:sz w:val="24"/>
          <w:szCs w:val="24"/>
        </w:rPr>
        <w:t xml:space="preserve"> do t</w:t>
      </w:r>
      <w:r w:rsidR="005C07FB">
        <w:rPr>
          <w:rFonts w:ascii="Times New Roman" w:hAnsi="Times New Roman" w:cs="Times New Roman"/>
          <w:sz w:val="24"/>
          <w:szCs w:val="24"/>
        </w:rPr>
        <w:t>ë</w:t>
      </w:r>
      <w:r>
        <w:rPr>
          <w:rFonts w:ascii="Times New Roman" w:hAnsi="Times New Roman" w:cs="Times New Roman"/>
          <w:sz w:val="24"/>
          <w:szCs w:val="24"/>
        </w:rPr>
        <w:t xml:space="preserve"> publikohen projektaktet p</w:t>
      </w:r>
      <w:r w:rsidR="005C07FB">
        <w:rPr>
          <w:rFonts w:ascii="Times New Roman" w:hAnsi="Times New Roman" w:cs="Times New Roman"/>
          <w:sz w:val="24"/>
          <w:szCs w:val="24"/>
        </w:rPr>
        <w:t>ë</w:t>
      </w:r>
      <w:r w:rsidR="0090434C">
        <w:rPr>
          <w:rFonts w:ascii="Times New Roman" w:hAnsi="Times New Roman" w:cs="Times New Roman"/>
          <w:sz w:val="24"/>
          <w:szCs w:val="24"/>
        </w:rPr>
        <w:t>r konsultim dhe do t</w:t>
      </w:r>
      <w:r w:rsidR="005C07FB">
        <w:rPr>
          <w:rFonts w:ascii="Times New Roman" w:hAnsi="Times New Roman" w:cs="Times New Roman"/>
          <w:sz w:val="24"/>
          <w:szCs w:val="24"/>
        </w:rPr>
        <w:t>ë</w:t>
      </w:r>
      <w:r>
        <w:rPr>
          <w:rFonts w:ascii="Times New Roman" w:hAnsi="Times New Roman" w:cs="Times New Roman"/>
          <w:sz w:val="24"/>
          <w:szCs w:val="24"/>
        </w:rPr>
        <w:t xml:space="preserve"> s</w:t>
      </w:r>
      <w:r w:rsidRPr="00CC75F8">
        <w:rPr>
          <w:rFonts w:ascii="Times New Roman" w:hAnsi="Times New Roman" w:cs="Times New Roman"/>
          <w:sz w:val="24"/>
          <w:szCs w:val="24"/>
        </w:rPr>
        <w:t>hërbe</w:t>
      </w:r>
      <w:r>
        <w:rPr>
          <w:rFonts w:ascii="Times New Roman" w:hAnsi="Times New Roman" w:cs="Times New Roman"/>
          <w:sz w:val="24"/>
          <w:szCs w:val="24"/>
        </w:rPr>
        <w:t>je</w:t>
      </w:r>
      <w:r w:rsidRPr="00CC75F8">
        <w:rPr>
          <w:rFonts w:ascii="Times New Roman" w:hAnsi="Times New Roman" w:cs="Times New Roman"/>
          <w:sz w:val="24"/>
          <w:szCs w:val="24"/>
        </w:rPr>
        <w:t xml:space="preserve"> si një pikë q</w:t>
      </w:r>
      <w:r w:rsidR="005C07FB">
        <w:rPr>
          <w:rFonts w:ascii="Times New Roman" w:hAnsi="Times New Roman" w:cs="Times New Roman"/>
          <w:sz w:val="24"/>
          <w:szCs w:val="24"/>
        </w:rPr>
        <w:t>ë</w:t>
      </w:r>
      <w:r w:rsidRPr="00CC75F8">
        <w:rPr>
          <w:rFonts w:ascii="Times New Roman" w:hAnsi="Times New Roman" w:cs="Times New Roman"/>
          <w:sz w:val="24"/>
          <w:szCs w:val="24"/>
        </w:rPr>
        <w:t xml:space="preserve">ndrore konsultimi. </w:t>
      </w:r>
    </w:p>
    <w:p w14:paraId="2DE4BC65" w14:textId="77777777" w:rsidR="00E43ABE" w:rsidRDefault="0090434C" w:rsidP="00E43ABE">
      <w:pPr>
        <w:tabs>
          <w:tab w:val="center" w:pos="4680"/>
        </w:tabs>
        <w:jc w:val="both"/>
        <w:rPr>
          <w:rFonts w:ascii="Times New Roman" w:hAnsi="Times New Roman" w:cs="Times New Roman"/>
          <w:i/>
          <w:sz w:val="24"/>
          <w:szCs w:val="24"/>
          <w:u w:val="single"/>
        </w:rPr>
      </w:pPr>
      <w:r>
        <w:rPr>
          <w:rFonts w:ascii="Times New Roman" w:hAnsi="Times New Roman" w:cs="Times New Roman"/>
          <w:i/>
          <w:sz w:val="24"/>
          <w:szCs w:val="24"/>
          <w:u w:val="single"/>
        </w:rPr>
        <w:t>T</w:t>
      </w:r>
      <w:r w:rsidR="005C07FB">
        <w:rPr>
          <w:rFonts w:ascii="Times New Roman" w:hAnsi="Times New Roman" w:cs="Times New Roman"/>
          <w:i/>
          <w:sz w:val="24"/>
          <w:szCs w:val="24"/>
          <w:u w:val="single"/>
        </w:rPr>
        <w:t>ë</w:t>
      </w:r>
      <w:r w:rsidR="00CE654E" w:rsidRPr="00E43ABE">
        <w:rPr>
          <w:rFonts w:ascii="Times New Roman" w:hAnsi="Times New Roman" w:cs="Times New Roman"/>
          <w:i/>
          <w:sz w:val="24"/>
          <w:szCs w:val="24"/>
          <w:u w:val="single"/>
        </w:rPr>
        <w:t xml:space="preserve"> dh</w:t>
      </w:r>
      <w:r w:rsidR="005C07FB">
        <w:rPr>
          <w:rFonts w:ascii="Times New Roman" w:hAnsi="Times New Roman" w:cs="Times New Roman"/>
          <w:i/>
          <w:sz w:val="24"/>
          <w:szCs w:val="24"/>
          <w:u w:val="single"/>
        </w:rPr>
        <w:t>ë</w:t>
      </w:r>
      <w:r w:rsidR="00CE654E" w:rsidRPr="00E43ABE">
        <w:rPr>
          <w:rFonts w:ascii="Times New Roman" w:hAnsi="Times New Roman" w:cs="Times New Roman"/>
          <w:i/>
          <w:sz w:val="24"/>
          <w:szCs w:val="24"/>
          <w:u w:val="single"/>
        </w:rPr>
        <w:t>nat p</w:t>
      </w:r>
      <w:r w:rsidR="005C07FB">
        <w:rPr>
          <w:rFonts w:ascii="Times New Roman" w:hAnsi="Times New Roman" w:cs="Times New Roman"/>
          <w:i/>
          <w:sz w:val="24"/>
          <w:szCs w:val="24"/>
          <w:u w:val="single"/>
        </w:rPr>
        <w:t>ë</w:t>
      </w:r>
      <w:r w:rsidR="00CE654E" w:rsidRPr="00E43ABE">
        <w:rPr>
          <w:rFonts w:ascii="Times New Roman" w:hAnsi="Times New Roman" w:cs="Times New Roman"/>
          <w:i/>
          <w:sz w:val="24"/>
          <w:szCs w:val="24"/>
          <w:u w:val="single"/>
        </w:rPr>
        <w:t xml:space="preserve">r rezultatet e zgjedhjeve </w:t>
      </w:r>
    </w:p>
    <w:p w14:paraId="3B1C38CC" w14:textId="77777777" w:rsidR="00CE654E" w:rsidRDefault="0090434C" w:rsidP="00E43ABE">
      <w:pPr>
        <w:tabs>
          <w:tab w:val="center" w:pos="4680"/>
        </w:tabs>
        <w:jc w:val="both"/>
        <w:rPr>
          <w:rFonts w:ascii="Times New Roman" w:hAnsi="Times New Roman" w:cs="Times New Roman"/>
          <w:sz w:val="24"/>
          <w:szCs w:val="24"/>
        </w:rPr>
      </w:pPr>
      <w:proofErr w:type="gramStart"/>
      <w:r>
        <w:rPr>
          <w:rFonts w:ascii="Times New Roman" w:hAnsi="Times New Roman" w:cs="Times New Roman"/>
          <w:sz w:val="24"/>
          <w:szCs w:val="24"/>
        </w:rPr>
        <w:t>T</w:t>
      </w:r>
      <w:r w:rsidR="005C07FB">
        <w:rPr>
          <w:rFonts w:ascii="Times New Roman" w:hAnsi="Times New Roman" w:cs="Times New Roman"/>
          <w:sz w:val="24"/>
          <w:szCs w:val="24"/>
        </w:rPr>
        <w:t>ë</w:t>
      </w:r>
      <w:r>
        <w:rPr>
          <w:rFonts w:ascii="Times New Roman" w:hAnsi="Times New Roman" w:cs="Times New Roman"/>
          <w:sz w:val="24"/>
          <w:szCs w:val="24"/>
        </w:rPr>
        <w:t xml:space="preserve"> dh</w:t>
      </w:r>
      <w:r w:rsidR="005C07FB">
        <w:rPr>
          <w:rFonts w:ascii="Times New Roman" w:hAnsi="Times New Roman" w:cs="Times New Roman"/>
          <w:sz w:val="24"/>
          <w:szCs w:val="24"/>
        </w:rPr>
        <w:t>ë</w:t>
      </w:r>
      <w:r w:rsidR="00CC75F8">
        <w:rPr>
          <w:rFonts w:ascii="Times New Roman" w:hAnsi="Times New Roman" w:cs="Times New Roman"/>
          <w:sz w:val="24"/>
          <w:szCs w:val="24"/>
        </w:rPr>
        <w:t>nat p</w:t>
      </w:r>
      <w:r w:rsidR="005C07FB">
        <w:rPr>
          <w:rFonts w:ascii="Times New Roman" w:hAnsi="Times New Roman" w:cs="Times New Roman"/>
          <w:sz w:val="24"/>
          <w:szCs w:val="24"/>
        </w:rPr>
        <w:t>ë</w:t>
      </w:r>
      <w:r w:rsidR="00CC75F8">
        <w:rPr>
          <w:rFonts w:ascii="Times New Roman" w:hAnsi="Times New Roman" w:cs="Times New Roman"/>
          <w:sz w:val="24"/>
          <w:szCs w:val="24"/>
        </w:rPr>
        <w:t>r rezultatet e zgjedhjeve, j</w:t>
      </w:r>
      <w:r>
        <w:rPr>
          <w:rFonts w:ascii="Times New Roman" w:hAnsi="Times New Roman" w:cs="Times New Roman"/>
          <w:sz w:val="24"/>
          <w:szCs w:val="24"/>
        </w:rPr>
        <w:t>an</w:t>
      </w:r>
      <w:r w:rsidR="005C07FB">
        <w:rPr>
          <w:rFonts w:ascii="Times New Roman" w:hAnsi="Times New Roman" w:cs="Times New Roman"/>
          <w:sz w:val="24"/>
          <w:szCs w:val="24"/>
        </w:rPr>
        <w:t>ë</w:t>
      </w:r>
      <w:r>
        <w:rPr>
          <w:rFonts w:ascii="Times New Roman" w:hAnsi="Times New Roman" w:cs="Times New Roman"/>
          <w:sz w:val="24"/>
          <w:szCs w:val="24"/>
        </w:rPr>
        <w:t xml:space="preserve"> t</w:t>
      </w:r>
      <w:r w:rsidR="005C07FB">
        <w:rPr>
          <w:rFonts w:ascii="Times New Roman" w:hAnsi="Times New Roman" w:cs="Times New Roman"/>
          <w:sz w:val="24"/>
          <w:szCs w:val="24"/>
        </w:rPr>
        <w:t>ë</w:t>
      </w:r>
      <w:r w:rsidR="00CE654E">
        <w:rPr>
          <w:rFonts w:ascii="Times New Roman" w:hAnsi="Times New Roman" w:cs="Times New Roman"/>
          <w:sz w:val="24"/>
          <w:szCs w:val="24"/>
        </w:rPr>
        <w:t xml:space="preserve"> publikuara dhe t</w:t>
      </w:r>
      <w:r w:rsidR="005C07FB">
        <w:rPr>
          <w:rFonts w:ascii="Times New Roman" w:hAnsi="Times New Roman" w:cs="Times New Roman"/>
          <w:sz w:val="24"/>
          <w:szCs w:val="24"/>
        </w:rPr>
        <w:t>ë</w:t>
      </w:r>
      <w:r w:rsidR="00CE654E">
        <w:rPr>
          <w:rFonts w:ascii="Times New Roman" w:hAnsi="Times New Roman" w:cs="Times New Roman"/>
          <w:sz w:val="24"/>
          <w:szCs w:val="24"/>
        </w:rPr>
        <w:t xml:space="preserve"> hapura n</w:t>
      </w:r>
      <w:r w:rsidR="005C07FB">
        <w:rPr>
          <w:rFonts w:ascii="Times New Roman" w:hAnsi="Times New Roman" w:cs="Times New Roman"/>
          <w:sz w:val="24"/>
          <w:szCs w:val="24"/>
        </w:rPr>
        <w:t>ë</w:t>
      </w:r>
      <w:r w:rsidR="00CE654E">
        <w:rPr>
          <w:rFonts w:ascii="Times New Roman" w:hAnsi="Times New Roman" w:cs="Times New Roman"/>
          <w:sz w:val="24"/>
          <w:szCs w:val="24"/>
        </w:rPr>
        <w:t xml:space="preserve"> faqen zyrtare t</w:t>
      </w:r>
      <w:r w:rsidR="005C07FB">
        <w:rPr>
          <w:rFonts w:ascii="Times New Roman" w:hAnsi="Times New Roman" w:cs="Times New Roman"/>
          <w:sz w:val="24"/>
          <w:szCs w:val="24"/>
        </w:rPr>
        <w:t>ë</w:t>
      </w:r>
      <w:r w:rsidR="00CE654E">
        <w:rPr>
          <w:rFonts w:ascii="Times New Roman" w:hAnsi="Times New Roman" w:cs="Times New Roman"/>
          <w:sz w:val="24"/>
          <w:szCs w:val="24"/>
        </w:rPr>
        <w:t xml:space="preserve"> Komisionit Qendror t</w:t>
      </w:r>
      <w:r w:rsidR="005C07FB">
        <w:rPr>
          <w:rFonts w:ascii="Times New Roman" w:hAnsi="Times New Roman" w:cs="Times New Roman"/>
          <w:sz w:val="24"/>
          <w:szCs w:val="24"/>
        </w:rPr>
        <w:t>ë</w:t>
      </w:r>
      <w:r w:rsidR="00CE654E">
        <w:rPr>
          <w:rFonts w:ascii="Times New Roman" w:hAnsi="Times New Roman" w:cs="Times New Roman"/>
          <w:sz w:val="24"/>
          <w:szCs w:val="24"/>
        </w:rPr>
        <w:t xml:space="preserve"> Zgjedhjeve </w:t>
      </w:r>
      <w:hyperlink r:id="rId13" w:history="1">
        <w:r w:rsidR="005C07FB" w:rsidRPr="00F17A7C">
          <w:rPr>
            <w:rStyle w:val="Hyperlink"/>
            <w:rFonts w:ascii="Times New Roman" w:hAnsi="Times New Roman" w:cs="Times New Roman"/>
            <w:sz w:val="24"/>
            <w:szCs w:val="24"/>
          </w:rPr>
          <w:t>http://www.cec.org.al</w:t>
        </w:r>
      </w:hyperlink>
      <w:r w:rsidR="00CC75F8">
        <w:rPr>
          <w:rFonts w:ascii="Times New Roman" w:hAnsi="Times New Roman" w:cs="Times New Roman"/>
          <w:sz w:val="24"/>
          <w:szCs w:val="24"/>
        </w:rPr>
        <w:t>.</w:t>
      </w:r>
      <w:proofErr w:type="gramEnd"/>
    </w:p>
    <w:p w14:paraId="44BBB63D" w14:textId="77777777" w:rsidR="00CE654E" w:rsidRDefault="0090434C" w:rsidP="00CE654E">
      <w:pPr>
        <w:jc w:val="both"/>
        <w:rPr>
          <w:rFonts w:ascii="Times New Roman" w:hAnsi="Times New Roman" w:cs="Times New Roman"/>
          <w:sz w:val="24"/>
          <w:szCs w:val="24"/>
        </w:rPr>
      </w:pPr>
      <w:proofErr w:type="gramStart"/>
      <w:r>
        <w:rPr>
          <w:rFonts w:ascii="Times New Roman" w:hAnsi="Times New Roman" w:cs="Times New Roman"/>
          <w:sz w:val="24"/>
          <w:szCs w:val="24"/>
        </w:rPr>
        <w:t>N</w:t>
      </w:r>
      <w:r w:rsidR="005C07FB">
        <w:rPr>
          <w:rFonts w:ascii="Times New Roman" w:hAnsi="Times New Roman" w:cs="Times New Roman"/>
          <w:sz w:val="24"/>
          <w:szCs w:val="24"/>
        </w:rPr>
        <w:t>ë</w:t>
      </w:r>
      <w:r w:rsidR="00CE654E">
        <w:rPr>
          <w:rFonts w:ascii="Times New Roman" w:hAnsi="Times New Roman" w:cs="Times New Roman"/>
          <w:sz w:val="24"/>
          <w:szCs w:val="24"/>
        </w:rPr>
        <w:t xml:space="preserve"> k</w:t>
      </w:r>
      <w:r w:rsidR="005C07FB">
        <w:rPr>
          <w:rFonts w:ascii="Times New Roman" w:hAnsi="Times New Roman" w:cs="Times New Roman"/>
          <w:sz w:val="24"/>
          <w:szCs w:val="24"/>
        </w:rPr>
        <w:t>ë</w:t>
      </w:r>
      <w:r>
        <w:rPr>
          <w:rFonts w:ascii="Times New Roman" w:hAnsi="Times New Roman" w:cs="Times New Roman"/>
          <w:sz w:val="24"/>
          <w:szCs w:val="24"/>
        </w:rPr>
        <w:t>t</w:t>
      </w:r>
      <w:r w:rsidR="005C07FB">
        <w:rPr>
          <w:rFonts w:ascii="Times New Roman" w:hAnsi="Times New Roman" w:cs="Times New Roman"/>
          <w:sz w:val="24"/>
          <w:szCs w:val="24"/>
        </w:rPr>
        <w:t>ë</w:t>
      </w:r>
      <w:r w:rsidR="00CE654E">
        <w:rPr>
          <w:rFonts w:ascii="Times New Roman" w:hAnsi="Times New Roman" w:cs="Times New Roman"/>
          <w:sz w:val="24"/>
          <w:szCs w:val="24"/>
        </w:rPr>
        <w:t xml:space="preserve"> faqe </w:t>
      </w:r>
      <w:r w:rsidR="003B7A56">
        <w:rPr>
          <w:rFonts w:ascii="Times New Roman" w:hAnsi="Times New Roman" w:cs="Times New Roman"/>
          <w:sz w:val="24"/>
          <w:szCs w:val="24"/>
        </w:rPr>
        <w:t>jan</w:t>
      </w:r>
      <w:r w:rsidR="005C07FB">
        <w:rPr>
          <w:rFonts w:ascii="Times New Roman" w:hAnsi="Times New Roman" w:cs="Times New Roman"/>
          <w:sz w:val="24"/>
          <w:szCs w:val="24"/>
        </w:rPr>
        <w:t>ë</w:t>
      </w:r>
      <w:r w:rsidR="003B7A56">
        <w:rPr>
          <w:rFonts w:ascii="Times New Roman" w:hAnsi="Times New Roman" w:cs="Times New Roman"/>
          <w:sz w:val="24"/>
          <w:szCs w:val="24"/>
        </w:rPr>
        <w:t xml:space="preserve"> publi</w:t>
      </w:r>
      <w:r>
        <w:rPr>
          <w:rFonts w:ascii="Times New Roman" w:hAnsi="Times New Roman" w:cs="Times New Roman"/>
          <w:sz w:val="24"/>
          <w:szCs w:val="24"/>
        </w:rPr>
        <w:t>kuar rezultatet e zgjedhjeve p</w:t>
      </w:r>
      <w:r w:rsidR="005C07FB">
        <w:rPr>
          <w:rFonts w:ascii="Times New Roman" w:hAnsi="Times New Roman" w:cs="Times New Roman"/>
          <w:sz w:val="24"/>
          <w:szCs w:val="24"/>
        </w:rPr>
        <w:t>ë</w:t>
      </w:r>
      <w:r>
        <w:rPr>
          <w:rFonts w:ascii="Times New Roman" w:hAnsi="Times New Roman" w:cs="Times New Roman"/>
          <w:sz w:val="24"/>
          <w:szCs w:val="24"/>
        </w:rPr>
        <w:t xml:space="preserve">r </w:t>
      </w:r>
      <w:r w:rsidR="00093D1D">
        <w:rPr>
          <w:rFonts w:ascii="Times New Roman" w:hAnsi="Times New Roman" w:cs="Times New Roman"/>
          <w:sz w:val="24"/>
          <w:szCs w:val="24"/>
        </w:rPr>
        <w:t>Kuvendin dhe p</w:t>
      </w:r>
      <w:r w:rsidR="005C07FB">
        <w:rPr>
          <w:rFonts w:ascii="Times New Roman" w:hAnsi="Times New Roman" w:cs="Times New Roman"/>
          <w:sz w:val="24"/>
          <w:szCs w:val="24"/>
        </w:rPr>
        <w:t>ë</w:t>
      </w:r>
      <w:r w:rsidR="003B7A56">
        <w:rPr>
          <w:rFonts w:ascii="Times New Roman" w:hAnsi="Times New Roman" w:cs="Times New Roman"/>
          <w:sz w:val="24"/>
          <w:szCs w:val="24"/>
        </w:rPr>
        <w:t>r zgjedhjet lokale.</w:t>
      </w:r>
      <w:proofErr w:type="gramEnd"/>
      <w:r w:rsidR="003B7A56">
        <w:rPr>
          <w:rFonts w:ascii="Times New Roman" w:hAnsi="Times New Roman" w:cs="Times New Roman"/>
          <w:sz w:val="24"/>
          <w:szCs w:val="24"/>
        </w:rPr>
        <w:t xml:space="preserve"> </w:t>
      </w:r>
    </w:p>
    <w:p w14:paraId="704B0A9D" w14:textId="77777777" w:rsidR="003B7A56" w:rsidRPr="00E43ABE" w:rsidRDefault="00CE654E" w:rsidP="003B7A56">
      <w:pPr>
        <w:autoSpaceDE w:val="0"/>
        <w:autoSpaceDN w:val="0"/>
        <w:adjustRightInd w:val="0"/>
        <w:rPr>
          <w:rFonts w:ascii="Times New Roman" w:hAnsi="Times New Roman" w:cs="Times New Roman"/>
          <w:i/>
          <w:sz w:val="24"/>
          <w:szCs w:val="24"/>
          <w:u w:val="single"/>
        </w:rPr>
      </w:pPr>
      <w:r w:rsidRPr="00E43ABE">
        <w:rPr>
          <w:rFonts w:ascii="Times New Roman" w:hAnsi="Times New Roman" w:cs="Times New Roman"/>
          <w:i/>
          <w:sz w:val="24"/>
          <w:szCs w:val="24"/>
          <w:u w:val="single"/>
        </w:rPr>
        <w:t>T</w:t>
      </w:r>
      <w:r w:rsidR="005C07FB">
        <w:rPr>
          <w:rFonts w:ascii="Times New Roman" w:hAnsi="Times New Roman" w:cs="Times New Roman"/>
          <w:i/>
          <w:sz w:val="24"/>
          <w:szCs w:val="24"/>
          <w:u w:val="single"/>
        </w:rPr>
        <w:t>ë</w:t>
      </w:r>
      <w:r w:rsidR="003B7A56" w:rsidRPr="00E43ABE">
        <w:rPr>
          <w:rFonts w:ascii="Times New Roman" w:hAnsi="Times New Roman" w:cs="Times New Roman"/>
          <w:i/>
          <w:sz w:val="24"/>
          <w:szCs w:val="24"/>
          <w:u w:val="single"/>
        </w:rPr>
        <w:t xml:space="preserve"> dh</w:t>
      </w:r>
      <w:r w:rsidR="005C07FB">
        <w:rPr>
          <w:rFonts w:ascii="Times New Roman" w:hAnsi="Times New Roman" w:cs="Times New Roman"/>
          <w:i/>
          <w:sz w:val="24"/>
          <w:szCs w:val="24"/>
          <w:u w:val="single"/>
        </w:rPr>
        <w:t>ë</w:t>
      </w:r>
      <w:r w:rsidR="003B7A56" w:rsidRPr="00E43ABE">
        <w:rPr>
          <w:rFonts w:ascii="Times New Roman" w:hAnsi="Times New Roman" w:cs="Times New Roman"/>
          <w:i/>
          <w:sz w:val="24"/>
          <w:szCs w:val="24"/>
          <w:u w:val="single"/>
        </w:rPr>
        <w:t>na t</w:t>
      </w:r>
      <w:r w:rsidR="005C07FB">
        <w:rPr>
          <w:rFonts w:ascii="Times New Roman" w:hAnsi="Times New Roman" w:cs="Times New Roman"/>
          <w:i/>
          <w:sz w:val="24"/>
          <w:szCs w:val="24"/>
          <w:u w:val="single"/>
        </w:rPr>
        <w:t>ë</w:t>
      </w:r>
      <w:r w:rsidR="00093D1D">
        <w:rPr>
          <w:rFonts w:ascii="Times New Roman" w:hAnsi="Times New Roman" w:cs="Times New Roman"/>
          <w:i/>
          <w:sz w:val="24"/>
          <w:szCs w:val="24"/>
          <w:u w:val="single"/>
        </w:rPr>
        <w:t xml:space="preserve"> detajuara p</w:t>
      </w:r>
      <w:r w:rsidR="005C07FB">
        <w:rPr>
          <w:rFonts w:ascii="Times New Roman" w:hAnsi="Times New Roman" w:cs="Times New Roman"/>
          <w:i/>
          <w:sz w:val="24"/>
          <w:szCs w:val="24"/>
          <w:u w:val="single"/>
        </w:rPr>
        <w:t>ë</w:t>
      </w:r>
      <w:r w:rsidR="003B7A56" w:rsidRPr="00E43ABE">
        <w:rPr>
          <w:rFonts w:ascii="Times New Roman" w:hAnsi="Times New Roman" w:cs="Times New Roman"/>
          <w:i/>
          <w:sz w:val="24"/>
          <w:szCs w:val="24"/>
          <w:u w:val="single"/>
        </w:rPr>
        <w:t>r buxhetin</w:t>
      </w:r>
    </w:p>
    <w:p w14:paraId="09E31BAE" w14:textId="77777777" w:rsidR="003B7A56" w:rsidRDefault="00CC75F8" w:rsidP="003B7A5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N</w:t>
      </w:r>
      <w:r w:rsidR="005C07FB">
        <w:rPr>
          <w:rFonts w:ascii="Times New Roman" w:hAnsi="Times New Roman" w:cs="Times New Roman"/>
          <w:sz w:val="24"/>
          <w:szCs w:val="24"/>
        </w:rPr>
        <w:t>ë</w:t>
      </w:r>
      <w:r w:rsidR="003B7A56" w:rsidRPr="003B7A56">
        <w:rPr>
          <w:rFonts w:ascii="Times New Roman" w:hAnsi="Times New Roman" w:cs="Times New Roman"/>
          <w:sz w:val="24"/>
          <w:szCs w:val="24"/>
        </w:rPr>
        <w:t xml:space="preserve"> faqen e Ministris</w:t>
      </w:r>
      <w:r w:rsidR="005C07FB">
        <w:rPr>
          <w:rFonts w:ascii="Times New Roman" w:hAnsi="Times New Roman" w:cs="Times New Roman"/>
          <w:sz w:val="24"/>
          <w:szCs w:val="24"/>
        </w:rPr>
        <w:t>ë</w:t>
      </w:r>
      <w:r w:rsidR="003B7A56" w:rsidRPr="003B7A56">
        <w:rPr>
          <w:rFonts w:ascii="Times New Roman" w:hAnsi="Times New Roman" w:cs="Times New Roman"/>
          <w:sz w:val="24"/>
          <w:szCs w:val="24"/>
        </w:rPr>
        <w:t xml:space="preserve"> s</w:t>
      </w:r>
      <w:r w:rsidR="005C07FB">
        <w:rPr>
          <w:rFonts w:ascii="Times New Roman" w:hAnsi="Times New Roman" w:cs="Times New Roman"/>
          <w:sz w:val="24"/>
          <w:szCs w:val="24"/>
        </w:rPr>
        <w:t>ë</w:t>
      </w:r>
      <w:r w:rsidR="003B7A56" w:rsidRPr="003B7A56">
        <w:rPr>
          <w:rFonts w:ascii="Times New Roman" w:hAnsi="Times New Roman" w:cs="Times New Roman"/>
          <w:sz w:val="24"/>
          <w:szCs w:val="24"/>
        </w:rPr>
        <w:t xml:space="preserve"> Financave </w:t>
      </w:r>
      <w:hyperlink r:id="rId14" w:history="1">
        <w:r w:rsidR="005C07FB" w:rsidRPr="00F17A7C">
          <w:rPr>
            <w:rStyle w:val="Hyperlink"/>
            <w:rFonts w:ascii="Times New Roman" w:hAnsi="Times New Roman" w:cs="Times New Roman"/>
            <w:sz w:val="24"/>
            <w:szCs w:val="24"/>
          </w:rPr>
          <w:t>www.financa.gov.al</w:t>
        </w:r>
      </w:hyperlink>
      <w:r>
        <w:rPr>
          <w:rFonts w:ascii="Times New Roman" w:hAnsi="Times New Roman" w:cs="Times New Roman"/>
          <w:sz w:val="24"/>
          <w:szCs w:val="24"/>
        </w:rPr>
        <w:t xml:space="preserve"> </w:t>
      </w:r>
      <w:r w:rsidR="005C07FB">
        <w:rPr>
          <w:rFonts w:ascii="Times New Roman" w:hAnsi="Times New Roman" w:cs="Times New Roman"/>
          <w:sz w:val="24"/>
          <w:szCs w:val="24"/>
        </w:rPr>
        <w:t>ë</w:t>
      </w:r>
      <w:r>
        <w:rPr>
          <w:rFonts w:ascii="Times New Roman" w:hAnsi="Times New Roman" w:cs="Times New Roman"/>
          <w:sz w:val="24"/>
          <w:szCs w:val="24"/>
        </w:rPr>
        <w:t>sht</w:t>
      </w:r>
      <w:r w:rsidR="005C07FB">
        <w:rPr>
          <w:rFonts w:ascii="Times New Roman" w:hAnsi="Times New Roman" w:cs="Times New Roman"/>
          <w:sz w:val="24"/>
          <w:szCs w:val="24"/>
        </w:rPr>
        <w:t>ë</w:t>
      </w:r>
      <w:r>
        <w:rPr>
          <w:rFonts w:ascii="Times New Roman" w:hAnsi="Times New Roman" w:cs="Times New Roman"/>
          <w:sz w:val="24"/>
          <w:szCs w:val="24"/>
        </w:rPr>
        <w:t xml:space="preserve"> i publikuar li</w:t>
      </w:r>
      <w:r w:rsidR="002B2248">
        <w:rPr>
          <w:rFonts w:ascii="Times New Roman" w:hAnsi="Times New Roman" w:cs="Times New Roman"/>
          <w:sz w:val="24"/>
          <w:szCs w:val="24"/>
        </w:rPr>
        <w:t>gji</w:t>
      </w:r>
      <w:r w:rsidR="00093D1D">
        <w:rPr>
          <w:rFonts w:ascii="Times New Roman" w:hAnsi="Times New Roman" w:cs="Times New Roman"/>
          <w:sz w:val="24"/>
          <w:szCs w:val="24"/>
        </w:rPr>
        <w:t xml:space="preserve"> p</w:t>
      </w:r>
      <w:r w:rsidR="005C07FB">
        <w:rPr>
          <w:rFonts w:ascii="Times New Roman" w:hAnsi="Times New Roman" w:cs="Times New Roman"/>
          <w:sz w:val="24"/>
          <w:szCs w:val="24"/>
        </w:rPr>
        <w:t>ë</w:t>
      </w:r>
      <w:r>
        <w:rPr>
          <w:rFonts w:ascii="Times New Roman" w:hAnsi="Times New Roman" w:cs="Times New Roman"/>
          <w:sz w:val="24"/>
          <w:szCs w:val="24"/>
        </w:rPr>
        <w:t xml:space="preserve">r buxhetin dhe </w:t>
      </w:r>
      <w:r w:rsidR="002B2248">
        <w:rPr>
          <w:rFonts w:ascii="Times New Roman" w:hAnsi="Times New Roman" w:cs="Times New Roman"/>
          <w:sz w:val="24"/>
          <w:szCs w:val="24"/>
        </w:rPr>
        <w:t>t</w:t>
      </w:r>
      <w:r w:rsidR="005C07FB">
        <w:rPr>
          <w:rFonts w:ascii="Times New Roman" w:hAnsi="Times New Roman" w:cs="Times New Roman"/>
          <w:sz w:val="24"/>
          <w:szCs w:val="24"/>
        </w:rPr>
        <w:t>ë</w:t>
      </w:r>
      <w:r w:rsidR="00093D1D">
        <w:rPr>
          <w:rFonts w:ascii="Times New Roman" w:hAnsi="Times New Roman" w:cs="Times New Roman"/>
          <w:sz w:val="24"/>
          <w:szCs w:val="24"/>
        </w:rPr>
        <w:t xml:space="preserve"> dh</w:t>
      </w:r>
      <w:r w:rsidR="005C07FB">
        <w:rPr>
          <w:rFonts w:ascii="Times New Roman" w:hAnsi="Times New Roman" w:cs="Times New Roman"/>
          <w:sz w:val="24"/>
          <w:szCs w:val="24"/>
        </w:rPr>
        <w:t>ë</w:t>
      </w:r>
      <w:r w:rsidR="00093D1D">
        <w:rPr>
          <w:rFonts w:ascii="Times New Roman" w:hAnsi="Times New Roman" w:cs="Times New Roman"/>
          <w:sz w:val="24"/>
          <w:szCs w:val="24"/>
        </w:rPr>
        <w:t>nat e detajuara p</w:t>
      </w:r>
      <w:r w:rsidR="005C07FB">
        <w:rPr>
          <w:rFonts w:ascii="Times New Roman" w:hAnsi="Times New Roman" w:cs="Times New Roman"/>
          <w:sz w:val="24"/>
          <w:szCs w:val="24"/>
        </w:rPr>
        <w:t>ë</w:t>
      </w:r>
      <w:r w:rsidR="002B2248">
        <w:rPr>
          <w:rFonts w:ascii="Times New Roman" w:hAnsi="Times New Roman" w:cs="Times New Roman"/>
          <w:sz w:val="24"/>
          <w:szCs w:val="24"/>
        </w:rPr>
        <w:t>r buxhetin</w:t>
      </w:r>
      <w:r w:rsidR="00093D1D">
        <w:rPr>
          <w:rFonts w:ascii="Times New Roman" w:hAnsi="Times New Roman" w:cs="Times New Roman"/>
          <w:sz w:val="24"/>
          <w:szCs w:val="24"/>
        </w:rPr>
        <w:t xml:space="preserve"> vjetor.</w:t>
      </w:r>
      <w:proofErr w:type="gramEnd"/>
      <w:r w:rsidR="00093D1D">
        <w:rPr>
          <w:rFonts w:ascii="Times New Roman" w:hAnsi="Times New Roman" w:cs="Times New Roman"/>
          <w:sz w:val="24"/>
          <w:szCs w:val="24"/>
        </w:rPr>
        <w:t xml:space="preserve"> </w:t>
      </w:r>
      <w:proofErr w:type="gramStart"/>
      <w:r w:rsidR="00093D1D">
        <w:rPr>
          <w:rFonts w:ascii="Times New Roman" w:hAnsi="Times New Roman" w:cs="Times New Roman"/>
          <w:sz w:val="24"/>
          <w:szCs w:val="24"/>
        </w:rPr>
        <w:t>K</w:t>
      </w:r>
      <w:r w:rsidR="005C07FB">
        <w:rPr>
          <w:rFonts w:ascii="Times New Roman" w:hAnsi="Times New Roman" w:cs="Times New Roman"/>
          <w:sz w:val="24"/>
          <w:szCs w:val="24"/>
        </w:rPr>
        <w:t>ë</w:t>
      </w:r>
      <w:r>
        <w:rPr>
          <w:rFonts w:ascii="Times New Roman" w:hAnsi="Times New Roman" w:cs="Times New Roman"/>
          <w:sz w:val="24"/>
          <w:szCs w:val="24"/>
        </w:rPr>
        <w:t>to t</w:t>
      </w:r>
      <w:r w:rsidR="005C07FB">
        <w:rPr>
          <w:rFonts w:ascii="Times New Roman" w:hAnsi="Times New Roman" w:cs="Times New Roman"/>
          <w:sz w:val="24"/>
          <w:szCs w:val="24"/>
        </w:rPr>
        <w:t>ë</w:t>
      </w:r>
      <w:r>
        <w:rPr>
          <w:rFonts w:ascii="Times New Roman" w:hAnsi="Times New Roman" w:cs="Times New Roman"/>
          <w:sz w:val="24"/>
          <w:szCs w:val="24"/>
        </w:rPr>
        <w:t xml:space="preserve"> dh</w:t>
      </w:r>
      <w:r w:rsidR="005C07FB">
        <w:rPr>
          <w:rFonts w:ascii="Times New Roman" w:hAnsi="Times New Roman" w:cs="Times New Roman"/>
          <w:sz w:val="24"/>
          <w:szCs w:val="24"/>
        </w:rPr>
        <w:t>ë</w:t>
      </w:r>
      <w:r>
        <w:rPr>
          <w:rFonts w:ascii="Times New Roman" w:hAnsi="Times New Roman" w:cs="Times New Roman"/>
          <w:sz w:val="24"/>
          <w:szCs w:val="24"/>
        </w:rPr>
        <w:t>na</w:t>
      </w:r>
      <w:r w:rsidR="002B2248">
        <w:rPr>
          <w:rFonts w:ascii="Times New Roman" w:hAnsi="Times New Roman" w:cs="Times New Roman"/>
          <w:sz w:val="24"/>
          <w:szCs w:val="24"/>
        </w:rPr>
        <w:t xml:space="preserve"> jan</w:t>
      </w:r>
      <w:r w:rsidR="005C07FB">
        <w:rPr>
          <w:rFonts w:ascii="Times New Roman" w:hAnsi="Times New Roman" w:cs="Times New Roman"/>
          <w:sz w:val="24"/>
          <w:szCs w:val="24"/>
        </w:rPr>
        <w:t>ë</w:t>
      </w:r>
      <w:r w:rsidR="00093D1D">
        <w:rPr>
          <w:rFonts w:ascii="Times New Roman" w:hAnsi="Times New Roman" w:cs="Times New Roman"/>
          <w:sz w:val="24"/>
          <w:szCs w:val="24"/>
        </w:rPr>
        <w:t xml:space="preserve"> t</w:t>
      </w:r>
      <w:r w:rsidR="005C07FB">
        <w:rPr>
          <w:rFonts w:ascii="Times New Roman" w:hAnsi="Times New Roman" w:cs="Times New Roman"/>
          <w:sz w:val="24"/>
          <w:szCs w:val="24"/>
        </w:rPr>
        <w:t>ë</w:t>
      </w:r>
      <w:r w:rsidR="00093D1D">
        <w:rPr>
          <w:rFonts w:ascii="Times New Roman" w:hAnsi="Times New Roman" w:cs="Times New Roman"/>
          <w:sz w:val="24"/>
          <w:szCs w:val="24"/>
        </w:rPr>
        <w:t xml:space="preserve"> publikuara n</w:t>
      </w:r>
      <w:r w:rsidR="005C07FB">
        <w:rPr>
          <w:rFonts w:ascii="Times New Roman" w:hAnsi="Times New Roman" w:cs="Times New Roman"/>
          <w:sz w:val="24"/>
          <w:szCs w:val="24"/>
        </w:rPr>
        <w:t>ë</w:t>
      </w:r>
      <w:r w:rsidR="002B2248">
        <w:rPr>
          <w:rFonts w:ascii="Times New Roman" w:hAnsi="Times New Roman" w:cs="Times New Roman"/>
          <w:sz w:val="24"/>
          <w:szCs w:val="24"/>
        </w:rPr>
        <w:t xml:space="preserve"> k</w:t>
      </w:r>
      <w:r w:rsidR="005C07FB">
        <w:rPr>
          <w:rFonts w:ascii="Times New Roman" w:hAnsi="Times New Roman" w:cs="Times New Roman"/>
          <w:sz w:val="24"/>
          <w:szCs w:val="24"/>
        </w:rPr>
        <w:t>ë</w:t>
      </w:r>
      <w:r w:rsidR="00093D1D">
        <w:rPr>
          <w:rFonts w:ascii="Times New Roman" w:hAnsi="Times New Roman" w:cs="Times New Roman"/>
          <w:sz w:val="24"/>
          <w:szCs w:val="24"/>
        </w:rPr>
        <w:t>t</w:t>
      </w:r>
      <w:r w:rsidR="005C07FB">
        <w:rPr>
          <w:rFonts w:ascii="Times New Roman" w:hAnsi="Times New Roman" w:cs="Times New Roman"/>
          <w:sz w:val="24"/>
          <w:szCs w:val="24"/>
        </w:rPr>
        <w:t>ë</w:t>
      </w:r>
      <w:r w:rsidR="002B2248">
        <w:rPr>
          <w:rFonts w:ascii="Times New Roman" w:hAnsi="Times New Roman" w:cs="Times New Roman"/>
          <w:sz w:val="24"/>
          <w:szCs w:val="24"/>
        </w:rPr>
        <w:t xml:space="preserve"> faqe n</w:t>
      </w:r>
      <w:r w:rsidR="005C07FB">
        <w:rPr>
          <w:rFonts w:ascii="Times New Roman" w:hAnsi="Times New Roman" w:cs="Times New Roman"/>
          <w:sz w:val="24"/>
          <w:szCs w:val="24"/>
        </w:rPr>
        <w:t>ë</w:t>
      </w:r>
      <w:r w:rsidR="002B2248">
        <w:rPr>
          <w:rFonts w:ascii="Times New Roman" w:hAnsi="Times New Roman" w:cs="Times New Roman"/>
          <w:sz w:val="24"/>
          <w:szCs w:val="24"/>
        </w:rPr>
        <w:t xml:space="preserve"> format pdf.</w:t>
      </w:r>
      <w:proofErr w:type="gramEnd"/>
    </w:p>
    <w:p w14:paraId="68A99263" w14:textId="77777777" w:rsidR="003B7A56" w:rsidRPr="00E43ABE" w:rsidRDefault="00CE654E" w:rsidP="003B7A56">
      <w:pPr>
        <w:autoSpaceDE w:val="0"/>
        <w:autoSpaceDN w:val="0"/>
        <w:adjustRightInd w:val="0"/>
        <w:rPr>
          <w:rFonts w:ascii="Times New Roman" w:hAnsi="Times New Roman" w:cs="Times New Roman"/>
          <w:i/>
          <w:sz w:val="24"/>
          <w:szCs w:val="24"/>
          <w:u w:val="single"/>
        </w:rPr>
      </w:pPr>
      <w:r w:rsidRPr="00E43ABE">
        <w:rPr>
          <w:rFonts w:ascii="Times New Roman" w:hAnsi="Times New Roman" w:cs="Times New Roman"/>
          <w:i/>
          <w:sz w:val="24"/>
          <w:szCs w:val="24"/>
          <w:u w:val="single"/>
        </w:rPr>
        <w:lastRenderedPageBreak/>
        <w:t>T</w:t>
      </w:r>
      <w:r w:rsidR="005C07FB">
        <w:rPr>
          <w:rFonts w:ascii="Times New Roman" w:hAnsi="Times New Roman" w:cs="Times New Roman"/>
          <w:i/>
          <w:sz w:val="24"/>
          <w:szCs w:val="24"/>
          <w:u w:val="single"/>
        </w:rPr>
        <w:t>ë</w:t>
      </w:r>
      <w:r w:rsidRPr="00E43ABE">
        <w:rPr>
          <w:rFonts w:ascii="Times New Roman" w:hAnsi="Times New Roman" w:cs="Times New Roman"/>
          <w:i/>
          <w:sz w:val="24"/>
          <w:szCs w:val="24"/>
          <w:u w:val="single"/>
        </w:rPr>
        <w:t xml:space="preserve"> dh</w:t>
      </w:r>
      <w:r w:rsidR="005C07FB">
        <w:rPr>
          <w:rFonts w:ascii="Times New Roman" w:hAnsi="Times New Roman" w:cs="Times New Roman"/>
          <w:i/>
          <w:sz w:val="24"/>
          <w:szCs w:val="24"/>
          <w:u w:val="single"/>
        </w:rPr>
        <w:t>ë</w:t>
      </w:r>
      <w:r w:rsidRPr="00E43ABE">
        <w:rPr>
          <w:rFonts w:ascii="Times New Roman" w:hAnsi="Times New Roman" w:cs="Times New Roman"/>
          <w:i/>
          <w:sz w:val="24"/>
          <w:szCs w:val="24"/>
          <w:u w:val="single"/>
        </w:rPr>
        <w:t>na t</w:t>
      </w:r>
      <w:r w:rsidR="005C07FB">
        <w:rPr>
          <w:rFonts w:ascii="Times New Roman" w:hAnsi="Times New Roman" w:cs="Times New Roman"/>
          <w:i/>
          <w:sz w:val="24"/>
          <w:szCs w:val="24"/>
          <w:u w:val="single"/>
        </w:rPr>
        <w:t>ë</w:t>
      </w:r>
      <w:r w:rsidRPr="00E43ABE">
        <w:rPr>
          <w:rFonts w:ascii="Times New Roman" w:hAnsi="Times New Roman" w:cs="Times New Roman"/>
          <w:i/>
          <w:sz w:val="24"/>
          <w:szCs w:val="24"/>
          <w:u w:val="single"/>
        </w:rPr>
        <w:t xml:space="preserve"> detajuara p</w:t>
      </w:r>
      <w:r w:rsidR="005C07FB">
        <w:rPr>
          <w:rFonts w:ascii="Times New Roman" w:hAnsi="Times New Roman" w:cs="Times New Roman"/>
          <w:i/>
          <w:sz w:val="24"/>
          <w:szCs w:val="24"/>
          <w:u w:val="single"/>
        </w:rPr>
        <w:t>ë</w:t>
      </w:r>
      <w:r w:rsidRPr="00E43ABE">
        <w:rPr>
          <w:rFonts w:ascii="Times New Roman" w:hAnsi="Times New Roman" w:cs="Times New Roman"/>
          <w:i/>
          <w:sz w:val="24"/>
          <w:szCs w:val="24"/>
          <w:u w:val="single"/>
        </w:rPr>
        <w:t>r shpenzim</w:t>
      </w:r>
      <w:r w:rsidR="0075344C" w:rsidRPr="00E43ABE">
        <w:rPr>
          <w:rFonts w:ascii="Times New Roman" w:hAnsi="Times New Roman" w:cs="Times New Roman"/>
          <w:i/>
          <w:sz w:val="24"/>
          <w:szCs w:val="24"/>
          <w:u w:val="single"/>
        </w:rPr>
        <w:t>et qeveritar</w:t>
      </w:r>
    </w:p>
    <w:p w14:paraId="4C61D84D" w14:textId="77777777" w:rsidR="00790530" w:rsidRDefault="00093D1D" w:rsidP="007534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5C07FB">
        <w:rPr>
          <w:rFonts w:ascii="Times New Roman" w:hAnsi="Times New Roman" w:cs="Times New Roman"/>
          <w:sz w:val="24"/>
          <w:szCs w:val="24"/>
        </w:rPr>
        <w:t>ë</w:t>
      </w:r>
      <w:r>
        <w:rPr>
          <w:rFonts w:ascii="Times New Roman" w:hAnsi="Times New Roman" w:cs="Times New Roman"/>
          <w:sz w:val="24"/>
          <w:szCs w:val="24"/>
        </w:rPr>
        <w:t xml:space="preserve"> </w:t>
      </w:r>
      <w:r w:rsidR="00790530">
        <w:rPr>
          <w:rFonts w:ascii="Times New Roman" w:hAnsi="Times New Roman" w:cs="Times New Roman"/>
          <w:sz w:val="24"/>
          <w:szCs w:val="24"/>
        </w:rPr>
        <w:t>zbatim t</w:t>
      </w:r>
      <w:r w:rsidR="005C07FB">
        <w:rPr>
          <w:rFonts w:ascii="Times New Roman" w:hAnsi="Times New Roman" w:cs="Times New Roman"/>
          <w:sz w:val="24"/>
          <w:szCs w:val="24"/>
        </w:rPr>
        <w:t>ë</w:t>
      </w:r>
      <w:r>
        <w:rPr>
          <w:rFonts w:ascii="Times New Roman" w:hAnsi="Times New Roman" w:cs="Times New Roman"/>
          <w:sz w:val="24"/>
          <w:szCs w:val="24"/>
        </w:rPr>
        <w:t xml:space="preserve"> angazhimit t</w:t>
      </w:r>
      <w:r w:rsidR="005C07FB">
        <w:rPr>
          <w:rFonts w:ascii="Times New Roman" w:hAnsi="Times New Roman" w:cs="Times New Roman"/>
          <w:sz w:val="24"/>
          <w:szCs w:val="24"/>
        </w:rPr>
        <w:t>ë</w:t>
      </w:r>
      <w:r w:rsidR="00790530">
        <w:rPr>
          <w:rFonts w:ascii="Times New Roman" w:hAnsi="Times New Roman" w:cs="Times New Roman"/>
          <w:sz w:val="24"/>
          <w:szCs w:val="24"/>
        </w:rPr>
        <w:t xml:space="preserve"> marr</w:t>
      </w:r>
      <w:r w:rsidR="005C07FB">
        <w:rPr>
          <w:rFonts w:ascii="Times New Roman" w:hAnsi="Times New Roman" w:cs="Times New Roman"/>
          <w:sz w:val="24"/>
          <w:szCs w:val="24"/>
        </w:rPr>
        <w:t>ë</w:t>
      </w:r>
      <w:r>
        <w:rPr>
          <w:rFonts w:ascii="Times New Roman" w:hAnsi="Times New Roman" w:cs="Times New Roman"/>
          <w:sz w:val="24"/>
          <w:szCs w:val="24"/>
        </w:rPr>
        <w:t xml:space="preserve"> n</w:t>
      </w:r>
      <w:r w:rsidR="005C07FB">
        <w:rPr>
          <w:rFonts w:ascii="Times New Roman" w:hAnsi="Times New Roman" w:cs="Times New Roman"/>
          <w:sz w:val="24"/>
          <w:szCs w:val="24"/>
        </w:rPr>
        <w:t>ë</w:t>
      </w:r>
      <w:r w:rsidR="00790530">
        <w:rPr>
          <w:rFonts w:ascii="Times New Roman" w:hAnsi="Times New Roman" w:cs="Times New Roman"/>
          <w:sz w:val="24"/>
          <w:szCs w:val="24"/>
        </w:rPr>
        <w:t xml:space="preserve"> kuad</w:t>
      </w:r>
      <w:r w:rsidR="005C07FB">
        <w:rPr>
          <w:rFonts w:ascii="Times New Roman" w:hAnsi="Times New Roman" w:cs="Times New Roman"/>
          <w:sz w:val="24"/>
          <w:szCs w:val="24"/>
        </w:rPr>
        <w:t>ë</w:t>
      </w:r>
      <w:r w:rsidR="00790530">
        <w:rPr>
          <w:rFonts w:ascii="Times New Roman" w:hAnsi="Times New Roman" w:cs="Times New Roman"/>
          <w:sz w:val="24"/>
          <w:szCs w:val="24"/>
        </w:rPr>
        <w:t>r t</w:t>
      </w:r>
      <w:r w:rsidR="005C07FB">
        <w:rPr>
          <w:rFonts w:ascii="Times New Roman" w:hAnsi="Times New Roman" w:cs="Times New Roman"/>
          <w:sz w:val="24"/>
          <w:szCs w:val="24"/>
        </w:rPr>
        <w:t>ë</w:t>
      </w:r>
      <w:r>
        <w:rPr>
          <w:rFonts w:ascii="Times New Roman" w:hAnsi="Times New Roman" w:cs="Times New Roman"/>
          <w:sz w:val="24"/>
          <w:szCs w:val="24"/>
        </w:rPr>
        <w:t xml:space="preserve"> OGP-s</w:t>
      </w:r>
      <w:r w:rsidR="005C07FB">
        <w:rPr>
          <w:rFonts w:ascii="Times New Roman" w:hAnsi="Times New Roman" w:cs="Times New Roman"/>
          <w:sz w:val="24"/>
          <w:szCs w:val="24"/>
        </w:rPr>
        <w:t>ë</w:t>
      </w:r>
      <w:r w:rsidR="00790530">
        <w:rPr>
          <w:rFonts w:ascii="Times New Roman" w:hAnsi="Times New Roman" w:cs="Times New Roman"/>
          <w:sz w:val="24"/>
          <w:szCs w:val="24"/>
        </w:rPr>
        <w:t xml:space="preserve">, Ministria e </w:t>
      </w:r>
      <w:proofErr w:type="gramStart"/>
      <w:r w:rsidR="00790530" w:rsidRPr="00C91997">
        <w:rPr>
          <w:rFonts w:ascii="Times New Roman" w:hAnsi="Times New Roman" w:cs="Times New Roman"/>
          <w:sz w:val="24"/>
          <w:szCs w:val="24"/>
        </w:rPr>
        <w:t xml:space="preserve">Financës </w:t>
      </w:r>
      <w:r w:rsidR="00790530">
        <w:rPr>
          <w:rFonts w:ascii="Times New Roman" w:hAnsi="Times New Roman" w:cs="Times New Roman"/>
          <w:sz w:val="24"/>
          <w:szCs w:val="24"/>
        </w:rPr>
        <w:t xml:space="preserve"> filloi</w:t>
      </w:r>
      <w:proofErr w:type="gramEnd"/>
      <w:r w:rsidR="00790530">
        <w:rPr>
          <w:rFonts w:ascii="Times New Roman" w:hAnsi="Times New Roman" w:cs="Times New Roman"/>
          <w:sz w:val="24"/>
          <w:szCs w:val="24"/>
        </w:rPr>
        <w:t xml:space="preserve"> gjat</w:t>
      </w:r>
      <w:r w:rsidR="005C07FB">
        <w:rPr>
          <w:rFonts w:ascii="Times New Roman" w:hAnsi="Times New Roman" w:cs="Times New Roman"/>
          <w:sz w:val="24"/>
          <w:szCs w:val="24"/>
        </w:rPr>
        <w:t>ë</w:t>
      </w:r>
      <w:r>
        <w:rPr>
          <w:rFonts w:ascii="Times New Roman" w:hAnsi="Times New Roman" w:cs="Times New Roman"/>
          <w:sz w:val="24"/>
          <w:szCs w:val="24"/>
        </w:rPr>
        <w:t xml:space="preserve"> vitit 2013 publikimin e t</w:t>
      </w:r>
      <w:r w:rsidR="005C07FB">
        <w:rPr>
          <w:rFonts w:ascii="Times New Roman" w:hAnsi="Times New Roman" w:cs="Times New Roman"/>
          <w:sz w:val="24"/>
          <w:szCs w:val="24"/>
        </w:rPr>
        <w:t>ë</w:t>
      </w:r>
      <w:r>
        <w:rPr>
          <w:rFonts w:ascii="Times New Roman" w:hAnsi="Times New Roman" w:cs="Times New Roman"/>
          <w:sz w:val="24"/>
          <w:szCs w:val="24"/>
        </w:rPr>
        <w:t xml:space="preserve"> dh</w:t>
      </w:r>
      <w:r w:rsidR="005C07FB">
        <w:rPr>
          <w:rFonts w:ascii="Times New Roman" w:hAnsi="Times New Roman" w:cs="Times New Roman"/>
          <w:sz w:val="24"/>
          <w:szCs w:val="24"/>
        </w:rPr>
        <w:t>ë</w:t>
      </w:r>
      <w:r w:rsidR="00790530">
        <w:rPr>
          <w:rFonts w:ascii="Times New Roman" w:hAnsi="Times New Roman" w:cs="Times New Roman"/>
          <w:sz w:val="24"/>
          <w:szCs w:val="24"/>
        </w:rPr>
        <w:t>nave p</w:t>
      </w:r>
      <w:r w:rsidR="005C07FB">
        <w:rPr>
          <w:rFonts w:ascii="Times New Roman" w:hAnsi="Times New Roman" w:cs="Times New Roman"/>
          <w:sz w:val="24"/>
          <w:szCs w:val="24"/>
        </w:rPr>
        <w:t>ë</w:t>
      </w:r>
      <w:r w:rsidR="00790530">
        <w:rPr>
          <w:rFonts w:ascii="Times New Roman" w:hAnsi="Times New Roman" w:cs="Times New Roman"/>
          <w:sz w:val="24"/>
          <w:szCs w:val="24"/>
        </w:rPr>
        <w:t xml:space="preserve">r shpenzimet. </w:t>
      </w:r>
    </w:p>
    <w:p w14:paraId="60B3D0DF" w14:textId="77777777" w:rsidR="00E43ABE" w:rsidRDefault="00E43ABE" w:rsidP="0075344C">
      <w:pPr>
        <w:autoSpaceDE w:val="0"/>
        <w:autoSpaceDN w:val="0"/>
        <w:adjustRightInd w:val="0"/>
        <w:spacing w:after="0" w:line="240" w:lineRule="auto"/>
        <w:jc w:val="both"/>
        <w:rPr>
          <w:rFonts w:ascii="Times New Roman" w:hAnsi="Times New Roman" w:cs="Times New Roman"/>
          <w:sz w:val="24"/>
          <w:szCs w:val="24"/>
        </w:rPr>
      </w:pPr>
    </w:p>
    <w:p w14:paraId="6D60DF1D" w14:textId="030C8CF6" w:rsidR="00790530" w:rsidRDefault="00790530" w:rsidP="007534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5C07FB">
        <w:rPr>
          <w:rFonts w:ascii="Times New Roman" w:hAnsi="Times New Roman" w:cs="Times New Roman"/>
          <w:sz w:val="24"/>
          <w:szCs w:val="24"/>
        </w:rPr>
        <w:t>ë</w:t>
      </w:r>
      <w:r w:rsidR="00093D1D">
        <w:rPr>
          <w:rFonts w:ascii="Times New Roman" w:hAnsi="Times New Roman" w:cs="Times New Roman"/>
          <w:sz w:val="24"/>
          <w:szCs w:val="24"/>
        </w:rPr>
        <w:t xml:space="preserve"> dh</w:t>
      </w:r>
      <w:r w:rsidR="005C07FB">
        <w:rPr>
          <w:rFonts w:ascii="Times New Roman" w:hAnsi="Times New Roman" w:cs="Times New Roman"/>
          <w:sz w:val="24"/>
          <w:szCs w:val="24"/>
        </w:rPr>
        <w:t>ë</w:t>
      </w:r>
      <w:r>
        <w:rPr>
          <w:rFonts w:ascii="Times New Roman" w:hAnsi="Times New Roman" w:cs="Times New Roman"/>
          <w:sz w:val="24"/>
          <w:szCs w:val="24"/>
        </w:rPr>
        <w:t>nat ishin n</w:t>
      </w:r>
      <w:r w:rsidR="0075344C" w:rsidRPr="00C91997">
        <w:rPr>
          <w:rFonts w:ascii="Times New Roman" w:hAnsi="Times New Roman" w:cs="Times New Roman"/>
          <w:sz w:val="24"/>
          <w:szCs w:val="24"/>
        </w:rPr>
        <w:t>ë Microsoft Exel</w:t>
      </w:r>
      <w:r>
        <w:rPr>
          <w:rFonts w:ascii="Times New Roman" w:hAnsi="Times New Roman" w:cs="Times New Roman"/>
          <w:sz w:val="24"/>
          <w:szCs w:val="24"/>
        </w:rPr>
        <w:t xml:space="preserve"> dhe jepnin</w:t>
      </w:r>
      <w:r w:rsidR="0075344C" w:rsidRPr="00C91997">
        <w:rPr>
          <w:rFonts w:ascii="Times New Roman" w:hAnsi="Times New Roman" w:cs="Times New Roman"/>
          <w:sz w:val="24"/>
          <w:szCs w:val="24"/>
        </w:rPr>
        <w:t xml:space="preserve"> pagesa</w:t>
      </w:r>
      <w:r>
        <w:rPr>
          <w:rFonts w:ascii="Times New Roman" w:hAnsi="Times New Roman" w:cs="Times New Roman"/>
          <w:sz w:val="24"/>
          <w:szCs w:val="24"/>
        </w:rPr>
        <w:t>t</w:t>
      </w:r>
      <w:r w:rsidR="0075344C" w:rsidRPr="00C91997">
        <w:rPr>
          <w:rFonts w:ascii="Times New Roman" w:hAnsi="Times New Roman" w:cs="Times New Roman"/>
          <w:sz w:val="24"/>
          <w:szCs w:val="24"/>
        </w:rPr>
        <w:t xml:space="preserve"> ditore të përpunuara nga Drejtoria e Përgjithshme e Thesarit që mbulon periudhën 30 Janar 2012 deri në 11 Korrik 2013. </w:t>
      </w:r>
      <w:proofErr w:type="gramStart"/>
      <w:r w:rsidR="00093D1D">
        <w:rPr>
          <w:rFonts w:ascii="Times New Roman" w:hAnsi="Times New Roman" w:cs="Times New Roman"/>
          <w:sz w:val="24"/>
          <w:szCs w:val="24"/>
        </w:rPr>
        <w:t>Publikimi   i k</w:t>
      </w:r>
      <w:r w:rsidR="005C07FB">
        <w:rPr>
          <w:rFonts w:ascii="Times New Roman" w:hAnsi="Times New Roman" w:cs="Times New Roman"/>
          <w:sz w:val="24"/>
          <w:szCs w:val="24"/>
        </w:rPr>
        <w:t>ë</w:t>
      </w:r>
      <w:r>
        <w:rPr>
          <w:rFonts w:ascii="Times New Roman" w:hAnsi="Times New Roman" w:cs="Times New Roman"/>
          <w:sz w:val="24"/>
          <w:szCs w:val="24"/>
        </w:rPr>
        <w:t>tyre t</w:t>
      </w:r>
      <w:r w:rsidR="005C07FB">
        <w:rPr>
          <w:rFonts w:ascii="Times New Roman" w:hAnsi="Times New Roman" w:cs="Times New Roman"/>
          <w:sz w:val="24"/>
          <w:szCs w:val="24"/>
        </w:rPr>
        <w:t>ë</w:t>
      </w:r>
      <w:r>
        <w:rPr>
          <w:rFonts w:ascii="Times New Roman" w:hAnsi="Times New Roman" w:cs="Times New Roman"/>
          <w:sz w:val="24"/>
          <w:szCs w:val="24"/>
        </w:rPr>
        <w:t xml:space="preserve"> dh</w:t>
      </w:r>
      <w:r w:rsidR="005C07FB">
        <w:rPr>
          <w:rFonts w:ascii="Times New Roman" w:hAnsi="Times New Roman" w:cs="Times New Roman"/>
          <w:sz w:val="24"/>
          <w:szCs w:val="24"/>
        </w:rPr>
        <w:t>ë</w:t>
      </w:r>
      <w:r>
        <w:rPr>
          <w:rFonts w:ascii="Times New Roman" w:hAnsi="Times New Roman" w:cs="Times New Roman"/>
          <w:sz w:val="24"/>
          <w:szCs w:val="24"/>
        </w:rPr>
        <w:t>nave ka pasur nj</w:t>
      </w:r>
      <w:r w:rsidR="005C07FB">
        <w:rPr>
          <w:rFonts w:ascii="Times New Roman" w:hAnsi="Times New Roman" w:cs="Times New Roman"/>
          <w:sz w:val="24"/>
          <w:szCs w:val="24"/>
        </w:rPr>
        <w:t>ë</w:t>
      </w:r>
      <w:r>
        <w:rPr>
          <w:rFonts w:ascii="Times New Roman" w:hAnsi="Times New Roman" w:cs="Times New Roman"/>
          <w:sz w:val="24"/>
          <w:szCs w:val="24"/>
        </w:rPr>
        <w:t xml:space="preserve"> bllokim pas k</w:t>
      </w:r>
      <w:r w:rsidR="005C07FB">
        <w:rPr>
          <w:rFonts w:ascii="Times New Roman" w:hAnsi="Times New Roman" w:cs="Times New Roman"/>
          <w:sz w:val="24"/>
          <w:szCs w:val="24"/>
        </w:rPr>
        <w:t>ë</w:t>
      </w:r>
      <w:r>
        <w:rPr>
          <w:rFonts w:ascii="Times New Roman" w:hAnsi="Times New Roman" w:cs="Times New Roman"/>
          <w:sz w:val="24"/>
          <w:szCs w:val="24"/>
        </w:rPr>
        <w:t xml:space="preserve">saj periudhe dhe </w:t>
      </w:r>
      <w:r w:rsidR="0075344C" w:rsidRPr="00C91997">
        <w:rPr>
          <w:rFonts w:ascii="Times New Roman" w:hAnsi="Times New Roman" w:cs="Times New Roman"/>
          <w:sz w:val="24"/>
          <w:szCs w:val="24"/>
        </w:rPr>
        <w:t>shumë prej dosjeve të të dhëna</w:t>
      </w:r>
      <w:r>
        <w:rPr>
          <w:rFonts w:ascii="Times New Roman" w:hAnsi="Times New Roman" w:cs="Times New Roman"/>
          <w:sz w:val="24"/>
          <w:szCs w:val="24"/>
        </w:rPr>
        <w:t>ve ishin</w:t>
      </w:r>
      <w:r w:rsidR="0075344C" w:rsidRPr="00C91997">
        <w:rPr>
          <w:rFonts w:ascii="Times New Roman" w:hAnsi="Times New Roman" w:cs="Times New Roman"/>
          <w:sz w:val="24"/>
          <w:szCs w:val="24"/>
        </w:rPr>
        <w:t xml:space="preserve"> të korruptuar</w:t>
      </w:r>
      <w:r>
        <w:rPr>
          <w:rFonts w:ascii="Times New Roman" w:hAnsi="Times New Roman" w:cs="Times New Roman"/>
          <w:sz w:val="24"/>
          <w:szCs w:val="24"/>
        </w:rPr>
        <w:t>a</w:t>
      </w:r>
      <w:r w:rsidR="00397E62">
        <w:rPr>
          <w:rFonts w:ascii="Times New Roman" w:hAnsi="Times New Roman" w:cs="Times New Roman"/>
          <w:sz w:val="24"/>
          <w:szCs w:val="24"/>
        </w:rPr>
        <w:t>, të paaksesueshme</w:t>
      </w:r>
      <w:r w:rsidR="0075344C" w:rsidRPr="00C91997">
        <w:rPr>
          <w:rFonts w:ascii="Times New Roman" w:hAnsi="Times New Roman" w:cs="Times New Roman"/>
          <w:sz w:val="24"/>
          <w:szCs w:val="24"/>
        </w:rPr>
        <w:t>.</w:t>
      </w:r>
      <w:proofErr w:type="gramEnd"/>
      <w:r w:rsidR="0075344C" w:rsidRPr="00C91997">
        <w:rPr>
          <w:rFonts w:ascii="Times New Roman" w:hAnsi="Times New Roman" w:cs="Times New Roman"/>
          <w:sz w:val="24"/>
          <w:szCs w:val="24"/>
        </w:rPr>
        <w:t xml:space="preserve"> </w:t>
      </w:r>
    </w:p>
    <w:p w14:paraId="385C4F26" w14:textId="77777777" w:rsidR="00E43ABE" w:rsidRDefault="00E43ABE" w:rsidP="0075344C">
      <w:pPr>
        <w:autoSpaceDE w:val="0"/>
        <w:autoSpaceDN w:val="0"/>
        <w:adjustRightInd w:val="0"/>
        <w:spacing w:after="0" w:line="240" w:lineRule="auto"/>
        <w:jc w:val="both"/>
        <w:rPr>
          <w:rFonts w:ascii="Times New Roman" w:hAnsi="Times New Roman" w:cs="Times New Roman"/>
          <w:sz w:val="24"/>
          <w:szCs w:val="24"/>
        </w:rPr>
      </w:pPr>
    </w:p>
    <w:p w14:paraId="48554922" w14:textId="77777777" w:rsidR="0075344C" w:rsidRDefault="00790530" w:rsidP="0075344C">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Dilte e nevojshme t</w:t>
      </w:r>
      <w:r w:rsidR="005C07FB">
        <w:rPr>
          <w:rFonts w:ascii="Times New Roman" w:hAnsi="Times New Roman" w:cs="Times New Roman"/>
          <w:sz w:val="24"/>
          <w:szCs w:val="24"/>
        </w:rPr>
        <w:t>ë</w:t>
      </w:r>
      <w:r>
        <w:rPr>
          <w:rFonts w:ascii="Times New Roman" w:hAnsi="Times New Roman" w:cs="Times New Roman"/>
          <w:sz w:val="24"/>
          <w:szCs w:val="24"/>
        </w:rPr>
        <w:t xml:space="preserve"> implementoheshin s</w:t>
      </w:r>
      <w:r w:rsidR="0075344C" w:rsidRPr="00C91997">
        <w:rPr>
          <w:rFonts w:ascii="Times New Roman" w:hAnsi="Times New Roman" w:cs="Times New Roman"/>
          <w:sz w:val="24"/>
          <w:szCs w:val="24"/>
        </w:rPr>
        <w:t>tandartet teknike në të dhënat e hapura</w:t>
      </w:r>
      <w:r>
        <w:rPr>
          <w:rFonts w:ascii="Times New Roman" w:hAnsi="Times New Roman" w:cs="Times New Roman"/>
          <w:sz w:val="24"/>
          <w:szCs w:val="24"/>
        </w:rPr>
        <w:t xml:space="preserve"> per </w:t>
      </w:r>
      <w:r w:rsidR="0075344C" w:rsidRPr="00C91997">
        <w:rPr>
          <w:rFonts w:ascii="Times New Roman" w:hAnsi="Times New Roman" w:cs="Times New Roman"/>
          <w:sz w:val="24"/>
          <w:szCs w:val="24"/>
        </w:rPr>
        <w:t>kët</w:t>
      </w:r>
      <w:r>
        <w:rPr>
          <w:rFonts w:ascii="Times New Roman" w:hAnsi="Times New Roman" w:cs="Times New Roman"/>
          <w:sz w:val="24"/>
          <w:szCs w:val="24"/>
        </w:rPr>
        <w:t>e</w:t>
      </w:r>
      <w:r w:rsidR="0075344C" w:rsidRPr="00C91997">
        <w:rPr>
          <w:rFonts w:ascii="Times New Roman" w:hAnsi="Times New Roman" w:cs="Times New Roman"/>
          <w:sz w:val="24"/>
          <w:szCs w:val="24"/>
        </w:rPr>
        <w:t xml:space="preserve"> grup shumë të rëndësishe</w:t>
      </w:r>
      <w:r>
        <w:rPr>
          <w:rFonts w:ascii="Times New Roman" w:hAnsi="Times New Roman" w:cs="Times New Roman"/>
          <w:sz w:val="24"/>
          <w:szCs w:val="24"/>
        </w:rPr>
        <w:t>m</w:t>
      </w:r>
      <w:r w:rsidR="0075344C" w:rsidRPr="00C91997">
        <w:rPr>
          <w:rFonts w:ascii="Times New Roman" w:hAnsi="Times New Roman" w:cs="Times New Roman"/>
          <w:sz w:val="24"/>
          <w:szCs w:val="24"/>
        </w:rPr>
        <w:t xml:space="preserve"> të të dhënave.</w:t>
      </w:r>
      <w:proofErr w:type="gramEnd"/>
    </w:p>
    <w:p w14:paraId="0AE37F83" w14:textId="77777777" w:rsidR="00790530" w:rsidRDefault="00790530" w:rsidP="0075344C">
      <w:pPr>
        <w:autoSpaceDE w:val="0"/>
        <w:autoSpaceDN w:val="0"/>
        <w:adjustRightInd w:val="0"/>
        <w:spacing w:after="0" w:line="240" w:lineRule="auto"/>
        <w:jc w:val="both"/>
        <w:rPr>
          <w:rFonts w:ascii="Times New Roman" w:hAnsi="Times New Roman" w:cs="Times New Roman"/>
          <w:sz w:val="24"/>
          <w:szCs w:val="24"/>
        </w:rPr>
      </w:pPr>
    </w:p>
    <w:p w14:paraId="549F761E" w14:textId="77777777" w:rsidR="00573662" w:rsidRPr="008E1404" w:rsidRDefault="00790530" w:rsidP="00854142">
      <w:pPr>
        <w:autoSpaceDE w:val="0"/>
        <w:autoSpaceDN w:val="0"/>
        <w:adjustRightInd w:val="0"/>
        <w:spacing w:after="0" w:line="240" w:lineRule="auto"/>
        <w:jc w:val="both"/>
        <w:rPr>
          <w:rFonts w:ascii="Times New Roman" w:hAnsi="Times New Roman" w:cs="Times New Roman"/>
          <w:sz w:val="24"/>
          <w:szCs w:val="24"/>
          <w:lang w:val="it-IT"/>
        </w:rPr>
      </w:pPr>
      <w:proofErr w:type="gramStart"/>
      <w:r>
        <w:rPr>
          <w:rFonts w:ascii="Times New Roman" w:hAnsi="Times New Roman" w:cs="Times New Roman"/>
          <w:sz w:val="24"/>
          <w:szCs w:val="24"/>
        </w:rPr>
        <w:t xml:space="preserve">Aktualisht </w:t>
      </w:r>
      <w:r w:rsidR="005C07FB">
        <w:rPr>
          <w:rFonts w:ascii="Times New Roman" w:hAnsi="Times New Roman" w:cs="Times New Roman"/>
          <w:sz w:val="24"/>
          <w:szCs w:val="24"/>
        </w:rPr>
        <w:t>ë</w:t>
      </w:r>
      <w:r>
        <w:rPr>
          <w:rFonts w:ascii="Times New Roman" w:hAnsi="Times New Roman" w:cs="Times New Roman"/>
          <w:sz w:val="24"/>
          <w:szCs w:val="24"/>
        </w:rPr>
        <w:t>sht</w:t>
      </w:r>
      <w:r w:rsidR="005C07FB">
        <w:rPr>
          <w:rFonts w:ascii="Times New Roman" w:hAnsi="Times New Roman" w:cs="Times New Roman"/>
          <w:sz w:val="24"/>
          <w:szCs w:val="24"/>
        </w:rPr>
        <w:t>ë</w:t>
      </w:r>
      <w:r w:rsidR="00093D1D">
        <w:rPr>
          <w:rFonts w:ascii="Times New Roman" w:hAnsi="Times New Roman" w:cs="Times New Roman"/>
          <w:sz w:val="24"/>
          <w:szCs w:val="24"/>
        </w:rPr>
        <w:t xml:space="preserve"> duke u punuar p</w:t>
      </w:r>
      <w:r w:rsidR="005C07FB">
        <w:rPr>
          <w:rFonts w:ascii="Times New Roman" w:hAnsi="Times New Roman" w:cs="Times New Roman"/>
          <w:sz w:val="24"/>
          <w:szCs w:val="24"/>
        </w:rPr>
        <w:t>ë</w:t>
      </w:r>
      <w:r w:rsidR="00093D1D">
        <w:rPr>
          <w:rFonts w:ascii="Times New Roman" w:hAnsi="Times New Roman" w:cs="Times New Roman"/>
          <w:sz w:val="24"/>
          <w:szCs w:val="24"/>
        </w:rPr>
        <w:t>r</w:t>
      </w:r>
      <w:r>
        <w:rPr>
          <w:rFonts w:ascii="Times New Roman" w:hAnsi="Times New Roman" w:cs="Times New Roman"/>
          <w:sz w:val="24"/>
          <w:szCs w:val="24"/>
        </w:rPr>
        <w:t xml:space="preserve"> p</w:t>
      </w:r>
      <w:r w:rsidR="005C07FB">
        <w:rPr>
          <w:rFonts w:ascii="Times New Roman" w:hAnsi="Times New Roman" w:cs="Times New Roman"/>
          <w:sz w:val="24"/>
          <w:szCs w:val="24"/>
        </w:rPr>
        <w:t>ë</w:t>
      </w:r>
      <w:r>
        <w:rPr>
          <w:rFonts w:ascii="Times New Roman" w:hAnsi="Times New Roman" w:cs="Times New Roman"/>
          <w:sz w:val="24"/>
          <w:szCs w:val="24"/>
        </w:rPr>
        <w:t>rmir</w:t>
      </w:r>
      <w:r w:rsidR="005C07FB">
        <w:rPr>
          <w:rFonts w:ascii="Times New Roman" w:hAnsi="Times New Roman" w:cs="Times New Roman"/>
          <w:sz w:val="24"/>
          <w:szCs w:val="24"/>
        </w:rPr>
        <w:t>ë</w:t>
      </w:r>
      <w:r>
        <w:rPr>
          <w:rFonts w:ascii="Times New Roman" w:hAnsi="Times New Roman" w:cs="Times New Roman"/>
          <w:sz w:val="24"/>
          <w:szCs w:val="24"/>
        </w:rPr>
        <w:t>simin e modulit t</w:t>
      </w:r>
      <w:r w:rsidR="005C07FB">
        <w:rPr>
          <w:rFonts w:ascii="Times New Roman" w:hAnsi="Times New Roman" w:cs="Times New Roman"/>
          <w:sz w:val="24"/>
          <w:szCs w:val="24"/>
        </w:rPr>
        <w:t>ë</w:t>
      </w:r>
      <w:r>
        <w:rPr>
          <w:rFonts w:ascii="Times New Roman" w:hAnsi="Times New Roman" w:cs="Times New Roman"/>
          <w:sz w:val="24"/>
          <w:szCs w:val="24"/>
        </w:rPr>
        <w:t xml:space="preserve"> shpenzimeve dhe publikimin e tyre n</w:t>
      </w:r>
      <w:r w:rsidR="005C07FB">
        <w:rPr>
          <w:rFonts w:ascii="Times New Roman" w:hAnsi="Times New Roman" w:cs="Times New Roman"/>
          <w:sz w:val="24"/>
          <w:szCs w:val="24"/>
        </w:rPr>
        <w:t>ë</w:t>
      </w:r>
      <w:r>
        <w:rPr>
          <w:rFonts w:ascii="Times New Roman" w:hAnsi="Times New Roman" w:cs="Times New Roman"/>
          <w:sz w:val="24"/>
          <w:szCs w:val="24"/>
        </w:rPr>
        <w:t xml:space="preserve"> formatin dhe standardin e duhur.</w:t>
      </w:r>
      <w:proofErr w:type="gramEnd"/>
      <w:r>
        <w:rPr>
          <w:rFonts w:ascii="Times New Roman" w:hAnsi="Times New Roman" w:cs="Times New Roman"/>
          <w:sz w:val="24"/>
          <w:szCs w:val="24"/>
        </w:rPr>
        <w:t xml:space="preserve"> </w:t>
      </w:r>
      <w:r w:rsidRPr="008E1404">
        <w:rPr>
          <w:rFonts w:ascii="Times New Roman" w:hAnsi="Times New Roman" w:cs="Times New Roman"/>
          <w:sz w:val="24"/>
          <w:szCs w:val="24"/>
          <w:lang w:val="it-IT"/>
        </w:rPr>
        <w:t>Moduli i shpenzimeve i riformatuar pritet t</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jet</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se shpejti </w:t>
      </w:r>
      <w:r w:rsidR="00854142" w:rsidRPr="008E1404">
        <w:rPr>
          <w:rFonts w:ascii="Times New Roman" w:hAnsi="Times New Roman" w:cs="Times New Roman"/>
          <w:sz w:val="24"/>
          <w:szCs w:val="24"/>
          <w:lang w:val="it-IT"/>
        </w:rPr>
        <w:t xml:space="preserve"> i </w:t>
      </w:r>
      <w:r w:rsidRPr="008E1404">
        <w:rPr>
          <w:rFonts w:ascii="Times New Roman" w:hAnsi="Times New Roman" w:cs="Times New Roman"/>
          <w:sz w:val="24"/>
          <w:szCs w:val="24"/>
          <w:lang w:val="it-IT"/>
        </w:rPr>
        <w:t>publikuar dhe i hapur p</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r publikun.</w:t>
      </w:r>
      <w:r w:rsidR="00854142" w:rsidRPr="008E1404">
        <w:rPr>
          <w:rFonts w:ascii="Times New Roman" w:hAnsi="Times New Roman" w:cs="Times New Roman"/>
          <w:sz w:val="24"/>
          <w:szCs w:val="24"/>
          <w:lang w:val="it-IT"/>
        </w:rPr>
        <w:t xml:space="preserve"> </w:t>
      </w:r>
      <w:r w:rsidR="00573662" w:rsidRPr="008E1404">
        <w:rPr>
          <w:rFonts w:ascii="Times New Roman" w:hAnsi="Times New Roman" w:cs="Times New Roman"/>
          <w:sz w:val="24"/>
          <w:szCs w:val="24"/>
          <w:lang w:val="it-IT"/>
        </w:rPr>
        <w:t>Ky modul do të aksesohet nga e-government portali e-Albania dhe faqet zyrtare të institucioneve respektive.</w:t>
      </w:r>
      <w:r w:rsidR="00854142" w:rsidRPr="008E1404">
        <w:rPr>
          <w:rFonts w:ascii="Times New Roman" w:hAnsi="Times New Roman" w:cs="Times New Roman"/>
          <w:sz w:val="24"/>
          <w:szCs w:val="24"/>
          <w:lang w:val="it-IT"/>
        </w:rPr>
        <w:t xml:space="preserve"> </w:t>
      </w:r>
    </w:p>
    <w:p w14:paraId="04833937" w14:textId="77777777" w:rsidR="00854142" w:rsidRPr="008E1404" w:rsidRDefault="00854142" w:rsidP="00854142">
      <w:pPr>
        <w:autoSpaceDE w:val="0"/>
        <w:autoSpaceDN w:val="0"/>
        <w:adjustRightInd w:val="0"/>
        <w:spacing w:after="0" w:line="240" w:lineRule="auto"/>
        <w:jc w:val="both"/>
        <w:rPr>
          <w:rFonts w:ascii="Times New Roman" w:hAnsi="Times New Roman" w:cs="Times New Roman"/>
          <w:sz w:val="24"/>
          <w:szCs w:val="24"/>
          <w:lang w:val="it-IT"/>
        </w:rPr>
      </w:pPr>
    </w:p>
    <w:p w14:paraId="39369E11" w14:textId="77777777" w:rsidR="00573662" w:rsidRPr="008E1404" w:rsidRDefault="00573662" w:rsidP="00573662">
      <w:pPr>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Për implementimin e këtij moduli në të gjitha ministritë e linjës</w:t>
      </w:r>
      <w:r w:rsidR="00854142" w:rsidRPr="008E1404">
        <w:rPr>
          <w:rFonts w:ascii="Times New Roman" w:hAnsi="Times New Roman" w:cs="Times New Roman"/>
          <w:sz w:val="24"/>
          <w:szCs w:val="24"/>
          <w:lang w:val="it-IT"/>
        </w:rPr>
        <w:t xml:space="preserve"> do te</w:t>
      </w:r>
      <w:r w:rsidRPr="008E1404">
        <w:rPr>
          <w:rFonts w:ascii="Times New Roman" w:hAnsi="Times New Roman" w:cs="Times New Roman"/>
          <w:sz w:val="24"/>
          <w:szCs w:val="24"/>
          <w:lang w:val="it-IT"/>
        </w:rPr>
        <w:t xml:space="preserve"> bashkëpun</w:t>
      </w:r>
      <w:r w:rsidR="00854142" w:rsidRPr="008E1404">
        <w:rPr>
          <w:rFonts w:ascii="Times New Roman" w:hAnsi="Times New Roman" w:cs="Times New Roman"/>
          <w:sz w:val="24"/>
          <w:szCs w:val="24"/>
          <w:lang w:val="it-IT"/>
        </w:rPr>
        <w:t>ohet</w:t>
      </w:r>
      <w:r w:rsidRPr="008E1404">
        <w:rPr>
          <w:rFonts w:ascii="Times New Roman" w:hAnsi="Times New Roman" w:cs="Times New Roman"/>
          <w:sz w:val="24"/>
          <w:szCs w:val="24"/>
          <w:lang w:val="it-IT"/>
        </w:rPr>
        <w:t xml:space="preserve"> me çdo ministri për të dhënat që do të publikohen nëpërmjet këtij moduli.</w:t>
      </w:r>
    </w:p>
    <w:p w14:paraId="7F5AB6A8" w14:textId="77777777" w:rsidR="00CE654E" w:rsidRPr="00E43ABE" w:rsidRDefault="00CE654E" w:rsidP="003B7A56">
      <w:pPr>
        <w:autoSpaceDE w:val="0"/>
        <w:autoSpaceDN w:val="0"/>
        <w:adjustRightInd w:val="0"/>
        <w:rPr>
          <w:rFonts w:ascii="Times New Roman" w:hAnsi="Times New Roman" w:cs="Times New Roman"/>
          <w:i/>
          <w:sz w:val="24"/>
          <w:szCs w:val="24"/>
          <w:u w:val="single"/>
        </w:rPr>
      </w:pPr>
      <w:r w:rsidRPr="00E43ABE">
        <w:rPr>
          <w:rFonts w:ascii="Times New Roman" w:hAnsi="Times New Roman" w:cs="Times New Roman"/>
          <w:i/>
          <w:sz w:val="24"/>
          <w:szCs w:val="24"/>
          <w:u w:val="single"/>
        </w:rPr>
        <w:t>Regjistri i biznesit</w:t>
      </w:r>
    </w:p>
    <w:p w14:paraId="561E4BFB" w14:textId="77777777" w:rsidR="003B7A56" w:rsidRDefault="003B7A56" w:rsidP="003B7A56">
      <w:pPr>
        <w:autoSpaceDE w:val="0"/>
        <w:autoSpaceDN w:val="0"/>
        <w:adjustRightInd w:val="0"/>
        <w:jc w:val="both"/>
        <w:rPr>
          <w:rFonts w:ascii="Times New Roman" w:hAnsi="Times New Roman" w:cs="Times New Roman"/>
          <w:sz w:val="24"/>
          <w:szCs w:val="24"/>
        </w:rPr>
      </w:pPr>
      <w:r w:rsidRPr="003B7A56">
        <w:rPr>
          <w:rFonts w:ascii="Times New Roman" w:hAnsi="Times New Roman" w:cs="Times New Roman"/>
          <w:sz w:val="24"/>
          <w:szCs w:val="24"/>
        </w:rPr>
        <w:t xml:space="preserve">Mbështetur në Nenin 61 të Ligjit nr.9723, datë 3.5.2007 "Për Qendrën Kombëtare të Regjistrimit", QKR-ja kryen publikimin e të dhënave të rregjistrit tregtar në buletin brenda një dite nga data e kryerjes së regjistrimit. </w:t>
      </w:r>
      <w:proofErr w:type="gramStart"/>
      <w:r w:rsidRPr="003B7A56">
        <w:rPr>
          <w:rFonts w:ascii="Times New Roman" w:hAnsi="Times New Roman" w:cs="Times New Roman"/>
          <w:sz w:val="24"/>
          <w:szCs w:val="24"/>
        </w:rPr>
        <w:t>Për çdo publikim përcaktohet qartë data, në të cilën është regjistruar e dhëna e publikuar.</w:t>
      </w:r>
      <w:proofErr w:type="gramEnd"/>
      <w:r w:rsidRPr="003B7A56">
        <w:rPr>
          <w:rFonts w:ascii="Times New Roman" w:hAnsi="Times New Roman" w:cs="Times New Roman"/>
          <w:sz w:val="24"/>
          <w:szCs w:val="24"/>
        </w:rPr>
        <w:t xml:space="preserve"> </w:t>
      </w:r>
    </w:p>
    <w:p w14:paraId="6355CD40" w14:textId="77777777" w:rsidR="003B7A56" w:rsidRPr="003B7A56" w:rsidRDefault="003B7A56" w:rsidP="003B7A56">
      <w:pPr>
        <w:autoSpaceDE w:val="0"/>
        <w:autoSpaceDN w:val="0"/>
        <w:adjustRightInd w:val="0"/>
        <w:jc w:val="both"/>
        <w:rPr>
          <w:rFonts w:ascii="Times New Roman" w:hAnsi="Times New Roman" w:cs="Times New Roman"/>
          <w:sz w:val="24"/>
          <w:szCs w:val="24"/>
        </w:rPr>
      </w:pPr>
      <w:r w:rsidRPr="008E1404">
        <w:rPr>
          <w:rFonts w:ascii="Times New Roman" w:hAnsi="Times New Roman" w:cs="Times New Roman"/>
          <w:sz w:val="24"/>
          <w:szCs w:val="24"/>
          <w:lang w:val="it-IT"/>
        </w:rPr>
        <w:t>Regjistri i biznesit mbahet nga Qendra Kombetar</w:t>
      </w:r>
      <w:r w:rsidR="00093D1D" w:rsidRPr="008E1404">
        <w:rPr>
          <w:rFonts w:ascii="Times New Roman" w:hAnsi="Times New Roman" w:cs="Times New Roman"/>
          <w:sz w:val="24"/>
          <w:szCs w:val="24"/>
          <w:lang w:val="it-IT"/>
        </w:rPr>
        <w:t xml:space="preserve">e e Regjistrimit. </w:t>
      </w:r>
      <w:proofErr w:type="gramStart"/>
      <w:r w:rsidR="00093D1D">
        <w:rPr>
          <w:rFonts w:ascii="Times New Roman" w:hAnsi="Times New Roman" w:cs="Times New Roman"/>
          <w:sz w:val="24"/>
          <w:szCs w:val="24"/>
        </w:rPr>
        <w:t>Ky</w:t>
      </w:r>
      <w:proofErr w:type="gramEnd"/>
      <w:r w:rsidR="00093D1D">
        <w:rPr>
          <w:rFonts w:ascii="Times New Roman" w:hAnsi="Times New Roman" w:cs="Times New Roman"/>
          <w:sz w:val="24"/>
          <w:szCs w:val="24"/>
        </w:rPr>
        <w:t xml:space="preserve"> regjister </w:t>
      </w:r>
      <w:r w:rsidR="005C07FB">
        <w:rPr>
          <w:rFonts w:ascii="Times New Roman" w:hAnsi="Times New Roman" w:cs="Times New Roman"/>
          <w:sz w:val="24"/>
          <w:szCs w:val="24"/>
        </w:rPr>
        <w:t>ë</w:t>
      </w:r>
      <w:r>
        <w:rPr>
          <w:rFonts w:ascii="Times New Roman" w:hAnsi="Times New Roman" w:cs="Times New Roman"/>
          <w:sz w:val="24"/>
          <w:szCs w:val="24"/>
        </w:rPr>
        <w:t>sht</w:t>
      </w:r>
      <w:r w:rsidR="005C07FB">
        <w:rPr>
          <w:rFonts w:ascii="Times New Roman" w:hAnsi="Times New Roman" w:cs="Times New Roman"/>
          <w:sz w:val="24"/>
          <w:szCs w:val="24"/>
        </w:rPr>
        <w:t>ë</w:t>
      </w:r>
      <w:r>
        <w:rPr>
          <w:rFonts w:ascii="Times New Roman" w:hAnsi="Times New Roman" w:cs="Times New Roman"/>
          <w:sz w:val="24"/>
          <w:szCs w:val="24"/>
        </w:rPr>
        <w:t xml:space="preserve"> i hapur dhe publikohet n</w:t>
      </w:r>
      <w:r w:rsidR="005C07FB">
        <w:rPr>
          <w:rFonts w:ascii="Times New Roman" w:hAnsi="Times New Roman" w:cs="Times New Roman"/>
          <w:sz w:val="24"/>
          <w:szCs w:val="24"/>
        </w:rPr>
        <w:t>ë</w:t>
      </w:r>
      <w:r>
        <w:rPr>
          <w:rFonts w:ascii="Times New Roman" w:hAnsi="Times New Roman" w:cs="Times New Roman"/>
          <w:sz w:val="24"/>
          <w:szCs w:val="24"/>
        </w:rPr>
        <w:t xml:space="preserve"> </w:t>
      </w:r>
      <w:hyperlink r:id="rId15" w:history="1">
        <w:r w:rsidR="005C07FB" w:rsidRPr="00F17A7C">
          <w:rPr>
            <w:rStyle w:val="Hyperlink"/>
            <w:rFonts w:ascii="Times New Roman" w:hAnsi="Times New Roman" w:cs="Times New Roman"/>
            <w:sz w:val="24"/>
            <w:szCs w:val="24"/>
          </w:rPr>
          <w:t>www.qkr.gov.al</w:t>
        </w:r>
      </w:hyperlink>
      <w:r>
        <w:rPr>
          <w:rFonts w:ascii="Times New Roman" w:hAnsi="Times New Roman" w:cs="Times New Roman"/>
          <w:sz w:val="24"/>
          <w:szCs w:val="24"/>
        </w:rPr>
        <w:t xml:space="preserve">.  </w:t>
      </w:r>
    </w:p>
    <w:p w14:paraId="6DAFEDC2" w14:textId="77777777" w:rsidR="003B7A56" w:rsidRDefault="003B7A56" w:rsidP="003B7A56">
      <w:pPr>
        <w:autoSpaceDE w:val="0"/>
        <w:autoSpaceDN w:val="0"/>
        <w:adjustRightInd w:val="0"/>
        <w:jc w:val="both"/>
        <w:rPr>
          <w:rFonts w:ascii="Times New Roman" w:hAnsi="Times New Roman" w:cs="Times New Roman"/>
          <w:sz w:val="24"/>
          <w:szCs w:val="24"/>
        </w:rPr>
      </w:pPr>
      <w:proofErr w:type="gramStart"/>
      <w:r w:rsidRPr="003B7A56">
        <w:rPr>
          <w:rFonts w:ascii="Times New Roman" w:hAnsi="Times New Roman" w:cs="Times New Roman"/>
          <w:sz w:val="24"/>
          <w:szCs w:val="24"/>
        </w:rPr>
        <w:t>Publikimi në Buletinin e Regjistrimeve Zyrtare përbën njoftim zyrtar të regjistrimeve, të kryera në kuptim të Nenit 21 të Ligjit për QKR.</w:t>
      </w:r>
      <w:proofErr w:type="gramEnd"/>
      <w:r w:rsidRPr="003B7A56">
        <w:rPr>
          <w:rFonts w:ascii="Times New Roman" w:hAnsi="Times New Roman" w:cs="Times New Roman"/>
          <w:sz w:val="24"/>
          <w:szCs w:val="24"/>
        </w:rPr>
        <w:t xml:space="preserve"> </w:t>
      </w:r>
      <w:proofErr w:type="gramStart"/>
      <w:r w:rsidRPr="003B7A56">
        <w:rPr>
          <w:rFonts w:ascii="Times New Roman" w:hAnsi="Times New Roman" w:cs="Times New Roman"/>
          <w:sz w:val="24"/>
          <w:szCs w:val="24"/>
        </w:rPr>
        <w:t>Regjistri</w:t>
      </w:r>
      <w:r>
        <w:rPr>
          <w:rFonts w:ascii="Times New Roman" w:hAnsi="Times New Roman" w:cs="Times New Roman"/>
          <w:sz w:val="24"/>
          <w:szCs w:val="24"/>
        </w:rPr>
        <w:t>mi</w:t>
      </w:r>
      <w:r w:rsidRPr="003B7A56">
        <w:rPr>
          <w:rFonts w:ascii="Times New Roman" w:hAnsi="Times New Roman" w:cs="Times New Roman"/>
          <w:sz w:val="24"/>
          <w:szCs w:val="24"/>
        </w:rPr>
        <w:t xml:space="preserve"> gjeneron në kohë reale çdo të dhënë të regjistruar në regjistrin tregtar nga QKR.</w:t>
      </w:r>
      <w:proofErr w:type="gramEnd"/>
      <w:r w:rsidRPr="003B7A56">
        <w:rPr>
          <w:rFonts w:ascii="Times New Roman" w:hAnsi="Times New Roman" w:cs="Times New Roman"/>
          <w:sz w:val="24"/>
          <w:szCs w:val="24"/>
        </w:rPr>
        <w:t xml:space="preserve"> </w:t>
      </w:r>
    </w:p>
    <w:p w14:paraId="11411FB2" w14:textId="77777777" w:rsidR="00E43ABE" w:rsidRPr="008E1404" w:rsidRDefault="00093D1D" w:rsidP="00E43ABE">
      <w:pPr>
        <w:autoSpaceDE w:val="0"/>
        <w:autoSpaceDN w:val="0"/>
        <w:adjustRightInd w:val="0"/>
        <w:rPr>
          <w:rFonts w:ascii="Times New Roman" w:hAnsi="Times New Roman" w:cs="Times New Roman"/>
          <w:b/>
          <w:bCs/>
          <w:sz w:val="24"/>
          <w:szCs w:val="24"/>
          <w:lang w:val="it-IT"/>
        </w:rPr>
      </w:pPr>
      <w:r w:rsidRPr="008E1404">
        <w:rPr>
          <w:rFonts w:ascii="Times New Roman" w:hAnsi="Times New Roman" w:cs="Times New Roman"/>
          <w:b/>
          <w:sz w:val="24"/>
          <w:szCs w:val="24"/>
          <w:lang w:val="it-IT"/>
        </w:rPr>
        <w:t>SITUATA P</w:t>
      </w:r>
      <w:r w:rsidR="005C07FB" w:rsidRPr="008E1404">
        <w:rPr>
          <w:rFonts w:ascii="Times New Roman" w:hAnsi="Times New Roman" w:cs="Times New Roman"/>
          <w:b/>
          <w:sz w:val="24"/>
          <w:szCs w:val="24"/>
          <w:lang w:val="it-IT"/>
        </w:rPr>
        <w:t>Ë</w:t>
      </w:r>
      <w:r w:rsidR="00CC75F8" w:rsidRPr="008E1404">
        <w:rPr>
          <w:rFonts w:ascii="Times New Roman" w:hAnsi="Times New Roman" w:cs="Times New Roman"/>
          <w:b/>
          <w:sz w:val="24"/>
          <w:szCs w:val="24"/>
          <w:lang w:val="it-IT"/>
        </w:rPr>
        <w:t xml:space="preserve">R </w:t>
      </w:r>
      <w:r w:rsidRPr="008E1404">
        <w:rPr>
          <w:rFonts w:ascii="Times New Roman" w:hAnsi="Times New Roman" w:cs="Times New Roman"/>
          <w:b/>
          <w:bCs/>
          <w:sz w:val="24"/>
          <w:szCs w:val="24"/>
          <w:lang w:val="it-IT"/>
        </w:rPr>
        <w:t>GRUPIN E T</w:t>
      </w:r>
      <w:r w:rsidR="005C07FB" w:rsidRPr="008E1404">
        <w:rPr>
          <w:rFonts w:ascii="Times New Roman" w:hAnsi="Times New Roman" w:cs="Times New Roman"/>
          <w:b/>
          <w:bCs/>
          <w:sz w:val="24"/>
          <w:szCs w:val="24"/>
          <w:lang w:val="it-IT"/>
        </w:rPr>
        <w:t>Ë</w:t>
      </w:r>
      <w:r w:rsidRPr="008E1404">
        <w:rPr>
          <w:rFonts w:ascii="Times New Roman" w:hAnsi="Times New Roman" w:cs="Times New Roman"/>
          <w:b/>
          <w:bCs/>
          <w:sz w:val="24"/>
          <w:szCs w:val="24"/>
          <w:lang w:val="it-IT"/>
        </w:rPr>
        <w:t xml:space="preserve"> DH</w:t>
      </w:r>
      <w:r w:rsidR="005C07FB" w:rsidRPr="008E1404">
        <w:rPr>
          <w:rFonts w:ascii="Times New Roman" w:hAnsi="Times New Roman" w:cs="Times New Roman"/>
          <w:b/>
          <w:bCs/>
          <w:sz w:val="24"/>
          <w:szCs w:val="24"/>
          <w:lang w:val="it-IT"/>
        </w:rPr>
        <w:t>Ë</w:t>
      </w:r>
      <w:r w:rsidR="00CC75F8" w:rsidRPr="008E1404">
        <w:rPr>
          <w:rFonts w:ascii="Times New Roman" w:hAnsi="Times New Roman" w:cs="Times New Roman"/>
          <w:b/>
          <w:bCs/>
          <w:sz w:val="24"/>
          <w:szCs w:val="24"/>
          <w:lang w:val="it-IT"/>
        </w:rPr>
        <w:t>NAVE ME IMPAKT SOCIAL</w:t>
      </w:r>
    </w:p>
    <w:p w14:paraId="0A6998A7" w14:textId="5DEB450B" w:rsidR="00A7680E" w:rsidRPr="000E74C3" w:rsidRDefault="008144C6" w:rsidP="00A7680E">
      <w:pPr>
        <w:pStyle w:val="BodyText"/>
        <w:spacing w:before="0" w:beforeAutospacing="0" w:after="0" w:afterAutospacing="0"/>
        <w:jc w:val="both"/>
        <w:rPr>
          <w:rFonts w:eastAsiaTheme="minorHAnsi"/>
          <w:lang w:val="it-IT" w:eastAsia="en-US"/>
        </w:rPr>
      </w:pPr>
      <w:r w:rsidRPr="000E74C3">
        <w:rPr>
          <w:rFonts w:eastAsiaTheme="minorHAnsi"/>
          <w:lang w:val="it-IT" w:eastAsia="en-US"/>
        </w:rPr>
        <w:t>T</w:t>
      </w:r>
      <w:r w:rsidR="005C07FB" w:rsidRPr="000E74C3">
        <w:rPr>
          <w:rFonts w:eastAsiaTheme="minorHAnsi"/>
          <w:lang w:val="it-IT" w:eastAsia="en-US"/>
        </w:rPr>
        <w:t>ë</w:t>
      </w:r>
      <w:r w:rsidR="00093D1D" w:rsidRPr="000E74C3">
        <w:rPr>
          <w:rFonts w:eastAsiaTheme="minorHAnsi"/>
          <w:lang w:val="it-IT" w:eastAsia="en-US"/>
        </w:rPr>
        <w:t xml:space="preserve"> dh</w:t>
      </w:r>
      <w:r w:rsidR="005C07FB" w:rsidRPr="000E74C3">
        <w:rPr>
          <w:rFonts w:eastAsiaTheme="minorHAnsi"/>
          <w:lang w:val="it-IT" w:eastAsia="en-US"/>
        </w:rPr>
        <w:t>ë</w:t>
      </w:r>
      <w:r w:rsidR="00A7680E" w:rsidRPr="000E74C3">
        <w:rPr>
          <w:rFonts w:eastAsiaTheme="minorHAnsi"/>
          <w:lang w:val="it-IT" w:eastAsia="en-US"/>
        </w:rPr>
        <w:t xml:space="preserve">nat e </w:t>
      </w:r>
      <w:r w:rsidRPr="000E74C3">
        <w:rPr>
          <w:rFonts w:eastAsiaTheme="minorHAnsi"/>
          <w:lang w:val="it-IT" w:eastAsia="en-US"/>
        </w:rPr>
        <w:t>listuara n</w:t>
      </w:r>
      <w:r>
        <w:t>ë</w:t>
      </w:r>
      <w:r w:rsidRPr="000E74C3">
        <w:rPr>
          <w:rFonts w:eastAsiaTheme="minorHAnsi"/>
          <w:lang w:val="it-IT" w:eastAsia="en-US"/>
        </w:rPr>
        <w:t>n kolon</w:t>
      </w:r>
      <w:r>
        <w:t>ë</w:t>
      </w:r>
      <w:r w:rsidRPr="000E74C3">
        <w:rPr>
          <w:rFonts w:eastAsiaTheme="minorHAnsi"/>
          <w:lang w:val="it-IT" w:eastAsia="en-US"/>
        </w:rPr>
        <w:t xml:space="preserve">n </w:t>
      </w:r>
      <w:r w:rsidR="00A7680E" w:rsidRPr="000E74C3">
        <w:rPr>
          <w:rFonts w:eastAsiaTheme="minorHAnsi"/>
          <w:lang w:val="it-IT" w:eastAsia="en-US"/>
        </w:rPr>
        <w:t xml:space="preserve">me impakt social lidhen </w:t>
      </w:r>
      <w:r w:rsidR="00093D1D" w:rsidRPr="000E74C3">
        <w:rPr>
          <w:rFonts w:eastAsiaTheme="minorHAnsi"/>
          <w:lang w:val="it-IT" w:eastAsia="en-US"/>
        </w:rPr>
        <w:t>n</w:t>
      </w:r>
      <w:r w:rsidR="005C07FB" w:rsidRPr="000E74C3">
        <w:rPr>
          <w:rFonts w:eastAsiaTheme="minorHAnsi"/>
          <w:lang w:val="it-IT" w:eastAsia="en-US"/>
        </w:rPr>
        <w:t>ë</w:t>
      </w:r>
      <w:r w:rsidR="00093D1D" w:rsidRPr="000E74C3">
        <w:rPr>
          <w:rFonts w:eastAsiaTheme="minorHAnsi"/>
          <w:lang w:val="it-IT" w:eastAsia="en-US"/>
        </w:rPr>
        <w:t xml:space="preserve"> nj</w:t>
      </w:r>
      <w:r w:rsidR="005C07FB" w:rsidRPr="000E74C3">
        <w:rPr>
          <w:rFonts w:eastAsiaTheme="minorHAnsi"/>
          <w:lang w:val="it-IT" w:eastAsia="en-US"/>
        </w:rPr>
        <w:t>ë</w:t>
      </w:r>
      <w:r w:rsidR="00093D1D" w:rsidRPr="000E74C3">
        <w:rPr>
          <w:rFonts w:eastAsiaTheme="minorHAnsi"/>
          <w:lang w:val="it-IT" w:eastAsia="en-US"/>
        </w:rPr>
        <w:t xml:space="preserve"> </w:t>
      </w:r>
      <w:r w:rsidRPr="000E74C3">
        <w:rPr>
          <w:rFonts w:eastAsiaTheme="minorHAnsi"/>
          <w:lang w:val="it-IT" w:eastAsia="en-US"/>
        </w:rPr>
        <w:t xml:space="preserve">pjese </w:t>
      </w:r>
      <w:r w:rsidR="00093D1D" w:rsidRPr="000E74C3">
        <w:rPr>
          <w:rFonts w:eastAsiaTheme="minorHAnsi"/>
          <w:lang w:val="it-IT" w:eastAsia="en-US"/>
        </w:rPr>
        <w:t>t</w:t>
      </w:r>
      <w:r w:rsidR="005C07FB" w:rsidRPr="000E74C3">
        <w:rPr>
          <w:rFonts w:eastAsiaTheme="minorHAnsi"/>
          <w:lang w:val="it-IT" w:eastAsia="en-US"/>
        </w:rPr>
        <w:t>ë</w:t>
      </w:r>
      <w:r w:rsidR="00093D1D" w:rsidRPr="000E74C3">
        <w:rPr>
          <w:rFonts w:eastAsiaTheme="minorHAnsi"/>
          <w:lang w:val="it-IT" w:eastAsia="en-US"/>
        </w:rPr>
        <w:t xml:space="preserve"> madhe</w:t>
      </w:r>
      <w:r w:rsidRPr="000E74C3">
        <w:rPr>
          <w:rFonts w:eastAsiaTheme="minorHAnsi"/>
          <w:lang w:val="it-IT" w:eastAsia="en-US"/>
        </w:rPr>
        <w:t xml:space="preserve"> me t</w:t>
      </w:r>
      <w:r>
        <w:t>ë</w:t>
      </w:r>
      <w:r w:rsidRPr="000E74C3">
        <w:rPr>
          <w:rFonts w:eastAsiaTheme="minorHAnsi"/>
          <w:lang w:val="it-IT" w:eastAsia="en-US"/>
        </w:rPr>
        <w:t xml:space="preserve"> dh</w:t>
      </w:r>
      <w:r>
        <w:t>ë</w:t>
      </w:r>
      <w:r w:rsidRPr="000E74C3">
        <w:rPr>
          <w:rFonts w:eastAsiaTheme="minorHAnsi"/>
          <w:lang w:val="it-IT" w:eastAsia="en-US"/>
        </w:rPr>
        <w:t>nat q</w:t>
      </w:r>
      <w:r>
        <w:t>ë</w:t>
      </w:r>
      <w:r w:rsidRPr="000E74C3">
        <w:rPr>
          <w:rFonts w:eastAsiaTheme="minorHAnsi"/>
          <w:lang w:val="it-IT" w:eastAsia="en-US"/>
        </w:rPr>
        <w:t xml:space="preserve"> publikon</w:t>
      </w:r>
      <w:r w:rsidR="00093D1D" w:rsidRPr="000E74C3">
        <w:rPr>
          <w:rFonts w:eastAsiaTheme="minorHAnsi"/>
          <w:lang w:val="it-IT" w:eastAsia="en-US"/>
        </w:rPr>
        <w:t xml:space="preserve"> Instituti</w:t>
      </w:r>
      <w:r w:rsidR="00A7680E" w:rsidRPr="000E74C3">
        <w:rPr>
          <w:rFonts w:eastAsiaTheme="minorHAnsi"/>
          <w:lang w:val="it-IT" w:eastAsia="en-US"/>
        </w:rPr>
        <w:t xml:space="preserve"> i Statistikave. Pjesë e objektivit </w:t>
      </w:r>
      <w:r w:rsidR="0078050F" w:rsidRPr="000E74C3">
        <w:rPr>
          <w:rFonts w:eastAsiaTheme="minorHAnsi"/>
          <w:lang w:val="it-IT" w:eastAsia="en-US"/>
        </w:rPr>
        <w:t>“T</w:t>
      </w:r>
      <w:r w:rsidR="0078050F">
        <w:rPr>
          <w:rFonts w:ascii="Albertus MT" w:hAnsi="Albertus MT" w:cs="Calibri"/>
        </w:rPr>
        <w:t>ë dhëna të hapura</w:t>
      </w:r>
      <w:r w:rsidR="0078050F" w:rsidRPr="000E74C3">
        <w:rPr>
          <w:rFonts w:ascii="Albertus MT" w:hAnsi="Albertus MT" w:cs="Calibri"/>
          <w:lang w:val="it-IT"/>
        </w:rPr>
        <w:t>”</w:t>
      </w:r>
      <w:r w:rsidR="0078050F" w:rsidRPr="000E74C3">
        <w:rPr>
          <w:rFonts w:eastAsiaTheme="minorHAnsi"/>
          <w:lang w:val="it-IT" w:eastAsia="en-US"/>
        </w:rPr>
        <w:t xml:space="preserve"> </w:t>
      </w:r>
      <w:r w:rsidR="00A7680E" w:rsidRPr="000E74C3">
        <w:rPr>
          <w:rFonts w:eastAsiaTheme="minorHAnsi"/>
          <w:lang w:val="it-IT" w:eastAsia="en-US"/>
        </w:rPr>
        <w:t xml:space="preserve">kanë qënë edhe të gjitha të dhënat e Institutit Kombëtar të Statistikave, INSTAT. Ky institucion duhet të standardizoje tërësisht procesin e publikimit të të dhënave statistikore të sektorit publik. Ky detyrim përkon edhe me Direktivat e fundit të Komisionit Evropian për publikimin e të dhënave publike. </w:t>
      </w:r>
    </w:p>
    <w:p w14:paraId="1011FFDC" w14:textId="77777777" w:rsidR="00A7680E" w:rsidRPr="000E74C3" w:rsidRDefault="00A7680E" w:rsidP="00CE654E">
      <w:pPr>
        <w:pStyle w:val="BodyText"/>
        <w:spacing w:before="0" w:beforeAutospacing="0" w:after="0" w:afterAutospacing="0"/>
        <w:jc w:val="both"/>
        <w:rPr>
          <w:rFonts w:eastAsiaTheme="minorHAnsi"/>
          <w:i/>
          <w:u w:val="single"/>
          <w:lang w:val="it-IT" w:eastAsia="en-US"/>
        </w:rPr>
      </w:pPr>
    </w:p>
    <w:p w14:paraId="1D914F73" w14:textId="77777777" w:rsidR="00CE654E" w:rsidRPr="008E1404" w:rsidRDefault="00093D1D" w:rsidP="00CE654E">
      <w:pPr>
        <w:pStyle w:val="BodyText"/>
        <w:spacing w:before="0" w:beforeAutospacing="0" w:after="0" w:afterAutospacing="0"/>
        <w:jc w:val="both"/>
        <w:rPr>
          <w:rFonts w:eastAsiaTheme="minorHAnsi"/>
          <w:i/>
          <w:u w:val="single"/>
          <w:lang w:val="it-IT" w:eastAsia="en-US"/>
        </w:rPr>
      </w:pPr>
      <w:r w:rsidRPr="008E1404">
        <w:rPr>
          <w:rFonts w:eastAsiaTheme="minorHAnsi"/>
          <w:i/>
          <w:u w:val="single"/>
          <w:lang w:val="it-IT" w:eastAsia="en-US"/>
        </w:rPr>
        <w:t>Publikimi i t</w:t>
      </w:r>
      <w:r w:rsidR="005C07FB" w:rsidRPr="008E1404">
        <w:rPr>
          <w:rFonts w:eastAsiaTheme="minorHAnsi"/>
          <w:i/>
          <w:u w:val="single"/>
          <w:lang w:val="it-IT" w:eastAsia="en-US"/>
        </w:rPr>
        <w:t>ë</w:t>
      </w:r>
      <w:r w:rsidR="00CE654E" w:rsidRPr="008E1404">
        <w:rPr>
          <w:rFonts w:eastAsiaTheme="minorHAnsi"/>
          <w:i/>
          <w:u w:val="single"/>
          <w:lang w:val="it-IT" w:eastAsia="en-US"/>
        </w:rPr>
        <w:t xml:space="preserve"> dh</w:t>
      </w:r>
      <w:r w:rsidR="005C07FB" w:rsidRPr="008E1404">
        <w:rPr>
          <w:rFonts w:eastAsiaTheme="minorHAnsi"/>
          <w:i/>
          <w:u w:val="single"/>
          <w:lang w:val="it-IT" w:eastAsia="en-US"/>
        </w:rPr>
        <w:t>ë</w:t>
      </w:r>
      <w:r w:rsidRPr="008E1404">
        <w:rPr>
          <w:rFonts w:eastAsiaTheme="minorHAnsi"/>
          <w:i/>
          <w:u w:val="single"/>
          <w:lang w:val="it-IT" w:eastAsia="en-US"/>
        </w:rPr>
        <w:t>nave statistikore n</w:t>
      </w:r>
      <w:r w:rsidR="005C07FB" w:rsidRPr="008E1404">
        <w:rPr>
          <w:rFonts w:eastAsiaTheme="minorHAnsi"/>
          <w:i/>
          <w:u w:val="single"/>
          <w:lang w:val="it-IT" w:eastAsia="en-US"/>
        </w:rPr>
        <w:t>ë</w:t>
      </w:r>
      <w:r w:rsidR="00CE654E" w:rsidRPr="008E1404">
        <w:rPr>
          <w:rFonts w:eastAsiaTheme="minorHAnsi"/>
          <w:i/>
          <w:u w:val="single"/>
          <w:lang w:val="it-IT" w:eastAsia="en-US"/>
        </w:rPr>
        <w:t xml:space="preserve"> </w:t>
      </w:r>
      <w:hyperlink r:id="rId16" w:history="1">
        <w:r w:rsidR="005C07FB" w:rsidRPr="008E1404">
          <w:rPr>
            <w:rStyle w:val="Hyperlink"/>
            <w:rFonts w:eastAsiaTheme="minorHAnsi"/>
            <w:i/>
            <w:lang w:val="it-IT" w:eastAsia="en-US"/>
          </w:rPr>
          <w:t>www.instat.gov.al</w:t>
        </w:r>
      </w:hyperlink>
      <w:r w:rsidR="00CE654E" w:rsidRPr="008E1404">
        <w:rPr>
          <w:rFonts w:eastAsiaTheme="minorHAnsi"/>
          <w:i/>
          <w:u w:val="single"/>
          <w:lang w:val="it-IT" w:eastAsia="en-US"/>
        </w:rPr>
        <w:t xml:space="preserve"> </w:t>
      </w:r>
    </w:p>
    <w:p w14:paraId="6AA1AEEA" w14:textId="77777777" w:rsidR="00854142" w:rsidRPr="008E1404" w:rsidRDefault="00854142" w:rsidP="00854142">
      <w:pPr>
        <w:pStyle w:val="BodyText"/>
        <w:spacing w:before="0" w:beforeAutospacing="0" w:after="0" w:afterAutospacing="0"/>
        <w:jc w:val="both"/>
        <w:rPr>
          <w:rFonts w:eastAsiaTheme="minorHAnsi"/>
          <w:lang w:val="it-IT" w:eastAsia="en-US"/>
        </w:rPr>
      </w:pPr>
    </w:p>
    <w:p w14:paraId="270C2124" w14:textId="08A01183" w:rsidR="00CE654E" w:rsidRPr="008E1404" w:rsidRDefault="00CE654E" w:rsidP="00A7680E">
      <w:pPr>
        <w:pStyle w:val="BodyText"/>
        <w:spacing w:before="0" w:beforeAutospacing="0" w:after="0" w:afterAutospacing="0"/>
        <w:jc w:val="both"/>
        <w:rPr>
          <w:rFonts w:eastAsiaTheme="minorHAnsi"/>
          <w:lang w:val="it-IT" w:eastAsia="en-US"/>
        </w:rPr>
      </w:pPr>
      <w:r w:rsidRPr="008E1404">
        <w:rPr>
          <w:rFonts w:eastAsiaTheme="minorHAnsi"/>
          <w:lang w:val="it-IT" w:eastAsia="en-US"/>
        </w:rPr>
        <w:lastRenderedPageBreak/>
        <w:t xml:space="preserve">Aktualisht INSTAT vë në dispozicion për publikun dhe qytetarët informacion </w:t>
      </w:r>
      <w:r w:rsidR="00854142" w:rsidRPr="008E1404">
        <w:rPr>
          <w:rFonts w:eastAsiaTheme="minorHAnsi"/>
          <w:lang w:val="it-IT" w:eastAsia="en-US"/>
        </w:rPr>
        <w:t>t</w:t>
      </w:r>
      <w:r w:rsidR="008144C6">
        <w:t>ë</w:t>
      </w:r>
      <w:r w:rsidR="00854142" w:rsidRPr="008E1404">
        <w:rPr>
          <w:rFonts w:eastAsiaTheme="minorHAnsi"/>
          <w:lang w:val="it-IT" w:eastAsia="en-US"/>
        </w:rPr>
        <w:t xml:space="preserve"> gjer</w:t>
      </w:r>
      <w:r w:rsidR="008144C6">
        <w:t>ë</w:t>
      </w:r>
      <w:r w:rsidR="00854142" w:rsidRPr="008E1404">
        <w:rPr>
          <w:rFonts w:eastAsiaTheme="minorHAnsi"/>
          <w:lang w:val="it-IT" w:eastAsia="en-US"/>
        </w:rPr>
        <w:t xml:space="preserve"> </w:t>
      </w:r>
      <w:r w:rsidRPr="008E1404">
        <w:rPr>
          <w:rFonts w:eastAsiaTheme="minorHAnsi"/>
          <w:lang w:val="it-IT" w:eastAsia="en-US"/>
        </w:rPr>
        <w:t>dhe të dhëna</w:t>
      </w:r>
      <w:r>
        <w:rPr>
          <w:rStyle w:val="FootnoteReference"/>
          <w:rFonts w:eastAsiaTheme="minorHAnsi"/>
          <w:lang w:val="en-US" w:eastAsia="en-US"/>
        </w:rPr>
        <w:footnoteReference w:id="5"/>
      </w:r>
      <w:r w:rsidRPr="008E1404">
        <w:rPr>
          <w:rFonts w:eastAsiaTheme="minorHAnsi"/>
          <w:lang w:val="it-IT" w:eastAsia="en-US"/>
        </w:rPr>
        <w:t xml:space="preserve"> mbi</w:t>
      </w:r>
      <w:r w:rsidR="00854142" w:rsidRPr="008E1404">
        <w:rPr>
          <w:rFonts w:eastAsiaTheme="minorHAnsi"/>
          <w:lang w:val="it-IT" w:eastAsia="en-US"/>
        </w:rPr>
        <w:t xml:space="preserve"> shum</w:t>
      </w:r>
      <w:r w:rsidR="008144C6">
        <w:t>ë</w:t>
      </w:r>
      <w:r w:rsidR="00854142" w:rsidRPr="008E1404">
        <w:rPr>
          <w:rFonts w:eastAsiaTheme="minorHAnsi"/>
          <w:lang w:val="it-IT" w:eastAsia="en-US"/>
        </w:rPr>
        <w:t xml:space="preserve"> fusha si</w:t>
      </w:r>
      <w:r w:rsidRPr="008E1404">
        <w:rPr>
          <w:rFonts w:eastAsiaTheme="minorHAnsi"/>
          <w:lang w:val="it-IT" w:eastAsia="en-US"/>
        </w:rPr>
        <w:t>:</w:t>
      </w:r>
      <w:r w:rsidR="00854142" w:rsidRPr="008E1404">
        <w:rPr>
          <w:rFonts w:eastAsiaTheme="minorHAnsi"/>
          <w:lang w:val="it-IT" w:eastAsia="en-US"/>
        </w:rPr>
        <w:t xml:space="preserve"> a</w:t>
      </w:r>
      <w:r w:rsidRPr="00C91997">
        <w:rPr>
          <w:rFonts w:eastAsiaTheme="minorHAnsi"/>
          <w:lang w:eastAsia="en-US"/>
        </w:rPr>
        <w:t>rsimin</w:t>
      </w:r>
      <w:r w:rsidR="00854142" w:rsidRPr="008E1404">
        <w:rPr>
          <w:rFonts w:eastAsiaTheme="minorHAnsi"/>
          <w:lang w:val="it-IT" w:eastAsia="en-US"/>
        </w:rPr>
        <w:t>, b</w:t>
      </w:r>
      <w:r w:rsidRPr="00C91997">
        <w:rPr>
          <w:rFonts w:eastAsiaTheme="minorHAnsi"/>
          <w:lang w:eastAsia="en-US"/>
        </w:rPr>
        <w:t>ujqësinë</w:t>
      </w:r>
      <w:r w:rsidR="00854142" w:rsidRPr="008E1404">
        <w:rPr>
          <w:rFonts w:eastAsiaTheme="minorHAnsi"/>
          <w:lang w:val="it-IT" w:eastAsia="en-US"/>
        </w:rPr>
        <w:t>, b</w:t>
      </w:r>
      <w:r w:rsidR="00854142">
        <w:rPr>
          <w:rFonts w:eastAsiaTheme="minorHAnsi"/>
          <w:lang w:eastAsia="en-US"/>
        </w:rPr>
        <w:t xml:space="preserve">uxhetin e </w:t>
      </w:r>
      <w:r w:rsidR="00854142" w:rsidRPr="008E1404">
        <w:rPr>
          <w:rFonts w:eastAsiaTheme="minorHAnsi"/>
          <w:lang w:val="it-IT" w:eastAsia="en-US"/>
        </w:rPr>
        <w:t>f</w:t>
      </w:r>
      <w:r w:rsidRPr="00C91997">
        <w:rPr>
          <w:rFonts w:eastAsiaTheme="minorHAnsi"/>
          <w:lang w:eastAsia="en-US"/>
        </w:rPr>
        <w:t>amiljes</w:t>
      </w:r>
      <w:r w:rsidR="00854142" w:rsidRPr="008E1404">
        <w:rPr>
          <w:rFonts w:eastAsiaTheme="minorHAnsi"/>
          <w:lang w:val="it-IT" w:eastAsia="en-US"/>
        </w:rPr>
        <w:t>, c</w:t>
      </w:r>
      <w:r w:rsidRPr="00C91997">
        <w:rPr>
          <w:rFonts w:eastAsiaTheme="minorHAnsi"/>
          <w:lang w:eastAsia="en-US"/>
        </w:rPr>
        <w:t>mimet</w:t>
      </w:r>
      <w:r w:rsidR="00854142" w:rsidRPr="008E1404">
        <w:rPr>
          <w:rFonts w:eastAsiaTheme="minorHAnsi"/>
          <w:lang w:val="it-IT" w:eastAsia="en-US"/>
        </w:rPr>
        <w:t>, e</w:t>
      </w:r>
      <w:r w:rsidRPr="00C91997">
        <w:rPr>
          <w:rFonts w:eastAsiaTheme="minorHAnsi"/>
          <w:lang w:eastAsia="en-US"/>
        </w:rPr>
        <w:t>nergjinë</w:t>
      </w:r>
      <w:r w:rsidR="00854142" w:rsidRPr="008E1404">
        <w:rPr>
          <w:rFonts w:eastAsiaTheme="minorHAnsi"/>
          <w:lang w:val="it-IT" w:eastAsia="en-US"/>
        </w:rPr>
        <w:t>, i</w:t>
      </w:r>
      <w:r w:rsidRPr="00C91997">
        <w:rPr>
          <w:rFonts w:eastAsiaTheme="minorHAnsi"/>
          <w:lang w:eastAsia="en-US"/>
        </w:rPr>
        <w:t xml:space="preserve">nformacionin </w:t>
      </w:r>
      <w:r w:rsidR="00854142" w:rsidRPr="008E1404">
        <w:rPr>
          <w:rFonts w:eastAsiaTheme="minorHAnsi"/>
          <w:lang w:val="it-IT" w:eastAsia="en-US"/>
        </w:rPr>
        <w:t>e</w:t>
      </w:r>
      <w:r w:rsidRPr="00C91997">
        <w:rPr>
          <w:rFonts w:eastAsiaTheme="minorHAnsi"/>
          <w:lang w:eastAsia="en-US"/>
        </w:rPr>
        <w:t xml:space="preserve">konomik për </w:t>
      </w:r>
      <w:r w:rsidR="00854142" w:rsidRPr="008E1404">
        <w:rPr>
          <w:rFonts w:eastAsiaTheme="minorHAnsi"/>
          <w:lang w:val="it-IT" w:eastAsia="en-US"/>
        </w:rPr>
        <w:t>n</w:t>
      </w:r>
      <w:r w:rsidRPr="00C91997">
        <w:rPr>
          <w:rFonts w:eastAsiaTheme="minorHAnsi"/>
          <w:lang w:eastAsia="en-US"/>
        </w:rPr>
        <w:t>dërmarrjet</w:t>
      </w:r>
      <w:r w:rsidR="00854142" w:rsidRPr="008E1404">
        <w:rPr>
          <w:rFonts w:eastAsiaTheme="minorHAnsi"/>
          <w:lang w:val="it-IT" w:eastAsia="en-US"/>
        </w:rPr>
        <w:t>, k</w:t>
      </w:r>
      <w:r w:rsidRPr="00C91997">
        <w:rPr>
          <w:rFonts w:eastAsiaTheme="minorHAnsi"/>
          <w:lang w:eastAsia="en-US"/>
        </w:rPr>
        <w:t>ulturën</w:t>
      </w:r>
      <w:r w:rsidR="00854142" w:rsidRPr="008E1404">
        <w:rPr>
          <w:rFonts w:eastAsiaTheme="minorHAnsi"/>
          <w:lang w:val="it-IT" w:eastAsia="en-US"/>
        </w:rPr>
        <w:t>, m</w:t>
      </w:r>
      <w:r w:rsidRPr="00C91997">
        <w:rPr>
          <w:rFonts w:eastAsiaTheme="minorHAnsi"/>
          <w:lang w:eastAsia="en-US"/>
        </w:rPr>
        <w:t>jedisin</w:t>
      </w:r>
      <w:r w:rsidR="00854142" w:rsidRPr="008E1404">
        <w:rPr>
          <w:rFonts w:eastAsiaTheme="minorHAnsi"/>
          <w:lang w:val="it-IT" w:eastAsia="en-US"/>
        </w:rPr>
        <w:t>, n</w:t>
      </w:r>
      <w:r w:rsidRPr="00C91997">
        <w:rPr>
          <w:rFonts w:eastAsiaTheme="minorHAnsi"/>
          <w:lang w:eastAsia="en-US"/>
        </w:rPr>
        <w:t>dërtimin</w:t>
      </w:r>
      <w:r w:rsidR="00854142" w:rsidRPr="008E1404">
        <w:rPr>
          <w:rFonts w:eastAsiaTheme="minorHAnsi"/>
          <w:lang w:val="it-IT" w:eastAsia="en-US"/>
        </w:rPr>
        <w:t>, n</w:t>
      </w:r>
      <w:r w:rsidRPr="00C91997">
        <w:rPr>
          <w:rFonts w:eastAsiaTheme="minorHAnsi"/>
          <w:lang w:eastAsia="en-US"/>
        </w:rPr>
        <w:t xml:space="preserve">ivelin e </w:t>
      </w:r>
      <w:r w:rsidR="00854142" w:rsidRPr="008E1404">
        <w:rPr>
          <w:rFonts w:eastAsiaTheme="minorHAnsi"/>
          <w:lang w:val="it-IT" w:eastAsia="en-US"/>
        </w:rPr>
        <w:t>j</w:t>
      </w:r>
      <w:r w:rsidRPr="00C91997">
        <w:rPr>
          <w:rFonts w:eastAsiaTheme="minorHAnsi"/>
          <w:lang w:eastAsia="en-US"/>
        </w:rPr>
        <w:t>etesës</w:t>
      </w:r>
      <w:r w:rsidR="00854142" w:rsidRPr="008E1404">
        <w:rPr>
          <w:rFonts w:eastAsiaTheme="minorHAnsi"/>
          <w:lang w:val="it-IT" w:eastAsia="en-US"/>
        </w:rPr>
        <w:t>, p</w:t>
      </w:r>
      <w:r w:rsidR="00854142">
        <w:rPr>
          <w:rFonts w:eastAsiaTheme="minorHAnsi"/>
          <w:lang w:eastAsia="en-US"/>
        </w:rPr>
        <w:t xml:space="preserve">agat dhe të </w:t>
      </w:r>
      <w:r w:rsidR="00854142" w:rsidRPr="008E1404">
        <w:rPr>
          <w:rFonts w:eastAsiaTheme="minorHAnsi"/>
          <w:lang w:val="it-IT" w:eastAsia="en-US"/>
        </w:rPr>
        <w:t>a</w:t>
      </w:r>
      <w:r w:rsidRPr="00C91997">
        <w:rPr>
          <w:rFonts w:eastAsiaTheme="minorHAnsi"/>
          <w:lang w:eastAsia="en-US"/>
        </w:rPr>
        <w:t>rdhura</w:t>
      </w:r>
      <w:r w:rsidR="00854142" w:rsidRPr="008E1404">
        <w:rPr>
          <w:rFonts w:eastAsiaTheme="minorHAnsi"/>
          <w:lang w:val="it-IT" w:eastAsia="en-US"/>
        </w:rPr>
        <w:t>t, p</w:t>
      </w:r>
      <w:r w:rsidRPr="00C91997">
        <w:rPr>
          <w:rFonts w:eastAsiaTheme="minorHAnsi"/>
          <w:lang w:eastAsia="en-US"/>
        </w:rPr>
        <w:t>opullsinë</w:t>
      </w:r>
      <w:r w:rsidR="00854142" w:rsidRPr="008E1404">
        <w:rPr>
          <w:rFonts w:eastAsiaTheme="minorHAnsi"/>
          <w:lang w:val="it-IT" w:eastAsia="en-US"/>
        </w:rPr>
        <w:t>, r</w:t>
      </w:r>
      <w:r w:rsidR="00854142">
        <w:rPr>
          <w:rFonts w:eastAsiaTheme="minorHAnsi"/>
          <w:lang w:eastAsia="en-US"/>
        </w:rPr>
        <w:t xml:space="preserve">egjistrin </w:t>
      </w:r>
      <w:r w:rsidR="00854142" w:rsidRPr="008E1404">
        <w:rPr>
          <w:rFonts w:eastAsiaTheme="minorHAnsi"/>
          <w:lang w:val="it-IT" w:eastAsia="en-US"/>
        </w:rPr>
        <w:t>s</w:t>
      </w:r>
      <w:r w:rsidR="00854142">
        <w:rPr>
          <w:rFonts w:eastAsiaTheme="minorHAnsi"/>
          <w:lang w:eastAsia="en-US"/>
        </w:rPr>
        <w:t xml:space="preserve">tatistikor të </w:t>
      </w:r>
      <w:r w:rsidR="00854142" w:rsidRPr="008E1404">
        <w:rPr>
          <w:rFonts w:eastAsiaTheme="minorHAnsi"/>
          <w:lang w:val="it-IT" w:eastAsia="en-US"/>
        </w:rPr>
        <w:t>n</w:t>
      </w:r>
      <w:r w:rsidRPr="00C91997">
        <w:rPr>
          <w:rFonts w:eastAsiaTheme="minorHAnsi"/>
          <w:lang w:eastAsia="en-US"/>
        </w:rPr>
        <w:t>dërmarrjeve</w:t>
      </w:r>
      <w:r w:rsidR="00854142" w:rsidRPr="008E1404">
        <w:rPr>
          <w:rFonts w:eastAsiaTheme="minorHAnsi"/>
          <w:lang w:val="it-IT" w:eastAsia="en-US"/>
        </w:rPr>
        <w:t>, s</w:t>
      </w:r>
      <w:r w:rsidR="00854142">
        <w:rPr>
          <w:rFonts w:eastAsiaTheme="minorHAnsi"/>
          <w:lang w:eastAsia="en-US"/>
        </w:rPr>
        <w:t xml:space="preserve">hëndetin, </w:t>
      </w:r>
      <w:r w:rsidR="00854142" w:rsidRPr="008E1404">
        <w:rPr>
          <w:rFonts w:eastAsiaTheme="minorHAnsi"/>
          <w:lang w:val="it-IT" w:eastAsia="en-US"/>
        </w:rPr>
        <w:t>s</w:t>
      </w:r>
      <w:r w:rsidRPr="00C91997">
        <w:rPr>
          <w:rFonts w:eastAsiaTheme="minorHAnsi"/>
          <w:lang w:eastAsia="en-US"/>
        </w:rPr>
        <w:t>igurim</w:t>
      </w:r>
      <w:r>
        <w:rPr>
          <w:rFonts w:eastAsiaTheme="minorHAnsi"/>
          <w:lang w:eastAsia="en-US"/>
        </w:rPr>
        <w:t>e</w:t>
      </w:r>
      <w:r w:rsidRPr="00C91997">
        <w:rPr>
          <w:rFonts w:eastAsiaTheme="minorHAnsi"/>
          <w:lang w:eastAsia="en-US"/>
        </w:rPr>
        <w:t xml:space="preserve">t </w:t>
      </w:r>
      <w:r w:rsidR="00854142" w:rsidRPr="008E1404">
        <w:rPr>
          <w:rFonts w:eastAsiaTheme="minorHAnsi"/>
          <w:lang w:val="it-IT" w:eastAsia="en-US"/>
        </w:rPr>
        <w:t>s</w:t>
      </w:r>
      <w:r w:rsidR="00854142">
        <w:rPr>
          <w:rFonts w:eastAsiaTheme="minorHAnsi"/>
          <w:lang w:eastAsia="en-US"/>
        </w:rPr>
        <w:t xml:space="preserve">hoqërore dhe </w:t>
      </w:r>
      <w:r w:rsidR="00854142" w:rsidRPr="008E1404">
        <w:rPr>
          <w:rFonts w:eastAsiaTheme="minorHAnsi"/>
          <w:lang w:val="it-IT" w:eastAsia="en-US"/>
        </w:rPr>
        <w:t>m</w:t>
      </w:r>
      <w:r w:rsidR="00854142">
        <w:rPr>
          <w:rFonts w:eastAsiaTheme="minorHAnsi"/>
          <w:lang w:eastAsia="en-US"/>
        </w:rPr>
        <w:t xml:space="preserve">brojtjen </w:t>
      </w:r>
      <w:r w:rsidR="00854142" w:rsidRPr="008E1404">
        <w:rPr>
          <w:rFonts w:eastAsiaTheme="minorHAnsi"/>
          <w:lang w:val="it-IT" w:eastAsia="en-US"/>
        </w:rPr>
        <w:t>s</w:t>
      </w:r>
      <w:r w:rsidRPr="00C91997">
        <w:rPr>
          <w:rFonts w:eastAsiaTheme="minorHAnsi"/>
          <w:lang w:eastAsia="en-US"/>
        </w:rPr>
        <w:t>ociale</w:t>
      </w:r>
      <w:r w:rsidR="00854142" w:rsidRPr="008E1404">
        <w:rPr>
          <w:rFonts w:eastAsiaTheme="minorHAnsi"/>
          <w:lang w:val="it-IT" w:eastAsia="en-US"/>
        </w:rPr>
        <w:t>, s</w:t>
      </w:r>
      <w:r w:rsidR="00854142">
        <w:rPr>
          <w:rFonts w:eastAsiaTheme="minorHAnsi"/>
          <w:lang w:eastAsia="en-US"/>
        </w:rPr>
        <w:t xml:space="preserve">hpenzimet e </w:t>
      </w:r>
      <w:r w:rsidR="00854142" w:rsidRPr="008E1404">
        <w:rPr>
          <w:rFonts w:eastAsiaTheme="minorHAnsi"/>
          <w:lang w:val="it-IT" w:eastAsia="en-US"/>
        </w:rPr>
        <w:t>k</w:t>
      </w:r>
      <w:r w:rsidRPr="00C91997">
        <w:rPr>
          <w:rFonts w:eastAsiaTheme="minorHAnsi"/>
          <w:lang w:eastAsia="en-US"/>
        </w:rPr>
        <w:t>onsumit</w:t>
      </w:r>
      <w:r w:rsidR="00854142" w:rsidRPr="008E1404">
        <w:rPr>
          <w:rFonts w:eastAsiaTheme="minorHAnsi"/>
          <w:lang w:val="it-IT" w:eastAsia="en-US"/>
        </w:rPr>
        <w:t>,</w:t>
      </w:r>
      <w:r w:rsidRPr="00C91997">
        <w:rPr>
          <w:rFonts w:eastAsiaTheme="minorHAnsi"/>
          <w:lang w:eastAsia="en-US"/>
        </w:rPr>
        <w:t xml:space="preserve"> </w:t>
      </w:r>
      <w:r w:rsidR="00854142" w:rsidRPr="008E1404">
        <w:rPr>
          <w:rFonts w:eastAsiaTheme="minorHAnsi"/>
          <w:lang w:val="it-IT" w:eastAsia="en-US"/>
        </w:rPr>
        <w:t>s</w:t>
      </w:r>
      <w:r w:rsidRPr="00C91997">
        <w:rPr>
          <w:rFonts w:eastAsiaTheme="minorHAnsi"/>
          <w:lang w:eastAsia="en-US"/>
        </w:rPr>
        <w:t xml:space="preserve">tatistikat </w:t>
      </w:r>
      <w:r w:rsidR="00854142" w:rsidRPr="008E1404">
        <w:rPr>
          <w:rFonts w:eastAsiaTheme="minorHAnsi"/>
          <w:lang w:val="it-IT" w:eastAsia="en-US"/>
        </w:rPr>
        <w:t>f</w:t>
      </w:r>
      <w:r w:rsidRPr="00C91997">
        <w:rPr>
          <w:rFonts w:eastAsiaTheme="minorHAnsi"/>
          <w:lang w:eastAsia="en-US"/>
        </w:rPr>
        <w:t xml:space="preserve">inanciare dhe </w:t>
      </w:r>
      <w:r w:rsidR="00854142" w:rsidRPr="008E1404">
        <w:rPr>
          <w:rFonts w:eastAsiaTheme="minorHAnsi"/>
          <w:lang w:val="it-IT" w:eastAsia="en-US"/>
        </w:rPr>
        <w:t>b</w:t>
      </w:r>
      <w:r w:rsidRPr="00C91997">
        <w:rPr>
          <w:rFonts w:eastAsiaTheme="minorHAnsi"/>
          <w:lang w:eastAsia="en-US"/>
        </w:rPr>
        <w:t>ankare</w:t>
      </w:r>
      <w:r w:rsidR="00854142" w:rsidRPr="008E1404">
        <w:rPr>
          <w:rFonts w:eastAsiaTheme="minorHAnsi"/>
          <w:lang w:val="it-IT" w:eastAsia="en-US"/>
        </w:rPr>
        <w:t>, t</w:t>
      </w:r>
      <w:r w:rsidRPr="00C91997">
        <w:rPr>
          <w:rFonts w:eastAsiaTheme="minorHAnsi"/>
          <w:lang w:eastAsia="en-US"/>
        </w:rPr>
        <w:t>ranspotrin</w:t>
      </w:r>
      <w:r w:rsidR="00854142" w:rsidRPr="008E1404">
        <w:rPr>
          <w:rFonts w:eastAsiaTheme="minorHAnsi"/>
          <w:lang w:val="it-IT" w:eastAsia="en-US"/>
        </w:rPr>
        <w:t>, t</w:t>
      </w:r>
      <w:r w:rsidRPr="00C91997">
        <w:rPr>
          <w:rFonts w:eastAsiaTheme="minorHAnsi"/>
          <w:lang w:eastAsia="en-US"/>
        </w:rPr>
        <w:t xml:space="preserve">regëtinë e </w:t>
      </w:r>
      <w:r w:rsidR="00854142" w:rsidRPr="008E1404">
        <w:rPr>
          <w:rFonts w:eastAsiaTheme="minorHAnsi"/>
          <w:lang w:val="it-IT" w:eastAsia="en-US"/>
        </w:rPr>
        <w:t>j</w:t>
      </w:r>
      <w:r w:rsidRPr="00C91997">
        <w:rPr>
          <w:rFonts w:eastAsiaTheme="minorHAnsi"/>
          <w:lang w:eastAsia="en-US"/>
        </w:rPr>
        <w:t>ashtme</w:t>
      </w:r>
      <w:r w:rsidR="00854142" w:rsidRPr="008E1404">
        <w:rPr>
          <w:rFonts w:eastAsiaTheme="minorHAnsi"/>
          <w:lang w:val="it-IT" w:eastAsia="en-US"/>
        </w:rPr>
        <w:t>, t</w:t>
      </w:r>
      <w:r w:rsidRPr="00C91997">
        <w:rPr>
          <w:rFonts w:eastAsiaTheme="minorHAnsi"/>
          <w:lang w:eastAsia="en-US"/>
        </w:rPr>
        <w:t xml:space="preserve">regun e </w:t>
      </w:r>
      <w:r w:rsidR="00854142" w:rsidRPr="008E1404">
        <w:rPr>
          <w:rFonts w:eastAsiaTheme="minorHAnsi"/>
          <w:lang w:val="it-IT" w:eastAsia="en-US"/>
        </w:rPr>
        <w:t>p</w:t>
      </w:r>
      <w:r w:rsidRPr="00C91997">
        <w:rPr>
          <w:rFonts w:eastAsiaTheme="minorHAnsi"/>
          <w:lang w:eastAsia="en-US"/>
        </w:rPr>
        <w:t>unës</w:t>
      </w:r>
      <w:r w:rsidR="00854142" w:rsidRPr="008E1404">
        <w:rPr>
          <w:rFonts w:eastAsiaTheme="minorHAnsi"/>
          <w:lang w:val="it-IT" w:eastAsia="en-US"/>
        </w:rPr>
        <w:t>, t</w:t>
      </w:r>
      <w:r w:rsidRPr="00C91997">
        <w:rPr>
          <w:rFonts w:eastAsiaTheme="minorHAnsi"/>
          <w:lang w:eastAsia="en-US"/>
        </w:rPr>
        <w:t>urizmin</w:t>
      </w:r>
      <w:r w:rsidR="00854142" w:rsidRPr="008E1404">
        <w:rPr>
          <w:rFonts w:eastAsiaTheme="minorHAnsi"/>
          <w:lang w:val="it-IT" w:eastAsia="en-US"/>
        </w:rPr>
        <w:t xml:space="preserve"> etj.</w:t>
      </w:r>
    </w:p>
    <w:p w14:paraId="17601A21" w14:textId="77777777" w:rsidR="00A7680E" w:rsidRPr="008E1404" w:rsidRDefault="00A7680E" w:rsidP="00A7680E">
      <w:pPr>
        <w:pStyle w:val="BodyText"/>
        <w:spacing w:before="0" w:beforeAutospacing="0" w:after="0" w:afterAutospacing="0"/>
        <w:jc w:val="both"/>
        <w:rPr>
          <w:rFonts w:eastAsiaTheme="minorHAnsi"/>
          <w:lang w:val="it-IT" w:eastAsia="en-US"/>
        </w:rPr>
      </w:pPr>
    </w:p>
    <w:p w14:paraId="3228E466" w14:textId="1503CF9D" w:rsidR="000611CC" w:rsidRPr="008E1404" w:rsidRDefault="000611CC" w:rsidP="000611CC">
      <w:pPr>
        <w:rPr>
          <w:rFonts w:ascii="Times New Roman" w:hAnsi="Times New Roman" w:cs="Times New Roman"/>
          <w:sz w:val="24"/>
          <w:szCs w:val="24"/>
          <w:u w:val="single"/>
          <w:lang w:val="it-IT"/>
        </w:rPr>
      </w:pPr>
      <w:r w:rsidRPr="008E1404">
        <w:rPr>
          <w:rFonts w:ascii="Times New Roman" w:hAnsi="Times New Roman" w:cs="Times New Roman"/>
          <w:sz w:val="24"/>
          <w:szCs w:val="24"/>
          <w:u w:val="single"/>
          <w:lang w:val="it-IT"/>
        </w:rPr>
        <w:t xml:space="preserve">Informacion mbi situatën aktuale të </w:t>
      </w:r>
      <w:r w:rsidR="0078050F" w:rsidRPr="008E1404">
        <w:rPr>
          <w:rFonts w:ascii="Albertus MT" w:hAnsi="Albertus MT" w:cs="Calibri"/>
          <w:sz w:val="24"/>
          <w:szCs w:val="24"/>
          <w:u w:val="single"/>
          <w:lang w:val="it-IT"/>
        </w:rPr>
        <w:t>të dhënave të hapura</w:t>
      </w:r>
      <w:r w:rsidR="0078050F" w:rsidRPr="008E1404">
        <w:rPr>
          <w:rFonts w:ascii="Times New Roman" w:hAnsi="Times New Roman" w:cs="Times New Roman"/>
          <w:sz w:val="24"/>
          <w:szCs w:val="24"/>
          <w:u w:val="single"/>
          <w:lang w:val="it-IT"/>
        </w:rPr>
        <w:t xml:space="preserve"> </w:t>
      </w:r>
      <w:r w:rsidRPr="008E1404">
        <w:rPr>
          <w:rFonts w:ascii="Times New Roman" w:hAnsi="Times New Roman" w:cs="Times New Roman"/>
          <w:sz w:val="24"/>
          <w:szCs w:val="24"/>
          <w:u w:val="single"/>
          <w:lang w:val="it-IT"/>
        </w:rPr>
        <w:t xml:space="preserve">në Institutin e Statistikave </w:t>
      </w:r>
    </w:p>
    <w:p w14:paraId="65CEE403" w14:textId="77777777" w:rsidR="000611CC" w:rsidRPr="000611CC" w:rsidRDefault="000611CC" w:rsidP="000611CC">
      <w:pPr>
        <w:rPr>
          <w:rFonts w:ascii="Times New Roman" w:hAnsi="Times New Roman" w:cs="Times New Roman"/>
          <w:sz w:val="24"/>
          <w:szCs w:val="24"/>
        </w:rPr>
      </w:pPr>
      <w:r w:rsidRPr="000611CC">
        <w:rPr>
          <w:rFonts w:ascii="Times New Roman" w:hAnsi="Times New Roman" w:cs="Times New Roman"/>
          <w:sz w:val="24"/>
          <w:szCs w:val="24"/>
        </w:rPr>
        <w:t>Të gjitha të dhënat statistikore që INSTAT prodhon:</w:t>
      </w:r>
    </w:p>
    <w:p w14:paraId="4D0E2174" w14:textId="77777777" w:rsidR="000611CC" w:rsidRPr="000611CC" w:rsidRDefault="000611CC" w:rsidP="000611CC">
      <w:pPr>
        <w:pStyle w:val="ListParagraph"/>
        <w:numPr>
          <w:ilvl w:val="0"/>
          <w:numId w:val="44"/>
        </w:numPr>
        <w:rPr>
          <w:rFonts w:ascii="Times New Roman" w:hAnsi="Times New Roman" w:cs="Times New Roman"/>
          <w:sz w:val="24"/>
          <w:szCs w:val="24"/>
        </w:rPr>
      </w:pPr>
      <w:r w:rsidRPr="000611CC">
        <w:rPr>
          <w:rFonts w:ascii="Times New Roman" w:hAnsi="Times New Roman" w:cs="Times New Roman"/>
          <w:sz w:val="24"/>
          <w:szCs w:val="24"/>
        </w:rPr>
        <w:t>jane tё disponueshme nё web nё formatin Excel</w:t>
      </w:r>
      <w:r w:rsidR="00725250">
        <w:rPr>
          <w:rFonts w:ascii="Times New Roman" w:hAnsi="Times New Roman" w:cs="Times New Roman"/>
          <w:sz w:val="24"/>
          <w:szCs w:val="24"/>
        </w:rPr>
        <w:t>;</w:t>
      </w:r>
      <w:r w:rsidRPr="000611CC">
        <w:rPr>
          <w:rFonts w:ascii="Times New Roman" w:hAnsi="Times New Roman" w:cs="Times New Roman"/>
          <w:sz w:val="24"/>
          <w:szCs w:val="24"/>
        </w:rPr>
        <w:t xml:space="preserve"> </w:t>
      </w:r>
    </w:p>
    <w:p w14:paraId="32263B3B" w14:textId="77777777" w:rsidR="000611CC" w:rsidRPr="000611CC" w:rsidRDefault="000611CC" w:rsidP="000611CC">
      <w:pPr>
        <w:pStyle w:val="ListParagraph"/>
        <w:numPr>
          <w:ilvl w:val="0"/>
          <w:numId w:val="44"/>
        </w:numPr>
        <w:rPr>
          <w:rFonts w:ascii="Times New Roman" w:hAnsi="Times New Roman" w:cs="Times New Roman"/>
          <w:sz w:val="24"/>
          <w:szCs w:val="24"/>
        </w:rPr>
      </w:pPr>
      <w:r w:rsidRPr="000611CC">
        <w:rPr>
          <w:rFonts w:ascii="Times New Roman" w:hAnsi="Times New Roman" w:cs="Times New Roman"/>
          <w:sz w:val="24"/>
          <w:szCs w:val="24"/>
        </w:rPr>
        <w:t>jane tё disponueshme nё struktura tё lexueshme nga makina</w:t>
      </w:r>
      <w:r w:rsidR="00725250">
        <w:rPr>
          <w:rFonts w:ascii="Times New Roman" w:hAnsi="Times New Roman" w:cs="Times New Roman"/>
          <w:sz w:val="24"/>
          <w:szCs w:val="24"/>
        </w:rPr>
        <w:t>;</w:t>
      </w:r>
    </w:p>
    <w:p w14:paraId="7FBB02F9" w14:textId="77777777" w:rsidR="000611CC" w:rsidRPr="000611CC" w:rsidRDefault="000611CC" w:rsidP="000611CC">
      <w:pPr>
        <w:pStyle w:val="ListParagraph"/>
        <w:numPr>
          <w:ilvl w:val="0"/>
          <w:numId w:val="44"/>
        </w:numPr>
        <w:rPr>
          <w:rFonts w:ascii="Times New Roman" w:hAnsi="Times New Roman" w:cs="Times New Roman"/>
          <w:sz w:val="24"/>
          <w:szCs w:val="24"/>
        </w:rPr>
      </w:pPr>
      <w:r w:rsidRPr="000611CC">
        <w:rPr>
          <w:rFonts w:ascii="Times New Roman" w:hAnsi="Times New Roman" w:cs="Times New Roman"/>
          <w:sz w:val="24"/>
          <w:szCs w:val="24"/>
        </w:rPr>
        <w:t>janë pa pagesë</w:t>
      </w:r>
      <w:r w:rsidR="00725250">
        <w:rPr>
          <w:rFonts w:ascii="Times New Roman" w:hAnsi="Times New Roman" w:cs="Times New Roman"/>
          <w:sz w:val="24"/>
          <w:szCs w:val="24"/>
        </w:rPr>
        <w:t>;</w:t>
      </w:r>
    </w:p>
    <w:p w14:paraId="446E01AB" w14:textId="77777777" w:rsidR="000611CC" w:rsidRPr="000611CC" w:rsidRDefault="000611CC" w:rsidP="000611CC">
      <w:pPr>
        <w:pStyle w:val="ListParagraph"/>
        <w:numPr>
          <w:ilvl w:val="0"/>
          <w:numId w:val="44"/>
        </w:numPr>
        <w:rPr>
          <w:rFonts w:ascii="Times New Roman" w:hAnsi="Times New Roman" w:cs="Times New Roman"/>
          <w:sz w:val="24"/>
          <w:szCs w:val="24"/>
        </w:rPr>
      </w:pPr>
      <w:proofErr w:type="gramStart"/>
      <w:r w:rsidRPr="000611CC">
        <w:rPr>
          <w:rFonts w:ascii="Times New Roman" w:hAnsi="Times New Roman" w:cs="Times New Roman"/>
          <w:sz w:val="24"/>
          <w:szCs w:val="24"/>
        </w:rPr>
        <w:t>mund</w:t>
      </w:r>
      <w:proofErr w:type="gramEnd"/>
      <w:r w:rsidRPr="000611CC">
        <w:rPr>
          <w:rFonts w:ascii="Times New Roman" w:hAnsi="Times New Roman" w:cs="Times New Roman"/>
          <w:sz w:val="24"/>
          <w:szCs w:val="24"/>
        </w:rPr>
        <w:t xml:space="preserve"> të aksesohen falë përdorimit të PC-AXIS software ne formatate “pa pronësi” (non proprietary format, p.sh. CSV)</w:t>
      </w:r>
      <w:r w:rsidR="00725250">
        <w:rPr>
          <w:rFonts w:ascii="Times New Roman" w:hAnsi="Times New Roman" w:cs="Times New Roman"/>
          <w:sz w:val="24"/>
          <w:szCs w:val="24"/>
        </w:rPr>
        <w:t>;</w:t>
      </w:r>
    </w:p>
    <w:p w14:paraId="4B42D6A9" w14:textId="77777777" w:rsidR="000611CC" w:rsidRPr="000611CC" w:rsidRDefault="000611CC" w:rsidP="000611CC">
      <w:pPr>
        <w:pStyle w:val="ListParagraph"/>
        <w:numPr>
          <w:ilvl w:val="0"/>
          <w:numId w:val="44"/>
        </w:numPr>
        <w:rPr>
          <w:rFonts w:ascii="Times New Roman" w:hAnsi="Times New Roman" w:cs="Times New Roman"/>
          <w:sz w:val="24"/>
          <w:szCs w:val="24"/>
        </w:rPr>
      </w:pPr>
      <w:r w:rsidRPr="000611CC">
        <w:rPr>
          <w:rFonts w:ascii="Times New Roman" w:hAnsi="Times New Roman" w:cs="Times New Roman"/>
          <w:sz w:val="24"/>
          <w:szCs w:val="24"/>
        </w:rPr>
        <w:t>nuk publikohen nën një licencë tё hapur për të mundësuar ripërdorim të lirë të të dhёnave, duke përfshirë dhe ripërdorimin komercial</w:t>
      </w:r>
      <w:r w:rsidR="00725250">
        <w:rPr>
          <w:rFonts w:ascii="Times New Roman" w:hAnsi="Times New Roman" w:cs="Times New Roman"/>
          <w:sz w:val="24"/>
          <w:szCs w:val="24"/>
        </w:rPr>
        <w:t>;</w:t>
      </w:r>
    </w:p>
    <w:p w14:paraId="5E31ED8E" w14:textId="77777777" w:rsidR="000611CC" w:rsidRPr="000611CC" w:rsidRDefault="000611CC" w:rsidP="000611CC">
      <w:pPr>
        <w:pStyle w:val="ListParagraph"/>
        <w:numPr>
          <w:ilvl w:val="0"/>
          <w:numId w:val="44"/>
        </w:numPr>
        <w:rPr>
          <w:rFonts w:ascii="Times New Roman" w:hAnsi="Times New Roman" w:cs="Times New Roman"/>
          <w:sz w:val="24"/>
          <w:szCs w:val="24"/>
        </w:rPr>
      </w:pPr>
      <w:r w:rsidRPr="000611CC">
        <w:rPr>
          <w:rFonts w:ascii="Times New Roman" w:hAnsi="Times New Roman" w:cs="Times New Roman"/>
          <w:sz w:val="24"/>
          <w:szCs w:val="24"/>
        </w:rPr>
        <w:t>publikohen nё kohё sipas kalendarit të publikimeve me përjashtim të rasteve kur ka vonesa në mbledhjen e informacionit në terren ose në sigurimin në kohë të informacionit nga burimet administrative</w:t>
      </w:r>
      <w:r w:rsidR="00725250">
        <w:rPr>
          <w:rFonts w:ascii="Times New Roman" w:hAnsi="Times New Roman" w:cs="Times New Roman"/>
          <w:sz w:val="24"/>
          <w:szCs w:val="24"/>
        </w:rPr>
        <w:t>;</w:t>
      </w:r>
    </w:p>
    <w:p w14:paraId="3C734A76" w14:textId="77777777" w:rsidR="000611CC" w:rsidRPr="000611CC" w:rsidRDefault="000611CC" w:rsidP="000611CC">
      <w:pPr>
        <w:pStyle w:val="ListParagraph"/>
        <w:numPr>
          <w:ilvl w:val="0"/>
          <w:numId w:val="44"/>
        </w:numPr>
        <w:rPr>
          <w:rFonts w:ascii="Times New Roman" w:hAnsi="Times New Roman" w:cs="Times New Roman"/>
          <w:sz w:val="24"/>
          <w:szCs w:val="24"/>
        </w:rPr>
      </w:pPr>
      <w:r w:rsidRPr="000611CC">
        <w:rPr>
          <w:rFonts w:ascii="Times New Roman" w:hAnsi="Times New Roman" w:cs="Times New Roman"/>
          <w:sz w:val="24"/>
          <w:szCs w:val="24"/>
        </w:rPr>
        <w:t>aksesi i tyre nuk është diskriminues</w:t>
      </w:r>
      <w:r w:rsidR="00725250">
        <w:rPr>
          <w:rFonts w:ascii="Times New Roman" w:hAnsi="Times New Roman" w:cs="Times New Roman"/>
          <w:sz w:val="24"/>
          <w:szCs w:val="24"/>
        </w:rPr>
        <w:t>;</w:t>
      </w:r>
    </w:p>
    <w:p w14:paraId="2DFC5D98" w14:textId="77777777" w:rsidR="000611CC" w:rsidRPr="008E1404" w:rsidRDefault="000611CC" w:rsidP="000611CC">
      <w:pPr>
        <w:pStyle w:val="ListParagraph"/>
        <w:numPr>
          <w:ilvl w:val="0"/>
          <w:numId w:val="44"/>
        </w:numPr>
        <w:rPr>
          <w:rFonts w:ascii="Times New Roman" w:hAnsi="Times New Roman" w:cs="Times New Roman"/>
          <w:sz w:val="24"/>
          <w:szCs w:val="24"/>
          <w:lang w:val="it-IT"/>
        </w:rPr>
      </w:pPr>
      <w:r w:rsidRPr="008E1404">
        <w:rPr>
          <w:rFonts w:ascii="Times New Roman" w:hAnsi="Times New Roman" w:cs="Times New Roman"/>
          <w:sz w:val="24"/>
          <w:szCs w:val="24"/>
          <w:lang w:val="it-IT"/>
        </w:rPr>
        <w:t>mungon një sistem i mirëfilltë i metadatës së të dhënave</w:t>
      </w:r>
      <w:r w:rsidR="00725250" w:rsidRPr="008E1404">
        <w:rPr>
          <w:rFonts w:ascii="Times New Roman" w:hAnsi="Times New Roman" w:cs="Times New Roman"/>
          <w:sz w:val="24"/>
          <w:szCs w:val="24"/>
          <w:lang w:val="it-IT"/>
        </w:rPr>
        <w:t>.</w:t>
      </w:r>
    </w:p>
    <w:p w14:paraId="459F6A0F" w14:textId="77777777" w:rsidR="00725250" w:rsidRPr="008E1404" w:rsidRDefault="00725250" w:rsidP="00725250">
      <w:pPr>
        <w:pStyle w:val="ListParagraph"/>
        <w:rPr>
          <w:rFonts w:ascii="Times New Roman" w:hAnsi="Times New Roman" w:cs="Times New Roman"/>
          <w:sz w:val="24"/>
          <w:szCs w:val="24"/>
          <w:lang w:val="it-IT"/>
        </w:rPr>
      </w:pPr>
    </w:p>
    <w:p w14:paraId="0FB49320" w14:textId="6F7407C4" w:rsidR="00725250" w:rsidRPr="008E1404" w:rsidRDefault="00725250" w:rsidP="00725250">
      <w:pPr>
        <w:spacing w:after="0" w:line="240"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 xml:space="preserve">INSTAT duhet të ofrojë të dhënat sipas standardeve ndërkombëtare për </w:t>
      </w:r>
      <w:r w:rsidR="0078050F" w:rsidRPr="008E1404">
        <w:rPr>
          <w:rFonts w:ascii="Albertus MT" w:hAnsi="Albertus MT" w:cs="Calibri"/>
          <w:sz w:val="24"/>
          <w:szCs w:val="24"/>
          <w:lang w:val="it-IT"/>
        </w:rPr>
        <w:t>të dhënat e hapura</w:t>
      </w:r>
      <w:r w:rsidR="0078050F" w:rsidRPr="008E1404">
        <w:rPr>
          <w:rFonts w:ascii="Times New Roman" w:hAnsi="Times New Roman" w:cs="Times New Roman"/>
          <w:sz w:val="24"/>
          <w:szCs w:val="24"/>
          <w:lang w:val="it-IT"/>
        </w:rPr>
        <w:t xml:space="preserve"> </w:t>
      </w:r>
      <w:r w:rsidRPr="008E1404">
        <w:rPr>
          <w:rFonts w:ascii="Times New Roman" w:hAnsi="Times New Roman" w:cs="Times New Roman"/>
          <w:sz w:val="24"/>
          <w:szCs w:val="24"/>
          <w:lang w:val="it-IT"/>
        </w:rPr>
        <w:t xml:space="preserve">dhe në formatin e duhur për ripërdorim sipas përcaktimeve dhe në rregulloren e hartuar nga AKSHI. Kjo është pjesë edhe e  angazhimeve të planit të veprimit të pare të OGP-së. </w:t>
      </w:r>
    </w:p>
    <w:p w14:paraId="1D7CE5A7" w14:textId="77777777" w:rsidR="00725250" w:rsidRPr="008E1404" w:rsidRDefault="00725250" w:rsidP="00725250">
      <w:pPr>
        <w:spacing w:after="0" w:line="240" w:lineRule="auto"/>
        <w:jc w:val="both"/>
        <w:rPr>
          <w:rFonts w:ascii="Times New Roman" w:hAnsi="Times New Roman" w:cs="Times New Roman"/>
          <w:sz w:val="24"/>
          <w:szCs w:val="24"/>
          <w:lang w:val="it-IT"/>
        </w:rPr>
      </w:pPr>
    </w:p>
    <w:p w14:paraId="5B8305E4" w14:textId="77777777" w:rsidR="000611CC" w:rsidRPr="008E1404" w:rsidRDefault="000611CC" w:rsidP="000611CC">
      <w:pPr>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 xml:space="preserve">INSTAT është duke ndërtuar sistemin e metadatës për dokumentimin e të gjithë aktiviteteve statistikore. Ky sistem është projektuar për t’u integruar me faqen e webit të INSTAT-it, për të mundësuar shfaqjen e metadatave përkatëse për çdo tregues statistikor që publikohet. Projekti pritet të përfundojë gjatë vitit 2015. </w:t>
      </w:r>
    </w:p>
    <w:p w14:paraId="4C85EDF2" w14:textId="77777777" w:rsidR="000611CC" w:rsidRPr="008E1404" w:rsidRDefault="000611CC" w:rsidP="000611CC">
      <w:pPr>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 xml:space="preserve">Në website të INSTAT është vendosur “baza statistikore e të dhënave” në PC-AXIS e cila mundëson navigimin në të dhëna dhe krijimin e tabelave output sipas nevojave të përdoruesve. Kjo bazë të dhënash krijon mundësinë që përdoruesi të aksesojë të dhënat statistikore në mënyrë dinamike dhe t’i download ato në formate të ndryshme. </w:t>
      </w:r>
    </w:p>
    <w:p w14:paraId="490628E4" w14:textId="77777777" w:rsidR="000611CC" w:rsidRPr="008E1404" w:rsidRDefault="000611CC" w:rsidP="000611CC">
      <w:pPr>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Gjithashtu INSTAT, në kuadër të Censusit të Popullsisë dhe Banesave ka krijuar aplikacionin webgis (</w:t>
      </w:r>
      <w:hyperlink r:id="rId17" w:history="1">
        <w:r w:rsidRPr="008E1404">
          <w:rPr>
            <w:rFonts w:ascii="Times New Roman" w:hAnsi="Times New Roman" w:cs="Times New Roman"/>
            <w:sz w:val="24"/>
            <w:szCs w:val="24"/>
            <w:lang w:val="it-IT"/>
          </w:rPr>
          <w:t>www.instatgis.gov.al</w:t>
        </w:r>
      </w:hyperlink>
      <w:r w:rsidRPr="008E1404">
        <w:rPr>
          <w:rFonts w:ascii="Times New Roman" w:hAnsi="Times New Roman" w:cs="Times New Roman"/>
          <w:sz w:val="24"/>
          <w:szCs w:val="24"/>
          <w:lang w:val="it-IT"/>
        </w:rPr>
        <w:t xml:space="preserve">) i cili i mundëson përdoruesit visualizimin e të dhënave të Censusit në zona gjeografike të detajuara. </w:t>
      </w:r>
    </w:p>
    <w:p w14:paraId="0C5B93B7" w14:textId="77777777" w:rsidR="000611CC" w:rsidRPr="008E1404" w:rsidRDefault="000611CC" w:rsidP="000611CC">
      <w:pPr>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lastRenderedPageBreak/>
        <w:t>Ky sistem do të përdoret edhe për të dhënat e tjera statistikore që INSTAT prodhon për të mundësuar dallimet mes rajoneve me ndihmën e të dhënave statistikore. Shfaqja e të dhënave statistikore në harta është shumë e rëndësishme edhe për përdoruesit të cilët punojnë në fushën e zhvillimit rajonal për  të mbështetur  hartimin e politikave rajonale.</w:t>
      </w:r>
    </w:p>
    <w:p w14:paraId="303E81A3" w14:textId="6B8E5101" w:rsidR="000611CC" w:rsidRPr="008E1404" w:rsidRDefault="000611CC" w:rsidP="000611CC">
      <w:pPr>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 xml:space="preserve">Në lidhje me popullimin e portalit </w:t>
      </w:r>
      <w:hyperlink r:id="rId18" w:history="1">
        <w:r w:rsidRPr="008E1404">
          <w:rPr>
            <w:rFonts w:ascii="Times New Roman" w:hAnsi="Times New Roman" w:cs="Times New Roman"/>
            <w:sz w:val="24"/>
            <w:szCs w:val="24"/>
            <w:lang w:val="it-IT"/>
          </w:rPr>
          <w:t>www.opendata.gov.al</w:t>
        </w:r>
      </w:hyperlink>
      <w:r w:rsidRPr="008E1404">
        <w:rPr>
          <w:rFonts w:ascii="Times New Roman" w:hAnsi="Times New Roman" w:cs="Times New Roman"/>
          <w:sz w:val="24"/>
          <w:szCs w:val="24"/>
          <w:lang w:val="it-IT"/>
        </w:rPr>
        <w:t xml:space="preserve"> me të dhënat statistikore të publikuara nga INSTAT, mendojmë që në fazën e parë të projektit të mundësohet vendosja e linkeve ku mund të gjenden të dhënat. Në një fazë të dytë të shikohet mundësia për krijimin e webservices për të mundësuar transferimin e të dhënave në kohe reale për të populluar portalin </w:t>
      </w:r>
      <w:r w:rsidR="0078050F" w:rsidRPr="008E1404">
        <w:rPr>
          <w:rFonts w:ascii="Times New Roman" w:hAnsi="Times New Roman" w:cs="Times New Roman"/>
          <w:sz w:val="24"/>
          <w:szCs w:val="24"/>
          <w:lang w:val="it-IT"/>
        </w:rPr>
        <w:t xml:space="preserve">e </w:t>
      </w:r>
      <w:r w:rsidR="0078050F" w:rsidRPr="008E1404">
        <w:rPr>
          <w:rFonts w:ascii="Albertus MT" w:hAnsi="Albertus MT" w:cs="Calibri"/>
          <w:sz w:val="24"/>
          <w:szCs w:val="24"/>
          <w:lang w:val="it-IT"/>
        </w:rPr>
        <w:t>të dhënave të hapura</w:t>
      </w:r>
      <w:r w:rsidRPr="008E1404">
        <w:rPr>
          <w:rFonts w:ascii="Times New Roman" w:hAnsi="Times New Roman" w:cs="Times New Roman"/>
          <w:sz w:val="24"/>
          <w:szCs w:val="24"/>
          <w:lang w:val="it-IT"/>
        </w:rPr>
        <w:t xml:space="preserve">. </w:t>
      </w:r>
    </w:p>
    <w:p w14:paraId="69001FDB" w14:textId="77777777" w:rsidR="002B664C" w:rsidRPr="008E1404" w:rsidRDefault="002B664C" w:rsidP="002B664C">
      <w:pPr>
        <w:autoSpaceDE w:val="0"/>
        <w:autoSpaceDN w:val="0"/>
        <w:adjustRightInd w:val="0"/>
        <w:jc w:val="both"/>
        <w:rPr>
          <w:rFonts w:ascii="Times New Roman" w:hAnsi="Times New Roman" w:cs="Times New Roman"/>
          <w:bCs/>
          <w:sz w:val="24"/>
          <w:szCs w:val="24"/>
          <w:lang w:val="it-IT"/>
        </w:rPr>
      </w:pPr>
      <w:r w:rsidRPr="008E1404">
        <w:rPr>
          <w:rFonts w:ascii="Times New Roman" w:hAnsi="Times New Roman" w:cs="Times New Roman"/>
          <w:bCs/>
          <w:sz w:val="24"/>
          <w:szCs w:val="24"/>
          <w:lang w:val="it-IT"/>
        </w:rPr>
        <w:t>N</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 xml:space="preserve"> faqen e Ministris</w:t>
      </w:r>
      <w:r w:rsidR="005C07FB" w:rsidRPr="008E1404">
        <w:rPr>
          <w:rFonts w:ascii="Times New Roman" w:hAnsi="Times New Roman" w:cs="Times New Roman"/>
          <w:bCs/>
          <w:sz w:val="24"/>
          <w:szCs w:val="24"/>
          <w:lang w:val="it-IT"/>
        </w:rPr>
        <w:t>ë</w:t>
      </w:r>
      <w:r w:rsidR="00093D1D" w:rsidRPr="008E1404">
        <w:rPr>
          <w:rFonts w:ascii="Times New Roman" w:hAnsi="Times New Roman" w:cs="Times New Roman"/>
          <w:bCs/>
          <w:sz w:val="24"/>
          <w:szCs w:val="24"/>
          <w:lang w:val="it-IT"/>
        </w:rPr>
        <w:t xml:space="preserve"> s</w:t>
      </w:r>
      <w:r w:rsidR="005C07FB" w:rsidRPr="008E1404">
        <w:rPr>
          <w:rFonts w:ascii="Times New Roman" w:hAnsi="Times New Roman" w:cs="Times New Roman"/>
          <w:bCs/>
          <w:sz w:val="24"/>
          <w:szCs w:val="24"/>
          <w:lang w:val="it-IT"/>
        </w:rPr>
        <w:t>ë</w:t>
      </w:r>
      <w:r w:rsidR="00093D1D" w:rsidRPr="008E1404">
        <w:rPr>
          <w:rFonts w:ascii="Times New Roman" w:hAnsi="Times New Roman" w:cs="Times New Roman"/>
          <w:bCs/>
          <w:sz w:val="24"/>
          <w:szCs w:val="24"/>
          <w:lang w:val="it-IT"/>
        </w:rPr>
        <w:t xml:space="preserve"> Mjedisit jepen disa t</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 xml:space="preserve"> dh</w:t>
      </w:r>
      <w:r w:rsidR="005C07FB" w:rsidRPr="008E1404">
        <w:rPr>
          <w:rFonts w:ascii="Times New Roman" w:hAnsi="Times New Roman" w:cs="Times New Roman"/>
          <w:bCs/>
          <w:sz w:val="24"/>
          <w:szCs w:val="24"/>
          <w:lang w:val="it-IT"/>
        </w:rPr>
        <w:t>ë</w:t>
      </w:r>
      <w:r w:rsidR="00093D1D" w:rsidRPr="008E1404">
        <w:rPr>
          <w:rFonts w:ascii="Times New Roman" w:hAnsi="Times New Roman" w:cs="Times New Roman"/>
          <w:bCs/>
          <w:sz w:val="24"/>
          <w:szCs w:val="24"/>
          <w:lang w:val="it-IT"/>
        </w:rPr>
        <w:t>na p</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r gjendjen e mjedisit n</w:t>
      </w:r>
      <w:r w:rsidR="005C07FB" w:rsidRPr="008E1404">
        <w:rPr>
          <w:rFonts w:ascii="Times New Roman" w:hAnsi="Times New Roman" w:cs="Times New Roman"/>
          <w:bCs/>
          <w:sz w:val="24"/>
          <w:szCs w:val="24"/>
          <w:lang w:val="it-IT"/>
        </w:rPr>
        <w:t>ë</w:t>
      </w:r>
      <w:r w:rsidR="00093D1D" w:rsidRPr="008E1404">
        <w:rPr>
          <w:rFonts w:ascii="Times New Roman" w:hAnsi="Times New Roman" w:cs="Times New Roman"/>
          <w:bCs/>
          <w:sz w:val="24"/>
          <w:szCs w:val="24"/>
          <w:lang w:val="it-IT"/>
        </w:rPr>
        <w:t xml:space="preserve"> form</w:t>
      </w:r>
      <w:r w:rsidR="005C07FB" w:rsidRPr="008E1404">
        <w:rPr>
          <w:rFonts w:ascii="Times New Roman" w:hAnsi="Times New Roman" w:cs="Times New Roman"/>
          <w:bCs/>
          <w:sz w:val="24"/>
          <w:szCs w:val="24"/>
          <w:lang w:val="it-IT"/>
        </w:rPr>
        <w:t>ë</w:t>
      </w:r>
      <w:r w:rsidR="00093D1D" w:rsidRPr="008E1404">
        <w:rPr>
          <w:rFonts w:ascii="Times New Roman" w:hAnsi="Times New Roman" w:cs="Times New Roman"/>
          <w:bCs/>
          <w:sz w:val="24"/>
          <w:szCs w:val="24"/>
          <w:lang w:val="it-IT"/>
        </w:rPr>
        <w:t>n</w:t>
      </w:r>
      <w:r w:rsidRPr="008E1404">
        <w:rPr>
          <w:rFonts w:ascii="Times New Roman" w:hAnsi="Times New Roman" w:cs="Times New Roman"/>
          <w:bCs/>
          <w:sz w:val="24"/>
          <w:szCs w:val="24"/>
          <w:lang w:val="it-IT"/>
        </w:rPr>
        <w:t xml:space="preserve"> e raportimit periodik por t</w:t>
      </w:r>
      <w:r w:rsidR="005C07FB" w:rsidRPr="008E1404">
        <w:rPr>
          <w:rFonts w:ascii="Times New Roman" w:hAnsi="Times New Roman" w:cs="Times New Roman"/>
          <w:bCs/>
          <w:sz w:val="24"/>
          <w:szCs w:val="24"/>
          <w:lang w:val="it-IT"/>
        </w:rPr>
        <w:t>ë</w:t>
      </w:r>
      <w:r w:rsidR="00093D1D" w:rsidRPr="008E1404">
        <w:rPr>
          <w:rFonts w:ascii="Times New Roman" w:hAnsi="Times New Roman" w:cs="Times New Roman"/>
          <w:bCs/>
          <w:sz w:val="24"/>
          <w:szCs w:val="24"/>
          <w:lang w:val="it-IT"/>
        </w:rPr>
        <w:t xml:space="preserve"> dh</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nat jan</w:t>
      </w:r>
      <w:r w:rsidR="005C07FB" w:rsidRPr="008E1404">
        <w:rPr>
          <w:rFonts w:ascii="Times New Roman" w:hAnsi="Times New Roman" w:cs="Times New Roman"/>
          <w:bCs/>
          <w:sz w:val="24"/>
          <w:szCs w:val="24"/>
          <w:lang w:val="it-IT"/>
        </w:rPr>
        <w:t>ë</w:t>
      </w:r>
      <w:r w:rsidR="00093D1D" w:rsidRPr="008E1404">
        <w:rPr>
          <w:rFonts w:ascii="Times New Roman" w:hAnsi="Times New Roman" w:cs="Times New Roman"/>
          <w:bCs/>
          <w:sz w:val="24"/>
          <w:szCs w:val="24"/>
          <w:lang w:val="it-IT"/>
        </w:rPr>
        <w:t xml:space="preserve"> p</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r 2011 dhe 2012. N</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 xml:space="preserve"> k</w:t>
      </w:r>
      <w:r w:rsidR="005C07FB" w:rsidRPr="008E1404">
        <w:rPr>
          <w:rFonts w:ascii="Times New Roman" w:hAnsi="Times New Roman" w:cs="Times New Roman"/>
          <w:bCs/>
          <w:sz w:val="24"/>
          <w:szCs w:val="24"/>
          <w:lang w:val="it-IT"/>
        </w:rPr>
        <w:t>ë</w:t>
      </w:r>
      <w:r w:rsidR="00093D1D" w:rsidRPr="008E1404">
        <w:rPr>
          <w:rFonts w:ascii="Times New Roman" w:hAnsi="Times New Roman" w:cs="Times New Roman"/>
          <w:bCs/>
          <w:sz w:val="24"/>
          <w:szCs w:val="24"/>
          <w:lang w:val="it-IT"/>
        </w:rPr>
        <w:t>t</w:t>
      </w:r>
      <w:r w:rsidR="005C07FB" w:rsidRPr="008E1404">
        <w:rPr>
          <w:rFonts w:ascii="Times New Roman" w:hAnsi="Times New Roman" w:cs="Times New Roman"/>
          <w:bCs/>
          <w:sz w:val="24"/>
          <w:szCs w:val="24"/>
          <w:lang w:val="it-IT"/>
        </w:rPr>
        <w:t>ë</w:t>
      </w:r>
      <w:r w:rsidR="00093D1D" w:rsidRPr="008E1404">
        <w:rPr>
          <w:rFonts w:ascii="Times New Roman" w:hAnsi="Times New Roman" w:cs="Times New Roman"/>
          <w:bCs/>
          <w:sz w:val="24"/>
          <w:szCs w:val="24"/>
          <w:lang w:val="it-IT"/>
        </w:rPr>
        <w:t xml:space="preserve"> faqe nuk ka t</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 xml:space="preserve"> dh</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na t</w:t>
      </w:r>
      <w:r w:rsidR="005C07FB" w:rsidRPr="008E1404">
        <w:rPr>
          <w:rFonts w:ascii="Times New Roman" w:hAnsi="Times New Roman" w:cs="Times New Roman"/>
          <w:bCs/>
          <w:sz w:val="24"/>
          <w:szCs w:val="24"/>
          <w:lang w:val="it-IT"/>
        </w:rPr>
        <w:t>ë</w:t>
      </w:r>
      <w:r w:rsidR="00093D1D" w:rsidRPr="008E1404">
        <w:rPr>
          <w:rFonts w:ascii="Times New Roman" w:hAnsi="Times New Roman" w:cs="Times New Roman"/>
          <w:bCs/>
          <w:sz w:val="24"/>
          <w:szCs w:val="24"/>
          <w:lang w:val="it-IT"/>
        </w:rPr>
        <w:t xml:space="preserve"> p</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rdit</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suara p</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r mjedisin.</w:t>
      </w:r>
    </w:p>
    <w:p w14:paraId="44D30600" w14:textId="77777777" w:rsidR="002B664C" w:rsidRPr="008E1404" w:rsidRDefault="002B664C" w:rsidP="002B664C">
      <w:pPr>
        <w:autoSpaceDE w:val="0"/>
        <w:autoSpaceDN w:val="0"/>
        <w:adjustRightInd w:val="0"/>
        <w:jc w:val="both"/>
        <w:rPr>
          <w:rFonts w:ascii="Times New Roman" w:hAnsi="Times New Roman" w:cs="Times New Roman"/>
          <w:bCs/>
          <w:sz w:val="24"/>
          <w:szCs w:val="24"/>
          <w:lang w:val="it-IT"/>
        </w:rPr>
      </w:pPr>
      <w:r w:rsidRPr="008E1404">
        <w:rPr>
          <w:rFonts w:ascii="Times New Roman" w:hAnsi="Times New Roman" w:cs="Times New Roman"/>
          <w:bCs/>
          <w:sz w:val="24"/>
          <w:szCs w:val="24"/>
          <w:lang w:val="it-IT"/>
        </w:rPr>
        <w:t>N</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 xml:space="preserve"> faqen zyrtare t</w:t>
      </w:r>
      <w:r w:rsidR="005C07FB" w:rsidRPr="008E1404">
        <w:rPr>
          <w:rFonts w:ascii="Times New Roman" w:hAnsi="Times New Roman" w:cs="Times New Roman"/>
          <w:bCs/>
          <w:sz w:val="24"/>
          <w:szCs w:val="24"/>
          <w:lang w:val="it-IT"/>
        </w:rPr>
        <w:t>ë</w:t>
      </w:r>
      <w:r w:rsidR="000F66CE" w:rsidRPr="008E1404">
        <w:rPr>
          <w:rFonts w:ascii="Times New Roman" w:hAnsi="Times New Roman" w:cs="Times New Roman"/>
          <w:bCs/>
          <w:sz w:val="24"/>
          <w:szCs w:val="24"/>
          <w:lang w:val="it-IT"/>
        </w:rPr>
        <w:t xml:space="preserve"> INSTAT jepen dis</w:t>
      </w:r>
      <w:r w:rsidRPr="008E1404">
        <w:rPr>
          <w:rFonts w:ascii="Times New Roman" w:hAnsi="Times New Roman" w:cs="Times New Roman"/>
          <w:bCs/>
          <w:sz w:val="24"/>
          <w:szCs w:val="24"/>
          <w:lang w:val="it-IT"/>
        </w:rPr>
        <w:t>a</w:t>
      </w:r>
      <w:r w:rsidR="000F66CE" w:rsidRPr="008E1404">
        <w:rPr>
          <w:rFonts w:ascii="Times New Roman" w:hAnsi="Times New Roman" w:cs="Times New Roman"/>
          <w:bCs/>
          <w:sz w:val="24"/>
          <w:szCs w:val="24"/>
          <w:lang w:val="it-IT"/>
        </w:rPr>
        <w:t xml:space="preserve"> </w:t>
      </w:r>
      <w:r w:rsidRPr="008E1404">
        <w:rPr>
          <w:rFonts w:ascii="Times New Roman" w:hAnsi="Times New Roman" w:cs="Times New Roman"/>
          <w:bCs/>
          <w:sz w:val="24"/>
          <w:szCs w:val="24"/>
          <w:lang w:val="it-IT"/>
        </w:rPr>
        <w:t>t</w:t>
      </w:r>
      <w:r w:rsidR="005C07FB" w:rsidRPr="008E1404">
        <w:rPr>
          <w:rFonts w:ascii="Times New Roman" w:hAnsi="Times New Roman" w:cs="Times New Roman"/>
          <w:bCs/>
          <w:sz w:val="24"/>
          <w:szCs w:val="24"/>
          <w:lang w:val="it-IT"/>
        </w:rPr>
        <w:t>ë</w:t>
      </w:r>
      <w:r w:rsidR="000F66CE" w:rsidRPr="008E1404">
        <w:rPr>
          <w:rFonts w:ascii="Times New Roman" w:hAnsi="Times New Roman" w:cs="Times New Roman"/>
          <w:bCs/>
          <w:sz w:val="24"/>
          <w:szCs w:val="24"/>
          <w:lang w:val="it-IT"/>
        </w:rPr>
        <w:t xml:space="preserve"> dh</w:t>
      </w:r>
      <w:r w:rsidR="005C07FB" w:rsidRPr="008E1404">
        <w:rPr>
          <w:rFonts w:ascii="Times New Roman" w:hAnsi="Times New Roman" w:cs="Times New Roman"/>
          <w:bCs/>
          <w:sz w:val="24"/>
          <w:szCs w:val="24"/>
          <w:lang w:val="it-IT"/>
        </w:rPr>
        <w:t>ë</w:t>
      </w:r>
      <w:r w:rsidR="000F66CE" w:rsidRPr="008E1404">
        <w:rPr>
          <w:rFonts w:ascii="Times New Roman" w:hAnsi="Times New Roman" w:cs="Times New Roman"/>
          <w:bCs/>
          <w:sz w:val="24"/>
          <w:szCs w:val="24"/>
          <w:lang w:val="it-IT"/>
        </w:rPr>
        <w:t>na p</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r mjedisin si:</w:t>
      </w:r>
    </w:p>
    <w:p w14:paraId="6E9A07FD" w14:textId="77777777" w:rsidR="002B664C" w:rsidRPr="008E1404" w:rsidRDefault="002B664C" w:rsidP="002B664C">
      <w:pPr>
        <w:pStyle w:val="ListParagraph"/>
        <w:numPr>
          <w:ilvl w:val="0"/>
          <w:numId w:val="6"/>
        </w:numPr>
        <w:autoSpaceDE w:val="0"/>
        <w:autoSpaceDN w:val="0"/>
        <w:adjustRightInd w:val="0"/>
        <w:jc w:val="both"/>
        <w:rPr>
          <w:rFonts w:ascii="Times New Roman" w:hAnsi="Times New Roman" w:cs="Times New Roman"/>
          <w:bCs/>
          <w:sz w:val="24"/>
          <w:szCs w:val="24"/>
          <w:lang w:val="it-IT"/>
        </w:rPr>
      </w:pPr>
      <w:r w:rsidRPr="008E1404">
        <w:rPr>
          <w:rFonts w:ascii="Times New Roman" w:hAnsi="Times New Roman" w:cs="Times New Roman"/>
          <w:bCs/>
          <w:sz w:val="24"/>
          <w:szCs w:val="24"/>
          <w:lang w:val="it-IT"/>
        </w:rPr>
        <w:t>mbetjet e ngurta urbane dhe inerte 2003-2012</w:t>
      </w:r>
    </w:p>
    <w:p w14:paraId="26315485" w14:textId="77777777" w:rsidR="002B664C" w:rsidRPr="008E1404" w:rsidRDefault="00B34B50" w:rsidP="002B664C">
      <w:pPr>
        <w:pStyle w:val="ListParagraph"/>
        <w:numPr>
          <w:ilvl w:val="0"/>
          <w:numId w:val="6"/>
        </w:numPr>
        <w:autoSpaceDE w:val="0"/>
        <w:autoSpaceDN w:val="0"/>
        <w:adjustRightInd w:val="0"/>
        <w:jc w:val="both"/>
        <w:rPr>
          <w:rFonts w:ascii="Times New Roman" w:hAnsi="Times New Roman" w:cs="Times New Roman"/>
          <w:bCs/>
          <w:sz w:val="24"/>
          <w:szCs w:val="24"/>
          <w:lang w:val="it-IT"/>
        </w:rPr>
      </w:pPr>
      <w:r w:rsidRPr="008E1404">
        <w:rPr>
          <w:rFonts w:ascii="Times New Roman" w:hAnsi="Times New Roman" w:cs="Times New Roman"/>
          <w:bCs/>
          <w:sz w:val="24"/>
          <w:szCs w:val="24"/>
          <w:lang w:val="it-IT"/>
        </w:rPr>
        <w:t>t</w:t>
      </w:r>
      <w:r w:rsidR="005C07FB" w:rsidRPr="008E1404">
        <w:rPr>
          <w:rFonts w:ascii="Times New Roman" w:hAnsi="Times New Roman" w:cs="Times New Roman"/>
          <w:bCs/>
          <w:sz w:val="24"/>
          <w:szCs w:val="24"/>
          <w:lang w:val="it-IT"/>
        </w:rPr>
        <w:t>ë</w:t>
      </w:r>
      <w:r w:rsidR="000F66CE" w:rsidRPr="008E1404">
        <w:rPr>
          <w:rFonts w:ascii="Times New Roman" w:hAnsi="Times New Roman" w:cs="Times New Roman"/>
          <w:bCs/>
          <w:sz w:val="24"/>
          <w:szCs w:val="24"/>
          <w:lang w:val="it-IT"/>
        </w:rPr>
        <w:t xml:space="preserve"> d</w:t>
      </w:r>
      <w:r w:rsidR="002B664C" w:rsidRPr="008E1404">
        <w:rPr>
          <w:rFonts w:ascii="Times New Roman" w:hAnsi="Times New Roman" w:cs="Times New Roman"/>
          <w:bCs/>
          <w:sz w:val="24"/>
          <w:szCs w:val="24"/>
          <w:lang w:val="it-IT"/>
        </w:rPr>
        <w:t>h</w:t>
      </w:r>
      <w:r w:rsidR="005C07FB" w:rsidRPr="008E1404">
        <w:rPr>
          <w:rFonts w:ascii="Times New Roman" w:hAnsi="Times New Roman" w:cs="Times New Roman"/>
          <w:bCs/>
          <w:sz w:val="24"/>
          <w:szCs w:val="24"/>
          <w:lang w:val="it-IT"/>
        </w:rPr>
        <w:t>ë</w:t>
      </w:r>
      <w:r w:rsidR="000F66CE" w:rsidRPr="008E1404">
        <w:rPr>
          <w:rFonts w:ascii="Times New Roman" w:hAnsi="Times New Roman" w:cs="Times New Roman"/>
          <w:bCs/>
          <w:sz w:val="24"/>
          <w:szCs w:val="24"/>
          <w:lang w:val="it-IT"/>
        </w:rPr>
        <w:t>na fiziko kimike t</w:t>
      </w:r>
      <w:r w:rsidR="005C07FB" w:rsidRPr="008E1404">
        <w:rPr>
          <w:rFonts w:ascii="Times New Roman" w:hAnsi="Times New Roman" w:cs="Times New Roman"/>
          <w:bCs/>
          <w:sz w:val="24"/>
          <w:szCs w:val="24"/>
          <w:lang w:val="it-IT"/>
        </w:rPr>
        <w:t>ë</w:t>
      </w:r>
      <w:r w:rsidR="002B664C" w:rsidRPr="008E1404">
        <w:rPr>
          <w:rFonts w:ascii="Times New Roman" w:hAnsi="Times New Roman" w:cs="Times New Roman"/>
          <w:bCs/>
          <w:sz w:val="24"/>
          <w:szCs w:val="24"/>
          <w:lang w:val="it-IT"/>
        </w:rPr>
        <w:t xml:space="preserve"> ujrave n</w:t>
      </w:r>
      <w:r w:rsidR="005C07FB" w:rsidRPr="008E1404">
        <w:rPr>
          <w:rFonts w:ascii="Times New Roman" w:hAnsi="Times New Roman" w:cs="Times New Roman"/>
          <w:bCs/>
          <w:sz w:val="24"/>
          <w:szCs w:val="24"/>
          <w:lang w:val="it-IT"/>
        </w:rPr>
        <w:t>ë</w:t>
      </w:r>
      <w:r w:rsidR="002B664C" w:rsidRPr="008E1404">
        <w:rPr>
          <w:rFonts w:ascii="Times New Roman" w:hAnsi="Times New Roman" w:cs="Times New Roman"/>
          <w:bCs/>
          <w:sz w:val="24"/>
          <w:szCs w:val="24"/>
          <w:lang w:val="it-IT"/>
        </w:rPr>
        <w:t xml:space="preserve"> liqenet e Shqip</w:t>
      </w:r>
      <w:r w:rsidR="005C07FB" w:rsidRPr="008E1404">
        <w:rPr>
          <w:rFonts w:ascii="Times New Roman" w:hAnsi="Times New Roman" w:cs="Times New Roman"/>
          <w:bCs/>
          <w:sz w:val="24"/>
          <w:szCs w:val="24"/>
          <w:lang w:val="it-IT"/>
        </w:rPr>
        <w:t>ë</w:t>
      </w:r>
      <w:r w:rsidR="002B664C" w:rsidRPr="008E1404">
        <w:rPr>
          <w:rFonts w:ascii="Times New Roman" w:hAnsi="Times New Roman" w:cs="Times New Roman"/>
          <w:bCs/>
          <w:sz w:val="24"/>
          <w:szCs w:val="24"/>
          <w:lang w:val="it-IT"/>
        </w:rPr>
        <w:t>ris</w:t>
      </w:r>
      <w:r w:rsidR="005C07FB" w:rsidRPr="008E1404">
        <w:rPr>
          <w:rFonts w:ascii="Times New Roman" w:hAnsi="Times New Roman" w:cs="Times New Roman"/>
          <w:bCs/>
          <w:sz w:val="24"/>
          <w:szCs w:val="24"/>
          <w:lang w:val="it-IT"/>
        </w:rPr>
        <w:t>ë</w:t>
      </w:r>
      <w:r w:rsidR="002B664C" w:rsidRPr="008E1404">
        <w:rPr>
          <w:rFonts w:ascii="Times New Roman" w:hAnsi="Times New Roman" w:cs="Times New Roman"/>
          <w:bCs/>
          <w:sz w:val="24"/>
          <w:szCs w:val="24"/>
          <w:lang w:val="it-IT"/>
        </w:rPr>
        <w:t xml:space="preserve"> 2004-2010</w:t>
      </w:r>
    </w:p>
    <w:p w14:paraId="4D844377" w14:textId="77777777" w:rsidR="002B664C" w:rsidRPr="002B664C" w:rsidRDefault="00B34B50" w:rsidP="002B664C">
      <w:pPr>
        <w:pStyle w:val="ListParagraph"/>
        <w:numPr>
          <w:ilvl w:val="0"/>
          <w:numId w:val="6"/>
        </w:num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p</w:t>
      </w:r>
      <w:r w:rsidR="000F66CE">
        <w:rPr>
          <w:rFonts w:ascii="Times New Roman" w:hAnsi="Times New Roman" w:cs="Times New Roman"/>
          <w:bCs/>
          <w:sz w:val="24"/>
          <w:szCs w:val="24"/>
        </w:rPr>
        <w:t>esticide t</w:t>
      </w:r>
      <w:r w:rsidR="005C07FB">
        <w:rPr>
          <w:rFonts w:ascii="Times New Roman" w:hAnsi="Times New Roman" w:cs="Times New Roman"/>
          <w:bCs/>
          <w:sz w:val="24"/>
          <w:szCs w:val="24"/>
        </w:rPr>
        <w:t>ë</w:t>
      </w:r>
      <w:r w:rsidR="000F66CE">
        <w:rPr>
          <w:rFonts w:ascii="Times New Roman" w:hAnsi="Times New Roman" w:cs="Times New Roman"/>
          <w:bCs/>
          <w:sz w:val="24"/>
          <w:szCs w:val="24"/>
        </w:rPr>
        <w:t xml:space="preserve"> importuara gjat</w:t>
      </w:r>
      <w:r w:rsidR="005C07FB">
        <w:rPr>
          <w:rFonts w:ascii="Times New Roman" w:hAnsi="Times New Roman" w:cs="Times New Roman"/>
          <w:bCs/>
          <w:sz w:val="24"/>
          <w:szCs w:val="24"/>
        </w:rPr>
        <w:t>ë</w:t>
      </w:r>
      <w:r w:rsidR="002B664C" w:rsidRPr="002B664C">
        <w:rPr>
          <w:rFonts w:ascii="Times New Roman" w:hAnsi="Times New Roman" w:cs="Times New Roman"/>
          <w:bCs/>
          <w:sz w:val="24"/>
          <w:szCs w:val="24"/>
        </w:rPr>
        <w:t xml:space="preserve"> 2005-2012</w:t>
      </w:r>
    </w:p>
    <w:p w14:paraId="661CFB34" w14:textId="77777777" w:rsidR="002B664C" w:rsidRPr="002B664C" w:rsidRDefault="00B34B50" w:rsidP="002B664C">
      <w:pPr>
        <w:pStyle w:val="ListParagraph"/>
        <w:numPr>
          <w:ilvl w:val="0"/>
          <w:numId w:val="6"/>
        </w:num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n</w:t>
      </w:r>
      <w:r w:rsidR="002B664C" w:rsidRPr="002B664C">
        <w:rPr>
          <w:rFonts w:ascii="Times New Roman" w:hAnsi="Times New Roman" w:cs="Times New Roman"/>
          <w:bCs/>
          <w:sz w:val="24"/>
          <w:szCs w:val="24"/>
        </w:rPr>
        <w:t>dotja bakterologjike e ujit n</w:t>
      </w:r>
      <w:r w:rsidR="005C07FB">
        <w:rPr>
          <w:rFonts w:ascii="Times New Roman" w:hAnsi="Times New Roman" w:cs="Times New Roman"/>
          <w:bCs/>
          <w:sz w:val="24"/>
          <w:szCs w:val="24"/>
        </w:rPr>
        <w:t>ë</w:t>
      </w:r>
      <w:r w:rsidR="002B664C" w:rsidRPr="002B664C">
        <w:rPr>
          <w:rFonts w:ascii="Times New Roman" w:hAnsi="Times New Roman" w:cs="Times New Roman"/>
          <w:bCs/>
          <w:sz w:val="24"/>
          <w:szCs w:val="24"/>
        </w:rPr>
        <w:t xml:space="preserve"> plazhe 2010</w:t>
      </w:r>
    </w:p>
    <w:p w14:paraId="00DDE4F8" w14:textId="77777777" w:rsidR="002B664C" w:rsidRPr="008E1404" w:rsidRDefault="00B34B50" w:rsidP="002B664C">
      <w:pPr>
        <w:pStyle w:val="ListParagraph"/>
        <w:numPr>
          <w:ilvl w:val="0"/>
          <w:numId w:val="6"/>
        </w:numPr>
        <w:autoSpaceDE w:val="0"/>
        <w:autoSpaceDN w:val="0"/>
        <w:adjustRightInd w:val="0"/>
        <w:jc w:val="both"/>
        <w:rPr>
          <w:rFonts w:ascii="Times New Roman" w:hAnsi="Times New Roman" w:cs="Times New Roman"/>
          <w:bCs/>
          <w:sz w:val="24"/>
          <w:szCs w:val="24"/>
          <w:lang w:val="it-IT"/>
        </w:rPr>
      </w:pPr>
      <w:r w:rsidRPr="008E1404">
        <w:rPr>
          <w:rFonts w:ascii="Times New Roman" w:hAnsi="Times New Roman" w:cs="Times New Roman"/>
          <w:bCs/>
          <w:sz w:val="24"/>
          <w:szCs w:val="24"/>
          <w:lang w:val="it-IT"/>
        </w:rPr>
        <w:t>c</w:t>
      </w:r>
      <w:r w:rsidR="000F66CE" w:rsidRPr="008E1404">
        <w:rPr>
          <w:rFonts w:ascii="Times New Roman" w:hAnsi="Times New Roman" w:cs="Times New Roman"/>
          <w:bCs/>
          <w:sz w:val="24"/>
          <w:szCs w:val="24"/>
          <w:lang w:val="it-IT"/>
        </w:rPr>
        <w:t>il</w:t>
      </w:r>
      <w:r w:rsidR="005C07FB" w:rsidRPr="008E1404">
        <w:rPr>
          <w:rFonts w:ascii="Times New Roman" w:hAnsi="Times New Roman" w:cs="Times New Roman"/>
          <w:bCs/>
          <w:sz w:val="24"/>
          <w:szCs w:val="24"/>
          <w:lang w:val="it-IT"/>
        </w:rPr>
        <w:t>ë</w:t>
      </w:r>
      <w:r w:rsidR="002B664C" w:rsidRPr="008E1404">
        <w:rPr>
          <w:rFonts w:ascii="Times New Roman" w:hAnsi="Times New Roman" w:cs="Times New Roman"/>
          <w:bCs/>
          <w:sz w:val="24"/>
          <w:szCs w:val="24"/>
          <w:lang w:val="it-IT"/>
        </w:rPr>
        <w:t>sia e ujit t</w:t>
      </w:r>
      <w:r w:rsidR="005C07FB" w:rsidRPr="008E1404">
        <w:rPr>
          <w:rFonts w:ascii="Times New Roman" w:hAnsi="Times New Roman" w:cs="Times New Roman"/>
          <w:bCs/>
          <w:sz w:val="24"/>
          <w:szCs w:val="24"/>
          <w:lang w:val="it-IT"/>
        </w:rPr>
        <w:t>ë</w:t>
      </w:r>
      <w:r w:rsidR="002B664C" w:rsidRPr="008E1404">
        <w:rPr>
          <w:rFonts w:ascii="Times New Roman" w:hAnsi="Times New Roman" w:cs="Times New Roman"/>
          <w:bCs/>
          <w:sz w:val="24"/>
          <w:szCs w:val="24"/>
          <w:lang w:val="it-IT"/>
        </w:rPr>
        <w:t xml:space="preserve"> lumenjve 2012</w:t>
      </w:r>
    </w:p>
    <w:p w14:paraId="5BA5A0DC" w14:textId="77777777" w:rsidR="002B664C" w:rsidRPr="008E1404" w:rsidRDefault="00B34B50" w:rsidP="002B664C">
      <w:pPr>
        <w:pStyle w:val="ListParagraph"/>
        <w:numPr>
          <w:ilvl w:val="0"/>
          <w:numId w:val="6"/>
        </w:numPr>
        <w:autoSpaceDE w:val="0"/>
        <w:autoSpaceDN w:val="0"/>
        <w:adjustRightInd w:val="0"/>
        <w:jc w:val="both"/>
        <w:rPr>
          <w:rFonts w:ascii="Times New Roman" w:hAnsi="Times New Roman" w:cs="Times New Roman"/>
          <w:bCs/>
          <w:sz w:val="24"/>
          <w:szCs w:val="24"/>
          <w:lang w:val="it-IT"/>
        </w:rPr>
      </w:pPr>
      <w:r w:rsidRPr="008E1404">
        <w:rPr>
          <w:rFonts w:ascii="Times New Roman" w:hAnsi="Times New Roman" w:cs="Times New Roman"/>
          <w:bCs/>
          <w:sz w:val="24"/>
          <w:szCs w:val="24"/>
          <w:lang w:val="it-IT"/>
        </w:rPr>
        <w:t>i</w:t>
      </w:r>
      <w:r w:rsidR="002B664C" w:rsidRPr="008E1404">
        <w:rPr>
          <w:rFonts w:ascii="Times New Roman" w:hAnsi="Times New Roman" w:cs="Times New Roman"/>
          <w:bCs/>
          <w:sz w:val="24"/>
          <w:szCs w:val="24"/>
          <w:lang w:val="it-IT"/>
        </w:rPr>
        <w:t>mpo</w:t>
      </w:r>
      <w:r w:rsidR="000F66CE" w:rsidRPr="008E1404">
        <w:rPr>
          <w:rFonts w:ascii="Times New Roman" w:hAnsi="Times New Roman" w:cs="Times New Roman"/>
          <w:bCs/>
          <w:sz w:val="24"/>
          <w:szCs w:val="24"/>
          <w:lang w:val="it-IT"/>
        </w:rPr>
        <w:t>rti i mbetjeve n</w:t>
      </w:r>
      <w:r w:rsidR="005C07FB" w:rsidRPr="008E1404">
        <w:rPr>
          <w:rFonts w:ascii="Times New Roman" w:hAnsi="Times New Roman" w:cs="Times New Roman"/>
          <w:bCs/>
          <w:sz w:val="24"/>
          <w:szCs w:val="24"/>
          <w:lang w:val="it-IT"/>
        </w:rPr>
        <w:t>ë</w:t>
      </w:r>
      <w:r w:rsidR="002B664C" w:rsidRPr="008E1404">
        <w:rPr>
          <w:rFonts w:ascii="Times New Roman" w:hAnsi="Times New Roman" w:cs="Times New Roman"/>
          <w:bCs/>
          <w:sz w:val="24"/>
          <w:szCs w:val="24"/>
          <w:lang w:val="it-IT"/>
        </w:rPr>
        <w:t xml:space="preserve"> vitin 2012</w:t>
      </w:r>
    </w:p>
    <w:p w14:paraId="7C18FC8C" w14:textId="77777777" w:rsidR="002B664C" w:rsidRPr="008E1404" w:rsidRDefault="00B34B50" w:rsidP="002B664C">
      <w:pPr>
        <w:pStyle w:val="ListParagraph"/>
        <w:numPr>
          <w:ilvl w:val="0"/>
          <w:numId w:val="6"/>
        </w:numPr>
        <w:autoSpaceDE w:val="0"/>
        <w:autoSpaceDN w:val="0"/>
        <w:adjustRightInd w:val="0"/>
        <w:jc w:val="both"/>
        <w:rPr>
          <w:rFonts w:ascii="Times New Roman" w:hAnsi="Times New Roman" w:cs="Times New Roman"/>
          <w:bCs/>
          <w:sz w:val="24"/>
          <w:szCs w:val="24"/>
          <w:lang w:val="it-IT"/>
        </w:rPr>
      </w:pPr>
      <w:r w:rsidRPr="008E1404">
        <w:rPr>
          <w:rFonts w:ascii="Times New Roman" w:hAnsi="Times New Roman" w:cs="Times New Roman"/>
          <w:bCs/>
          <w:sz w:val="24"/>
          <w:szCs w:val="24"/>
          <w:lang w:val="it-IT"/>
        </w:rPr>
        <w:t>m</w:t>
      </w:r>
      <w:r w:rsidR="002B664C" w:rsidRPr="008E1404">
        <w:rPr>
          <w:rFonts w:ascii="Times New Roman" w:hAnsi="Times New Roman" w:cs="Times New Roman"/>
          <w:bCs/>
          <w:sz w:val="24"/>
          <w:szCs w:val="24"/>
          <w:lang w:val="it-IT"/>
        </w:rPr>
        <w:t>jetet e transportit rrugor sipas llojit t</w:t>
      </w:r>
      <w:r w:rsidR="005C07FB" w:rsidRPr="008E1404">
        <w:rPr>
          <w:rFonts w:ascii="Times New Roman" w:hAnsi="Times New Roman" w:cs="Times New Roman"/>
          <w:bCs/>
          <w:sz w:val="24"/>
          <w:szCs w:val="24"/>
          <w:lang w:val="it-IT"/>
        </w:rPr>
        <w:t>ë</w:t>
      </w:r>
      <w:r w:rsidR="000F66CE" w:rsidRPr="008E1404">
        <w:rPr>
          <w:rFonts w:ascii="Times New Roman" w:hAnsi="Times New Roman" w:cs="Times New Roman"/>
          <w:bCs/>
          <w:sz w:val="24"/>
          <w:szCs w:val="24"/>
          <w:lang w:val="it-IT"/>
        </w:rPr>
        <w:t xml:space="preserve"> karburantit n</w:t>
      </w:r>
      <w:r w:rsidR="005C07FB" w:rsidRPr="008E1404">
        <w:rPr>
          <w:rFonts w:ascii="Times New Roman" w:hAnsi="Times New Roman" w:cs="Times New Roman"/>
          <w:bCs/>
          <w:sz w:val="24"/>
          <w:szCs w:val="24"/>
          <w:lang w:val="it-IT"/>
        </w:rPr>
        <w:t>ë</w:t>
      </w:r>
      <w:r w:rsidR="002B664C" w:rsidRPr="008E1404">
        <w:rPr>
          <w:rFonts w:ascii="Times New Roman" w:hAnsi="Times New Roman" w:cs="Times New Roman"/>
          <w:bCs/>
          <w:sz w:val="24"/>
          <w:szCs w:val="24"/>
          <w:lang w:val="it-IT"/>
        </w:rPr>
        <w:t xml:space="preserve"> p</w:t>
      </w:r>
      <w:r w:rsidR="005C07FB" w:rsidRPr="008E1404">
        <w:rPr>
          <w:rFonts w:ascii="Times New Roman" w:hAnsi="Times New Roman" w:cs="Times New Roman"/>
          <w:bCs/>
          <w:sz w:val="24"/>
          <w:szCs w:val="24"/>
          <w:lang w:val="it-IT"/>
        </w:rPr>
        <w:t>ë</w:t>
      </w:r>
      <w:r w:rsidR="000F66CE" w:rsidRPr="008E1404">
        <w:rPr>
          <w:rFonts w:ascii="Times New Roman" w:hAnsi="Times New Roman" w:cs="Times New Roman"/>
          <w:bCs/>
          <w:sz w:val="24"/>
          <w:szCs w:val="24"/>
          <w:lang w:val="it-IT"/>
        </w:rPr>
        <w:t>rdorim</w:t>
      </w:r>
      <w:r w:rsidR="002B664C" w:rsidRPr="008E1404">
        <w:rPr>
          <w:rFonts w:ascii="Times New Roman" w:hAnsi="Times New Roman" w:cs="Times New Roman"/>
          <w:bCs/>
          <w:sz w:val="24"/>
          <w:szCs w:val="24"/>
          <w:lang w:val="it-IT"/>
        </w:rPr>
        <w:t xml:space="preserve"> n</w:t>
      </w:r>
      <w:r w:rsidR="005C07FB" w:rsidRPr="008E1404">
        <w:rPr>
          <w:rFonts w:ascii="Times New Roman" w:hAnsi="Times New Roman" w:cs="Times New Roman"/>
          <w:bCs/>
          <w:sz w:val="24"/>
          <w:szCs w:val="24"/>
          <w:lang w:val="it-IT"/>
        </w:rPr>
        <w:t>ë</w:t>
      </w:r>
      <w:r w:rsidR="002B664C" w:rsidRPr="008E1404">
        <w:rPr>
          <w:rFonts w:ascii="Times New Roman" w:hAnsi="Times New Roman" w:cs="Times New Roman"/>
          <w:bCs/>
          <w:sz w:val="24"/>
          <w:szCs w:val="24"/>
          <w:lang w:val="it-IT"/>
        </w:rPr>
        <w:t xml:space="preserve"> 2013</w:t>
      </w:r>
    </w:p>
    <w:p w14:paraId="659D905A" w14:textId="77777777" w:rsidR="002B664C" w:rsidRDefault="00B34B50" w:rsidP="002B664C">
      <w:pPr>
        <w:pStyle w:val="ListParagraph"/>
        <w:numPr>
          <w:ilvl w:val="0"/>
          <w:numId w:val="6"/>
        </w:num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p</w:t>
      </w:r>
      <w:r w:rsidR="002B664C" w:rsidRPr="002B664C">
        <w:rPr>
          <w:rFonts w:ascii="Times New Roman" w:hAnsi="Times New Roman" w:cs="Times New Roman"/>
          <w:bCs/>
          <w:sz w:val="24"/>
          <w:szCs w:val="24"/>
        </w:rPr>
        <w:t>esticide t</w:t>
      </w:r>
      <w:r w:rsidR="005C07FB">
        <w:rPr>
          <w:rFonts w:ascii="Times New Roman" w:hAnsi="Times New Roman" w:cs="Times New Roman"/>
          <w:bCs/>
          <w:sz w:val="24"/>
          <w:szCs w:val="24"/>
        </w:rPr>
        <w:t>ë</w:t>
      </w:r>
      <w:r w:rsidR="002B664C" w:rsidRPr="002B664C">
        <w:rPr>
          <w:rFonts w:ascii="Times New Roman" w:hAnsi="Times New Roman" w:cs="Times New Roman"/>
          <w:bCs/>
          <w:sz w:val="24"/>
          <w:szCs w:val="24"/>
        </w:rPr>
        <w:t xml:space="preserve"> p</w:t>
      </w:r>
      <w:r w:rsidR="005C07FB">
        <w:rPr>
          <w:rFonts w:ascii="Times New Roman" w:hAnsi="Times New Roman" w:cs="Times New Roman"/>
          <w:bCs/>
          <w:sz w:val="24"/>
          <w:szCs w:val="24"/>
        </w:rPr>
        <w:t>ë</w:t>
      </w:r>
      <w:r w:rsidR="000F66CE">
        <w:rPr>
          <w:rFonts w:ascii="Times New Roman" w:hAnsi="Times New Roman" w:cs="Times New Roman"/>
          <w:bCs/>
          <w:sz w:val="24"/>
          <w:szCs w:val="24"/>
        </w:rPr>
        <w:t>rdorura n</w:t>
      </w:r>
      <w:r w:rsidR="005C07FB">
        <w:rPr>
          <w:rFonts w:ascii="Times New Roman" w:hAnsi="Times New Roman" w:cs="Times New Roman"/>
          <w:bCs/>
          <w:sz w:val="24"/>
          <w:szCs w:val="24"/>
        </w:rPr>
        <w:t>ë</w:t>
      </w:r>
      <w:r w:rsidR="002B664C" w:rsidRPr="002B664C">
        <w:rPr>
          <w:rFonts w:ascii="Times New Roman" w:hAnsi="Times New Roman" w:cs="Times New Roman"/>
          <w:bCs/>
          <w:sz w:val="24"/>
          <w:szCs w:val="24"/>
        </w:rPr>
        <w:t xml:space="preserve"> bujqesi</w:t>
      </w:r>
    </w:p>
    <w:p w14:paraId="68B7B285" w14:textId="77777777" w:rsidR="002B664C" w:rsidRDefault="00B34B50" w:rsidP="002B664C">
      <w:pPr>
        <w:pStyle w:val="ListParagraph"/>
        <w:numPr>
          <w:ilvl w:val="0"/>
          <w:numId w:val="6"/>
        </w:num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p</w:t>
      </w:r>
      <w:r w:rsidR="005C07FB">
        <w:rPr>
          <w:rFonts w:ascii="Times New Roman" w:hAnsi="Times New Roman" w:cs="Times New Roman"/>
          <w:bCs/>
          <w:sz w:val="24"/>
          <w:szCs w:val="24"/>
        </w:rPr>
        <w:t>ë</w:t>
      </w:r>
      <w:r w:rsidR="000F66CE">
        <w:rPr>
          <w:rFonts w:ascii="Times New Roman" w:hAnsi="Times New Roman" w:cs="Times New Roman"/>
          <w:bCs/>
          <w:sz w:val="24"/>
          <w:szCs w:val="24"/>
        </w:rPr>
        <w:t>rmbajtja e disa ndot</w:t>
      </w:r>
      <w:r w:rsidR="005C07FB">
        <w:rPr>
          <w:rFonts w:ascii="Times New Roman" w:hAnsi="Times New Roman" w:cs="Times New Roman"/>
          <w:bCs/>
          <w:sz w:val="24"/>
          <w:szCs w:val="24"/>
        </w:rPr>
        <w:t>ë</w:t>
      </w:r>
      <w:r w:rsidR="002B664C">
        <w:rPr>
          <w:rFonts w:ascii="Times New Roman" w:hAnsi="Times New Roman" w:cs="Times New Roman"/>
          <w:bCs/>
          <w:sz w:val="24"/>
          <w:szCs w:val="24"/>
        </w:rPr>
        <w:t>sve atmosferike n</w:t>
      </w:r>
      <w:r w:rsidR="005C07FB">
        <w:rPr>
          <w:rFonts w:ascii="Times New Roman" w:hAnsi="Times New Roman" w:cs="Times New Roman"/>
          <w:bCs/>
          <w:sz w:val="24"/>
          <w:szCs w:val="24"/>
        </w:rPr>
        <w:t>ë</w:t>
      </w:r>
      <w:r w:rsidR="002B664C">
        <w:rPr>
          <w:rFonts w:ascii="Times New Roman" w:hAnsi="Times New Roman" w:cs="Times New Roman"/>
          <w:bCs/>
          <w:sz w:val="24"/>
          <w:szCs w:val="24"/>
        </w:rPr>
        <w:t xml:space="preserve"> qytetet kryesore, cil</w:t>
      </w:r>
      <w:r w:rsidR="005C07FB">
        <w:rPr>
          <w:rFonts w:ascii="Times New Roman" w:hAnsi="Times New Roman" w:cs="Times New Roman"/>
          <w:bCs/>
          <w:sz w:val="24"/>
          <w:szCs w:val="24"/>
        </w:rPr>
        <w:t>ë</w:t>
      </w:r>
      <w:r w:rsidR="002B664C">
        <w:rPr>
          <w:rFonts w:ascii="Times New Roman" w:hAnsi="Times New Roman" w:cs="Times New Roman"/>
          <w:bCs/>
          <w:sz w:val="24"/>
          <w:szCs w:val="24"/>
        </w:rPr>
        <w:t>sia e ajrit 2002-2012</w:t>
      </w:r>
    </w:p>
    <w:p w14:paraId="6A4892BF" w14:textId="77777777" w:rsidR="002B664C" w:rsidRPr="008E1404" w:rsidRDefault="00B34B50" w:rsidP="002B664C">
      <w:pPr>
        <w:pStyle w:val="ListParagraph"/>
        <w:numPr>
          <w:ilvl w:val="0"/>
          <w:numId w:val="6"/>
        </w:numPr>
        <w:autoSpaceDE w:val="0"/>
        <w:autoSpaceDN w:val="0"/>
        <w:adjustRightInd w:val="0"/>
        <w:jc w:val="both"/>
        <w:rPr>
          <w:rFonts w:ascii="Times New Roman" w:hAnsi="Times New Roman" w:cs="Times New Roman"/>
          <w:bCs/>
          <w:sz w:val="24"/>
          <w:szCs w:val="24"/>
          <w:lang w:val="it-IT"/>
        </w:rPr>
      </w:pPr>
      <w:r w:rsidRPr="008E1404">
        <w:rPr>
          <w:rFonts w:ascii="Times New Roman" w:hAnsi="Times New Roman" w:cs="Times New Roman"/>
          <w:bCs/>
          <w:sz w:val="24"/>
          <w:szCs w:val="24"/>
          <w:lang w:val="it-IT"/>
        </w:rPr>
        <w:t>c</w:t>
      </w:r>
      <w:r w:rsidR="002B664C" w:rsidRPr="008E1404">
        <w:rPr>
          <w:rFonts w:ascii="Times New Roman" w:hAnsi="Times New Roman" w:cs="Times New Roman"/>
          <w:bCs/>
          <w:sz w:val="24"/>
          <w:szCs w:val="24"/>
          <w:lang w:val="it-IT"/>
        </w:rPr>
        <w:t>il</w:t>
      </w:r>
      <w:r w:rsidR="005C07FB" w:rsidRPr="008E1404">
        <w:rPr>
          <w:rFonts w:ascii="Times New Roman" w:hAnsi="Times New Roman" w:cs="Times New Roman"/>
          <w:bCs/>
          <w:sz w:val="24"/>
          <w:szCs w:val="24"/>
          <w:lang w:val="it-IT"/>
        </w:rPr>
        <w:t>ë</w:t>
      </w:r>
      <w:r w:rsidR="002B664C" w:rsidRPr="008E1404">
        <w:rPr>
          <w:rFonts w:ascii="Times New Roman" w:hAnsi="Times New Roman" w:cs="Times New Roman"/>
          <w:bCs/>
          <w:sz w:val="24"/>
          <w:szCs w:val="24"/>
          <w:lang w:val="it-IT"/>
        </w:rPr>
        <w:t>sia e ujit t</w:t>
      </w:r>
      <w:r w:rsidR="005C07FB" w:rsidRPr="008E1404">
        <w:rPr>
          <w:rFonts w:ascii="Times New Roman" w:hAnsi="Times New Roman" w:cs="Times New Roman"/>
          <w:bCs/>
          <w:sz w:val="24"/>
          <w:szCs w:val="24"/>
          <w:lang w:val="it-IT"/>
        </w:rPr>
        <w:t>ë</w:t>
      </w:r>
      <w:r w:rsidR="002B664C" w:rsidRPr="008E1404">
        <w:rPr>
          <w:rFonts w:ascii="Times New Roman" w:hAnsi="Times New Roman" w:cs="Times New Roman"/>
          <w:bCs/>
          <w:sz w:val="24"/>
          <w:szCs w:val="24"/>
          <w:lang w:val="it-IT"/>
        </w:rPr>
        <w:t xml:space="preserve"> lumenjve 2012 etj. </w:t>
      </w:r>
    </w:p>
    <w:p w14:paraId="2E6CBC95" w14:textId="77777777" w:rsidR="008144C6" w:rsidRPr="008E1404" w:rsidRDefault="008144C6" w:rsidP="008144C6">
      <w:pPr>
        <w:spacing w:after="0" w:line="240"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Është e nevojshme të analizohet nga cdo institution respektiv nëse të dhënat e publikuara nga INSTAT përfshijnë plotësisht dhe prezantojnë të dhënat e kërkuara sipas standarteve ndërkombëtare për:</w:t>
      </w:r>
    </w:p>
    <w:p w14:paraId="1C8B6A29" w14:textId="77777777" w:rsidR="008144C6" w:rsidRPr="00C91997" w:rsidRDefault="008144C6" w:rsidP="008144C6">
      <w:pPr>
        <w:pStyle w:val="ListParagraph"/>
        <w:numPr>
          <w:ilvl w:val="0"/>
          <w:numId w:val="32"/>
        </w:numPr>
        <w:tabs>
          <w:tab w:val="left" w:pos="228"/>
        </w:tabs>
        <w:autoSpaceDE w:val="0"/>
        <w:autoSpaceDN w:val="0"/>
        <w:adjustRightInd w:val="0"/>
        <w:spacing w:after="0" w:line="240" w:lineRule="auto"/>
        <w:rPr>
          <w:rFonts w:ascii="Times New Roman" w:hAnsi="Times New Roman" w:cs="Times New Roman"/>
          <w:sz w:val="24"/>
          <w:szCs w:val="24"/>
        </w:rPr>
      </w:pPr>
      <w:r w:rsidRPr="00C91997">
        <w:rPr>
          <w:rFonts w:ascii="Times New Roman" w:hAnsi="Times New Roman" w:cs="Times New Roman"/>
          <w:sz w:val="24"/>
          <w:szCs w:val="24"/>
        </w:rPr>
        <w:t>Performanc</w:t>
      </w:r>
      <w:r>
        <w:rPr>
          <w:rFonts w:ascii="Times New Roman" w:hAnsi="Times New Roman" w:cs="Times New Roman"/>
          <w:sz w:val="24"/>
          <w:szCs w:val="24"/>
        </w:rPr>
        <w:t>ën</w:t>
      </w:r>
      <w:r w:rsidRPr="00C91997">
        <w:rPr>
          <w:rFonts w:ascii="Times New Roman" w:hAnsi="Times New Roman" w:cs="Times New Roman"/>
          <w:sz w:val="24"/>
          <w:szCs w:val="24"/>
        </w:rPr>
        <w:t xml:space="preserve"> e sektorit t</w:t>
      </w:r>
      <w:r>
        <w:rPr>
          <w:rFonts w:ascii="Times New Roman" w:hAnsi="Times New Roman" w:cs="Times New Roman"/>
          <w:sz w:val="24"/>
          <w:szCs w:val="24"/>
        </w:rPr>
        <w:t>ë</w:t>
      </w:r>
      <w:r w:rsidRPr="00C91997">
        <w:rPr>
          <w:rFonts w:ascii="Times New Roman" w:hAnsi="Times New Roman" w:cs="Times New Roman"/>
          <w:sz w:val="24"/>
          <w:szCs w:val="24"/>
        </w:rPr>
        <w:t xml:space="preserve"> sh</w:t>
      </w:r>
      <w:r>
        <w:rPr>
          <w:rFonts w:ascii="Times New Roman" w:hAnsi="Times New Roman" w:cs="Times New Roman"/>
          <w:sz w:val="24"/>
          <w:szCs w:val="24"/>
        </w:rPr>
        <w:t>ëndëtësisë</w:t>
      </w:r>
    </w:p>
    <w:p w14:paraId="2B746C0E" w14:textId="77777777" w:rsidR="008144C6" w:rsidRPr="00C91997" w:rsidRDefault="008144C6" w:rsidP="008144C6">
      <w:pPr>
        <w:pStyle w:val="ListParagraph"/>
        <w:numPr>
          <w:ilvl w:val="0"/>
          <w:numId w:val="32"/>
        </w:numPr>
        <w:tabs>
          <w:tab w:val="left" w:pos="22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Të</w:t>
      </w:r>
      <w:r w:rsidRPr="00C91997">
        <w:rPr>
          <w:rFonts w:ascii="Times New Roman" w:hAnsi="Times New Roman" w:cs="Times New Roman"/>
          <w:sz w:val="24"/>
          <w:szCs w:val="24"/>
        </w:rPr>
        <w:t xml:space="preserve"> dh</w:t>
      </w:r>
      <w:r>
        <w:rPr>
          <w:rFonts w:ascii="Times New Roman" w:hAnsi="Times New Roman" w:cs="Times New Roman"/>
          <w:sz w:val="24"/>
          <w:szCs w:val="24"/>
        </w:rPr>
        <w:t>ë</w:t>
      </w:r>
      <w:r w:rsidRPr="00C91997">
        <w:rPr>
          <w:rFonts w:ascii="Times New Roman" w:hAnsi="Times New Roman" w:cs="Times New Roman"/>
          <w:sz w:val="24"/>
          <w:szCs w:val="24"/>
        </w:rPr>
        <w:t>na p</w:t>
      </w:r>
      <w:r>
        <w:rPr>
          <w:rFonts w:ascii="Times New Roman" w:hAnsi="Times New Roman" w:cs="Times New Roman"/>
          <w:sz w:val="24"/>
          <w:szCs w:val="24"/>
        </w:rPr>
        <w:t>ër Performancë</w:t>
      </w:r>
      <w:r w:rsidRPr="00C91997">
        <w:rPr>
          <w:rFonts w:ascii="Times New Roman" w:hAnsi="Times New Roman" w:cs="Times New Roman"/>
          <w:sz w:val="24"/>
          <w:szCs w:val="24"/>
        </w:rPr>
        <w:t>n e arsimit fillor dhe n</w:t>
      </w:r>
      <w:r>
        <w:rPr>
          <w:rFonts w:ascii="Times New Roman" w:hAnsi="Times New Roman" w:cs="Times New Roman"/>
          <w:sz w:val="24"/>
          <w:szCs w:val="24"/>
        </w:rPr>
        <w:t>ë</w:t>
      </w:r>
      <w:r w:rsidRPr="00C91997">
        <w:rPr>
          <w:rFonts w:ascii="Times New Roman" w:hAnsi="Times New Roman" w:cs="Times New Roman"/>
          <w:sz w:val="24"/>
          <w:szCs w:val="24"/>
        </w:rPr>
        <w:t>nt</w:t>
      </w:r>
      <w:r>
        <w:rPr>
          <w:rFonts w:ascii="Times New Roman" w:hAnsi="Times New Roman" w:cs="Times New Roman"/>
          <w:sz w:val="24"/>
          <w:szCs w:val="24"/>
        </w:rPr>
        <w:t>ëvjeç</w:t>
      </w:r>
      <w:r w:rsidRPr="00C91997">
        <w:rPr>
          <w:rFonts w:ascii="Times New Roman" w:hAnsi="Times New Roman" w:cs="Times New Roman"/>
          <w:sz w:val="24"/>
          <w:szCs w:val="24"/>
        </w:rPr>
        <w:t>ar (primar/sekondar)</w:t>
      </w:r>
    </w:p>
    <w:p w14:paraId="2C6221AA" w14:textId="77777777" w:rsidR="008144C6" w:rsidRPr="00C91997" w:rsidRDefault="008144C6" w:rsidP="008144C6">
      <w:pPr>
        <w:pStyle w:val="ListParagraph"/>
        <w:numPr>
          <w:ilvl w:val="0"/>
          <w:numId w:val="32"/>
        </w:numPr>
        <w:tabs>
          <w:tab w:val="left" w:pos="228"/>
        </w:tabs>
        <w:autoSpaceDE w:val="0"/>
        <w:autoSpaceDN w:val="0"/>
        <w:adjustRightInd w:val="0"/>
        <w:spacing w:after="0" w:line="240" w:lineRule="auto"/>
        <w:rPr>
          <w:rFonts w:ascii="Times New Roman" w:hAnsi="Times New Roman" w:cs="Times New Roman"/>
          <w:sz w:val="24"/>
          <w:szCs w:val="24"/>
        </w:rPr>
      </w:pPr>
      <w:r w:rsidRPr="00C91997">
        <w:rPr>
          <w:rFonts w:ascii="Times New Roman" w:hAnsi="Times New Roman" w:cs="Times New Roman"/>
          <w:sz w:val="24"/>
          <w:szCs w:val="24"/>
        </w:rPr>
        <w:t>Statistika per mjedisin ne vend</w:t>
      </w:r>
    </w:p>
    <w:p w14:paraId="4BB242A9" w14:textId="77777777" w:rsidR="008144C6" w:rsidRPr="00C91997" w:rsidRDefault="008144C6" w:rsidP="008144C6">
      <w:pPr>
        <w:pStyle w:val="ListParagraph"/>
        <w:numPr>
          <w:ilvl w:val="0"/>
          <w:numId w:val="32"/>
        </w:numPr>
        <w:tabs>
          <w:tab w:val="left" w:pos="22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Të</w:t>
      </w:r>
      <w:r w:rsidRPr="00C91997">
        <w:rPr>
          <w:rFonts w:ascii="Times New Roman" w:hAnsi="Times New Roman" w:cs="Times New Roman"/>
          <w:sz w:val="24"/>
          <w:szCs w:val="24"/>
        </w:rPr>
        <w:t xml:space="preserve"> dh</w:t>
      </w:r>
      <w:r>
        <w:rPr>
          <w:rFonts w:ascii="Times New Roman" w:hAnsi="Times New Roman" w:cs="Times New Roman"/>
          <w:sz w:val="24"/>
          <w:szCs w:val="24"/>
        </w:rPr>
        <w:t>ëna të</w:t>
      </w:r>
      <w:r w:rsidRPr="00C91997">
        <w:rPr>
          <w:rFonts w:ascii="Times New Roman" w:hAnsi="Times New Roman" w:cs="Times New Roman"/>
          <w:sz w:val="24"/>
          <w:szCs w:val="24"/>
        </w:rPr>
        <w:t xml:space="preserve"> detajuara p</w:t>
      </w:r>
      <w:r>
        <w:rPr>
          <w:rFonts w:ascii="Times New Roman" w:hAnsi="Times New Roman" w:cs="Times New Roman"/>
          <w:sz w:val="24"/>
          <w:szCs w:val="24"/>
        </w:rPr>
        <w:t>ë</w:t>
      </w:r>
      <w:r w:rsidRPr="00C91997">
        <w:rPr>
          <w:rFonts w:ascii="Times New Roman" w:hAnsi="Times New Roman" w:cs="Times New Roman"/>
          <w:sz w:val="24"/>
          <w:szCs w:val="24"/>
        </w:rPr>
        <w:t>r CENSUS</w:t>
      </w:r>
      <w:r>
        <w:rPr>
          <w:rFonts w:ascii="Times New Roman" w:hAnsi="Times New Roman" w:cs="Times New Roman"/>
          <w:sz w:val="24"/>
          <w:szCs w:val="24"/>
        </w:rPr>
        <w:t>-</w:t>
      </w:r>
      <w:r w:rsidRPr="00C91997">
        <w:rPr>
          <w:rFonts w:ascii="Times New Roman" w:hAnsi="Times New Roman" w:cs="Times New Roman"/>
          <w:sz w:val="24"/>
          <w:szCs w:val="24"/>
        </w:rPr>
        <w:t>in</w:t>
      </w:r>
    </w:p>
    <w:p w14:paraId="10B42750" w14:textId="77777777" w:rsidR="008144C6" w:rsidRPr="00C91997" w:rsidRDefault="008144C6" w:rsidP="008144C6">
      <w:pPr>
        <w:pStyle w:val="ListParagraph"/>
        <w:numPr>
          <w:ilvl w:val="0"/>
          <w:numId w:val="32"/>
        </w:numPr>
        <w:tabs>
          <w:tab w:val="left" w:pos="22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Të dhë</w:t>
      </w:r>
      <w:r w:rsidRPr="00C91997">
        <w:rPr>
          <w:rFonts w:ascii="Times New Roman" w:hAnsi="Times New Roman" w:cs="Times New Roman"/>
          <w:sz w:val="24"/>
          <w:szCs w:val="24"/>
        </w:rPr>
        <w:t>na p</w:t>
      </w:r>
      <w:r>
        <w:rPr>
          <w:rFonts w:ascii="Times New Roman" w:hAnsi="Times New Roman" w:cs="Times New Roman"/>
          <w:sz w:val="24"/>
          <w:szCs w:val="24"/>
        </w:rPr>
        <w:t>ë</w:t>
      </w:r>
      <w:r w:rsidRPr="00C91997">
        <w:rPr>
          <w:rFonts w:ascii="Times New Roman" w:hAnsi="Times New Roman" w:cs="Times New Roman"/>
          <w:sz w:val="24"/>
          <w:szCs w:val="24"/>
        </w:rPr>
        <w:t>r pron</w:t>
      </w:r>
      <w:r>
        <w:rPr>
          <w:rFonts w:ascii="Times New Roman" w:hAnsi="Times New Roman" w:cs="Times New Roman"/>
          <w:sz w:val="24"/>
          <w:szCs w:val="24"/>
        </w:rPr>
        <w:t>ësinë mbi tokë</w:t>
      </w:r>
      <w:r w:rsidRPr="00C91997">
        <w:rPr>
          <w:rFonts w:ascii="Times New Roman" w:hAnsi="Times New Roman" w:cs="Times New Roman"/>
          <w:sz w:val="24"/>
          <w:szCs w:val="24"/>
        </w:rPr>
        <w:t>n</w:t>
      </w:r>
    </w:p>
    <w:p w14:paraId="31CA069E" w14:textId="77777777" w:rsidR="008144C6" w:rsidRDefault="008144C6" w:rsidP="00CE654E">
      <w:pPr>
        <w:spacing w:after="0" w:line="240" w:lineRule="auto"/>
        <w:jc w:val="both"/>
        <w:rPr>
          <w:rFonts w:ascii="Times New Roman" w:hAnsi="Times New Roman" w:cs="Times New Roman"/>
          <w:b/>
          <w:sz w:val="24"/>
          <w:szCs w:val="24"/>
        </w:rPr>
      </w:pPr>
    </w:p>
    <w:p w14:paraId="6A54DA56" w14:textId="77777777" w:rsidR="008144C6" w:rsidRDefault="008144C6" w:rsidP="00CE654E">
      <w:pPr>
        <w:spacing w:after="0" w:line="240" w:lineRule="auto"/>
        <w:jc w:val="both"/>
        <w:rPr>
          <w:rFonts w:ascii="Times New Roman" w:hAnsi="Times New Roman" w:cs="Times New Roman"/>
          <w:b/>
          <w:sz w:val="24"/>
          <w:szCs w:val="24"/>
        </w:rPr>
      </w:pPr>
    </w:p>
    <w:p w14:paraId="7D32A1F1" w14:textId="77777777" w:rsidR="00E43ABE" w:rsidRPr="008E1404" w:rsidRDefault="000F66CE" w:rsidP="00CE654E">
      <w:pPr>
        <w:spacing w:after="0" w:line="240" w:lineRule="auto"/>
        <w:jc w:val="both"/>
        <w:rPr>
          <w:rFonts w:ascii="Times New Roman" w:hAnsi="Times New Roman" w:cs="Times New Roman"/>
          <w:sz w:val="24"/>
          <w:szCs w:val="24"/>
          <w:lang w:val="it-IT"/>
        </w:rPr>
      </w:pPr>
      <w:r w:rsidRPr="008E1404">
        <w:rPr>
          <w:rFonts w:ascii="Times New Roman" w:hAnsi="Times New Roman" w:cs="Times New Roman"/>
          <w:b/>
          <w:sz w:val="24"/>
          <w:szCs w:val="24"/>
          <w:lang w:val="it-IT"/>
        </w:rPr>
        <w:t>SITUATA P</w:t>
      </w:r>
      <w:r w:rsidR="005C07FB" w:rsidRPr="008E1404">
        <w:rPr>
          <w:rFonts w:ascii="Times New Roman" w:hAnsi="Times New Roman" w:cs="Times New Roman"/>
          <w:b/>
          <w:sz w:val="24"/>
          <w:szCs w:val="24"/>
          <w:lang w:val="it-IT"/>
        </w:rPr>
        <w:t>Ë</w:t>
      </w:r>
      <w:r w:rsidR="00B34B50" w:rsidRPr="008E1404">
        <w:rPr>
          <w:rFonts w:ascii="Times New Roman" w:hAnsi="Times New Roman" w:cs="Times New Roman"/>
          <w:b/>
          <w:sz w:val="24"/>
          <w:szCs w:val="24"/>
          <w:lang w:val="it-IT"/>
        </w:rPr>
        <w:t>R</w:t>
      </w:r>
      <w:r w:rsidRPr="008E1404">
        <w:rPr>
          <w:rFonts w:ascii="Times New Roman" w:hAnsi="Times New Roman" w:cs="Times New Roman"/>
          <w:b/>
          <w:sz w:val="24"/>
          <w:szCs w:val="24"/>
          <w:lang w:val="it-IT"/>
        </w:rPr>
        <w:t xml:space="preserve"> GRUPIN E T</w:t>
      </w:r>
      <w:r w:rsidR="005C07FB" w:rsidRPr="008E1404">
        <w:rPr>
          <w:rFonts w:ascii="Times New Roman" w:hAnsi="Times New Roman" w:cs="Times New Roman"/>
          <w:b/>
          <w:sz w:val="24"/>
          <w:szCs w:val="24"/>
          <w:lang w:val="it-IT"/>
        </w:rPr>
        <w:t>Ë</w:t>
      </w:r>
      <w:r w:rsidR="00B34B50" w:rsidRPr="008E1404">
        <w:rPr>
          <w:rFonts w:ascii="Times New Roman" w:hAnsi="Times New Roman" w:cs="Times New Roman"/>
          <w:b/>
          <w:sz w:val="24"/>
          <w:szCs w:val="24"/>
          <w:lang w:val="it-IT"/>
        </w:rPr>
        <w:t xml:space="preserve"> DH</w:t>
      </w:r>
      <w:r w:rsidR="005C07FB" w:rsidRPr="008E1404">
        <w:rPr>
          <w:rFonts w:ascii="Times New Roman" w:hAnsi="Times New Roman" w:cs="Times New Roman"/>
          <w:b/>
          <w:sz w:val="24"/>
          <w:szCs w:val="24"/>
          <w:lang w:val="it-IT"/>
        </w:rPr>
        <w:t>Ë</w:t>
      </w:r>
      <w:r w:rsidR="00B34B50" w:rsidRPr="008E1404">
        <w:rPr>
          <w:rFonts w:ascii="Times New Roman" w:hAnsi="Times New Roman" w:cs="Times New Roman"/>
          <w:b/>
          <w:sz w:val="24"/>
          <w:szCs w:val="24"/>
          <w:lang w:val="it-IT"/>
        </w:rPr>
        <w:t>NAVE INOVATORE</w:t>
      </w:r>
    </w:p>
    <w:p w14:paraId="1A7BA4B9" w14:textId="77777777" w:rsidR="00E43ABE" w:rsidRPr="008E1404" w:rsidRDefault="00E43ABE" w:rsidP="00CE654E">
      <w:pPr>
        <w:spacing w:after="0" w:line="240" w:lineRule="auto"/>
        <w:jc w:val="both"/>
        <w:rPr>
          <w:rFonts w:ascii="Times New Roman" w:hAnsi="Times New Roman" w:cs="Times New Roman"/>
          <w:sz w:val="24"/>
          <w:szCs w:val="24"/>
          <w:lang w:val="it-IT"/>
        </w:rPr>
      </w:pPr>
    </w:p>
    <w:p w14:paraId="146AFE96" w14:textId="5EF160D8" w:rsidR="002B2248" w:rsidRPr="008E1404" w:rsidRDefault="000F66CE" w:rsidP="00CE654E">
      <w:pPr>
        <w:spacing w:after="0" w:line="240"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N</w:t>
      </w:r>
      <w:r w:rsidR="005C07FB" w:rsidRPr="008E1404">
        <w:rPr>
          <w:rFonts w:ascii="Times New Roman" w:hAnsi="Times New Roman" w:cs="Times New Roman"/>
          <w:sz w:val="24"/>
          <w:szCs w:val="24"/>
          <w:lang w:val="it-IT"/>
        </w:rPr>
        <w:t>ë</w:t>
      </w:r>
      <w:r w:rsidR="00E43ABE" w:rsidRPr="008E1404">
        <w:rPr>
          <w:rFonts w:ascii="Times New Roman" w:hAnsi="Times New Roman" w:cs="Times New Roman"/>
          <w:sz w:val="24"/>
          <w:szCs w:val="24"/>
          <w:lang w:val="it-IT"/>
        </w:rPr>
        <w:t xml:space="preserve"> k</w:t>
      </w:r>
      <w:r w:rsidR="005C07FB" w:rsidRPr="008E1404">
        <w:rPr>
          <w:rFonts w:ascii="Times New Roman" w:hAnsi="Times New Roman" w:cs="Times New Roman"/>
          <w:sz w:val="24"/>
          <w:szCs w:val="24"/>
          <w:lang w:val="it-IT"/>
        </w:rPr>
        <w:t>ë</w:t>
      </w:r>
      <w:r w:rsidR="00E43ABE" w:rsidRPr="008E1404">
        <w:rPr>
          <w:rFonts w:ascii="Times New Roman" w:hAnsi="Times New Roman" w:cs="Times New Roman"/>
          <w:sz w:val="24"/>
          <w:szCs w:val="24"/>
          <w:lang w:val="it-IT"/>
        </w:rPr>
        <w:t xml:space="preserve">te grupim </w:t>
      </w:r>
      <w:r w:rsidRPr="008E1404">
        <w:rPr>
          <w:rFonts w:ascii="Times New Roman" w:hAnsi="Times New Roman" w:cs="Times New Roman"/>
          <w:sz w:val="24"/>
          <w:szCs w:val="24"/>
          <w:lang w:val="it-IT"/>
        </w:rPr>
        <w:t>praktika nd</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rkomb</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tare</w:t>
      </w:r>
      <w:r w:rsidR="008144C6" w:rsidRPr="008E1404">
        <w:rPr>
          <w:rFonts w:ascii="Times New Roman" w:hAnsi="Times New Roman" w:cs="Times New Roman"/>
          <w:sz w:val="24"/>
          <w:szCs w:val="24"/>
          <w:lang w:val="it-IT"/>
        </w:rPr>
        <w:t xml:space="preserve"> ka</w:t>
      </w:r>
      <w:r w:rsidRPr="008E1404">
        <w:rPr>
          <w:rFonts w:ascii="Times New Roman" w:hAnsi="Times New Roman" w:cs="Times New Roman"/>
          <w:sz w:val="24"/>
          <w:szCs w:val="24"/>
          <w:lang w:val="it-IT"/>
        </w:rPr>
        <w:t xml:space="preserve"> p</w:t>
      </w:r>
      <w:r w:rsidR="005C07FB" w:rsidRPr="008E1404">
        <w:rPr>
          <w:rFonts w:ascii="Times New Roman" w:hAnsi="Times New Roman" w:cs="Times New Roman"/>
          <w:sz w:val="24"/>
          <w:szCs w:val="24"/>
          <w:lang w:val="it-IT"/>
        </w:rPr>
        <w:t>ë</w:t>
      </w:r>
      <w:r w:rsidR="002B2248" w:rsidRPr="008E1404">
        <w:rPr>
          <w:rFonts w:ascii="Times New Roman" w:hAnsi="Times New Roman" w:cs="Times New Roman"/>
          <w:sz w:val="24"/>
          <w:szCs w:val="24"/>
          <w:lang w:val="it-IT"/>
        </w:rPr>
        <w:t>rfshi</w:t>
      </w:r>
      <w:r w:rsidR="008144C6" w:rsidRPr="008E1404">
        <w:rPr>
          <w:rFonts w:ascii="Times New Roman" w:hAnsi="Times New Roman" w:cs="Times New Roman"/>
          <w:sz w:val="24"/>
          <w:szCs w:val="24"/>
          <w:lang w:val="it-IT"/>
        </w:rPr>
        <w:t>rë</w:t>
      </w:r>
      <w:r w:rsidR="00E43ABE" w:rsidRPr="008E1404">
        <w:rPr>
          <w:rFonts w:ascii="Times New Roman" w:hAnsi="Times New Roman" w:cs="Times New Roman"/>
          <w:sz w:val="24"/>
          <w:szCs w:val="24"/>
          <w:lang w:val="it-IT"/>
        </w:rPr>
        <w:t xml:space="preserve"> t</w:t>
      </w:r>
      <w:r w:rsidR="005C07FB" w:rsidRPr="008E1404">
        <w:rPr>
          <w:rFonts w:ascii="Times New Roman" w:hAnsi="Times New Roman" w:cs="Times New Roman"/>
          <w:sz w:val="24"/>
          <w:szCs w:val="24"/>
          <w:lang w:val="it-IT"/>
        </w:rPr>
        <w:t>ë</w:t>
      </w:r>
      <w:r w:rsidR="00E43ABE" w:rsidRPr="008E1404">
        <w:rPr>
          <w:rFonts w:ascii="Times New Roman" w:hAnsi="Times New Roman" w:cs="Times New Roman"/>
          <w:sz w:val="24"/>
          <w:szCs w:val="24"/>
          <w:lang w:val="it-IT"/>
        </w:rPr>
        <w:t xml:space="preserve"> dh</w:t>
      </w:r>
      <w:r w:rsidR="005C07FB" w:rsidRPr="008E1404">
        <w:rPr>
          <w:rFonts w:ascii="Times New Roman" w:hAnsi="Times New Roman" w:cs="Times New Roman"/>
          <w:sz w:val="24"/>
          <w:szCs w:val="24"/>
          <w:lang w:val="it-IT"/>
        </w:rPr>
        <w:t>ë</w:t>
      </w:r>
      <w:r w:rsidR="00E43ABE" w:rsidRPr="008E1404">
        <w:rPr>
          <w:rFonts w:ascii="Times New Roman" w:hAnsi="Times New Roman" w:cs="Times New Roman"/>
          <w:sz w:val="24"/>
          <w:szCs w:val="24"/>
          <w:lang w:val="it-IT"/>
        </w:rPr>
        <w:t>nat p</w:t>
      </w:r>
      <w:r w:rsidR="005C07FB" w:rsidRPr="008E1404">
        <w:rPr>
          <w:rFonts w:ascii="Times New Roman" w:hAnsi="Times New Roman" w:cs="Times New Roman"/>
          <w:sz w:val="24"/>
          <w:szCs w:val="24"/>
          <w:lang w:val="it-IT"/>
        </w:rPr>
        <w:t>ë</w:t>
      </w:r>
      <w:r w:rsidR="00E43ABE" w:rsidRPr="008E1404">
        <w:rPr>
          <w:rFonts w:ascii="Times New Roman" w:hAnsi="Times New Roman" w:cs="Times New Roman"/>
          <w:sz w:val="24"/>
          <w:szCs w:val="24"/>
          <w:lang w:val="it-IT"/>
        </w:rPr>
        <w:t>r</w:t>
      </w:r>
      <w:r w:rsidR="002B2248" w:rsidRPr="008E1404">
        <w:rPr>
          <w:rFonts w:ascii="Times New Roman" w:hAnsi="Times New Roman" w:cs="Times New Roman"/>
          <w:sz w:val="24"/>
          <w:szCs w:val="24"/>
          <w:lang w:val="it-IT"/>
        </w:rPr>
        <w:t>:</w:t>
      </w:r>
    </w:p>
    <w:p w14:paraId="67B58EDD" w14:textId="77777777" w:rsidR="00E43ABE" w:rsidRPr="008E1404" w:rsidRDefault="00E43ABE" w:rsidP="00CE654E">
      <w:pPr>
        <w:spacing w:after="0" w:line="240" w:lineRule="auto"/>
        <w:jc w:val="both"/>
        <w:rPr>
          <w:rFonts w:ascii="Times New Roman" w:hAnsi="Times New Roman" w:cs="Times New Roman"/>
          <w:sz w:val="24"/>
          <w:szCs w:val="24"/>
          <w:lang w:val="it-IT"/>
        </w:rPr>
      </w:pPr>
    </w:p>
    <w:p w14:paraId="3B36B457" w14:textId="77777777" w:rsidR="002B2248" w:rsidRPr="00E43ABE" w:rsidRDefault="002B2248" w:rsidP="00E43ABE">
      <w:pPr>
        <w:pStyle w:val="ListParagraph"/>
        <w:numPr>
          <w:ilvl w:val="0"/>
          <w:numId w:val="33"/>
        </w:numPr>
        <w:autoSpaceDE w:val="0"/>
        <w:autoSpaceDN w:val="0"/>
        <w:adjustRightInd w:val="0"/>
        <w:rPr>
          <w:rFonts w:ascii="Times New Roman" w:hAnsi="Times New Roman" w:cs="Times New Roman"/>
          <w:bCs/>
          <w:sz w:val="24"/>
          <w:szCs w:val="24"/>
        </w:rPr>
      </w:pPr>
      <w:r w:rsidRPr="00E43ABE">
        <w:rPr>
          <w:rFonts w:ascii="Times New Roman" w:hAnsi="Times New Roman" w:cs="Times New Roman"/>
          <w:bCs/>
          <w:sz w:val="24"/>
          <w:szCs w:val="24"/>
        </w:rPr>
        <w:t>Hartat</w:t>
      </w:r>
    </w:p>
    <w:p w14:paraId="3CB13157" w14:textId="77777777" w:rsidR="002B2248" w:rsidRPr="00E43ABE" w:rsidRDefault="002B2248" w:rsidP="00E43ABE">
      <w:pPr>
        <w:pStyle w:val="ListParagraph"/>
        <w:numPr>
          <w:ilvl w:val="0"/>
          <w:numId w:val="33"/>
        </w:numPr>
        <w:autoSpaceDE w:val="0"/>
        <w:autoSpaceDN w:val="0"/>
        <w:adjustRightInd w:val="0"/>
        <w:rPr>
          <w:rFonts w:ascii="Times New Roman" w:hAnsi="Times New Roman" w:cs="Times New Roman"/>
          <w:bCs/>
          <w:sz w:val="24"/>
          <w:szCs w:val="24"/>
        </w:rPr>
      </w:pPr>
      <w:r w:rsidRPr="00E43ABE">
        <w:rPr>
          <w:rFonts w:ascii="Times New Roman" w:hAnsi="Times New Roman" w:cs="Times New Roman"/>
          <w:bCs/>
          <w:sz w:val="24"/>
          <w:szCs w:val="24"/>
        </w:rPr>
        <w:t>T</w:t>
      </w:r>
      <w:r w:rsidR="005C07FB">
        <w:rPr>
          <w:rFonts w:ascii="Times New Roman" w:hAnsi="Times New Roman" w:cs="Times New Roman"/>
          <w:bCs/>
          <w:sz w:val="24"/>
          <w:szCs w:val="24"/>
        </w:rPr>
        <w:t>ë</w:t>
      </w:r>
      <w:r w:rsidRPr="00E43ABE">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sidR="000F66CE">
        <w:rPr>
          <w:rFonts w:ascii="Times New Roman" w:hAnsi="Times New Roman" w:cs="Times New Roman"/>
          <w:bCs/>
          <w:sz w:val="24"/>
          <w:szCs w:val="24"/>
        </w:rPr>
        <w:t>nat p</w:t>
      </w:r>
      <w:r w:rsidR="005C07FB">
        <w:rPr>
          <w:rFonts w:ascii="Times New Roman" w:hAnsi="Times New Roman" w:cs="Times New Roman"/>
          <w:bCs/>
          <w:sz w:val="24"/>
          <w:szCs w:val="24"/>
        </w:rPr>
        <w:t>ë</w:t>
      </w:r>
      <w:r w:rsidRPr="00E43ABE">
        <w:rPr>
          <w:rFonts w:ascii="Times New Roman" w:hAnsi="Times New Roman" w:cs="Times New Roman"/>
          <w:bCs/>
          <w:sz w:val="24"/>
          <w:szCs w:val="24"/>
        </w:rPr>
        <w:t>r transportin publik</w:t>
      </w:r>
    </w:p>
    <w:p w14:paraId="74BEB83C" w14:textId="77777777" w:rsidR="002B2248" w:rsidRPr="00E43ABE" w:rsidRDefault="002B2248" w:rsidP="00E43ABE">
      <w:pPr>
        <w:pStyle w:val="ListParagraph"/>
        <w:numPr>
          <w:ilvl w:val="0"/>
          <w:numId w:val="33"/>
        </w:numPr>
        <w:autoSpaceDE w:val="0"/>
        <w:autoSpaceDN w:val="0"/>
        <w:adjustRightInd w:val="0"/>
        <w:rPr>
          <w:rFonts w:ascii="Times New Roman" w:hAnsi="Times New Roman" w:cs="Times New Roman"/>
          <w:bCs/>
          <w:sz w:val="24"/>
          <w:szCs w:val="24"/>
        </w:rPr>
      </w:pPr>
      <w:r w:rsidRPr="00E43ABE">
        <w:rPr>
          <w:rFonts w:ascii="Times New Roman" w:hAnsi="Times New Roman" w:cs="Times New Roman"/>
          <w:bCs/>
          <w:sz w:val="24"/>
          <w:szCs w:val="24"/>
        </w:rPr>
        <w:lastRenderedPageBreak/>
        <w:t>Statistika t</w:t>
      </w:r>
      <w:r w:rsidR="005C07FB">
        <w:rPr>
          <w:rFonts w:ascii="Times New Roman" w:hAnsi="Times New Roman" w:cs="Times New Roman"/>
          <w:bCs/>
          <w:sz w:val="24"/>
          <w:szCs w:val="24"/>
        </w:rPr>
        <w:t>ë</w:t>
      </w:r>
      <w:r w:rsidRPr="00E43ABE">
        <w:rPr>
          <w:rFonts w:ascii="Times New Roman" w:hAnsi="Times New Roman" w:cs="Times New Roman"/>
          <w:bCs/>
          <w:sz w:val="24"/>
          <w:szCs w:val="24"/>
        </w:rPr>
        <w:t xml:space="preserve"> krimit</w:t>
      </w:r>
    </w:p>
    <w:p w14:paraId="53AEC9A3" w14:textId="77777777" w:rsidR="002B2248" w:rsidRPr="00E43ABE" w:rsidRDefault="000F66CE" w:rsidP="00E43ABE">
      <w:pPr>
        <w:pStyle w:val="ListParagraph"/>
        <w:numPr>
          <w:ilvl w:val="0"/>
          <w:numId w:val="33"/>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T</w:t>
      </w:r>
      <w:r w:rsidR="005C07FB">
        <w:rPr>
          <w:rFonts w:ascii="Times New Roman" w:hAnsi="Times New Roman" w:cs="Times New Roman"/>
          <w:bCs/>
          <w:sz w:val="24"/>
          <w:szCs w:val="24"/>
        </w:rPr>
        <w:t>ë</w:t>
      </w:r>
      <w:r w:rsidR="002B2248" w:rsidRPr="00E43ABE">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sidR="002B2248" w:rsidRPr="00E43ABE">
        <w:rPr>
          <w:rFonts w:ascii="Times New Roman" w:hAnsi="Times New Roman" w:cs="Times New Roman"/>
          <w:bCs/>
          <w:sz w:val="24"/>
          <w:szCs w:val="24"/>
        </w:rPr>
        <w:t>na p</w:t>
      </w:r>
      <w:r w:rsidR="005C07FB">
        <w:rPr>
          <w:rFonts w:ascii="Times New Roman" w:hAnsi="Times New Roman" w:cs="Times New Roman"/>
          <w:bCs/>
          <w:sz w:val="24"/>
          <w:szCs w:val="24"/>
        </w:rPr>
        <w:t>ë</w:t>
      </w:r>
      <w:r w:rsidR="002B2248" w:rsidRPr="00E43ABE">
        <w:rPr>
          <w:rFonts w:ascii="Times New Roman" w:hAnsi="Times New Roman" w:cs="Times New Roman"/>
          <w:bCs/>
          <w:sz w:val="24"/>
          <w:szCs w:val="24"/>
        </w:rPr>
        <w:t>r tregtin</w:t>
      </w:r>
      <w:r w:rsidR="005C07FB">
        <w:rPr>
          <w:rFonts w:ascii="Times New Roman" w:hAnsi="Times New Roman" w:cs="Times New Roman"/>
          <w:bCs/>
          <w:sz w:val="24"/>
          <w:szCs w:val="24"/>
        </w:rPr>
        <w:t>ë</w:t>
      </w:r>
      <w:r w:rsidR="0047388F">
        <w:rPr>
          <w:rFonts w:ascii="Times New Roman" w:hAnsi="Times New Roman" w:cs="Times New Roman"/>
          <w:bCs/>
          <w:sz w:val="24"/>
          <w:szCs w:val="24"/>
        </w:rPr>
        <w:t xml:space="preserve"> nd</w:t>
      </w:r>
      <w:r w:rsidR="005C07FB">
        <w:rPr>
          <w:rFonts w:ascii="Times New Roman" w:hAnsi="Times New Roman" w:cs="Times New Roman"/>
          <w:bCs/>
          <w:sz w:val="24"/>
          <w:szCs w:val="24"/>
        </w:rPr>
        <w:t>ë</w:t>
      </w:r>
      <w:r w:rsidR="002B2248" w:rsidRPr="00E43ABE">
        <w:rPr>
          <w:rFonts w:ascii="Times New Roman" w:hAnsi="Times New Roman" w:cs="Times New Roman"/>
          <w:bCs/>
          <w:sz w:val="24"/>
          <w:szCs w:val="24"/>
        </w:rPr>
        <w:t>rkomb</w:t>
      </w:r>
      <w:r w:rsidR="005C07FB">
        <w:rPr>
          <w:rFonts w:ascii="Times New Roman" w:hAnsi="Times New Roman" w:cs="Times New Roman"/>
          <w:bCs/>
          <w:sz w:val="24"/>
          <w:szCs w:val="24"/>
        </w:rPr>
        <w:t>ë</w:t>
      </w:r>
      <w:r w:rsidR="002B2248" w:rsidRPr="00E43ABE">
        <w:rPr>
          <w:rFonts w:ascii="Times New Roman" w:hAnsi="Times New Roman" w:cs="Times New Roman"/>
          <w:bCs/>
          <w:sz w:val="24"/>
          <w:szCs w:val="24"/>
        </w:rPr>
        <w:t>tare</w:t>
      </w:r>
    </w:p>
    <w:p w14:paraId="737A4528" w14:textId="77777777" w:rsidR="00E43ABE" w:rsidRDefault="00E43ABE" w:rsidP="00CE654E">
      <w:pPr>
        <w:spacing w:after="0" w:line="240" w:lineRule="auto"/>
        <w:jc w:val="both"/>
        <w:rPr>
          <w:rFonts w:ascii="Times New Roman" w:hAnsi="Times New Roman" w:cs="Times New Roman"/>
          <w:b/>
          <w:sz w:val="24"/>
          <w:szCs w:val="24"/>
        </w:rPr>
      </w:pPr>
    </w:p>
    <w:p w14:paraId="34BC12A8" w14:textId="77777777" w:rsidR="002B2248" w:rsidRPr="008E1404" w:rsidRDefault="002B2248" w:rsidP="00CE654E">
      <w:pPr>
        <w:spacing w:after="0" w:line="240" w:lineRule="auto"/>
        <w:jc w:val="both"/>
        <w:rPr>
          <w:rFonts w:ascii="Times New Roman" w:hAnsi="Times New Roman" w:cs="Times New Roman"/>
          <w:i/>
          <w:sz w:val="24"/>
          <w:szCs w:val="24"/>
          <w:u w:val="single"/>
          <w:lang w:val="it-IT"/>
        </w:rPr>
      </w:pPr>
      <w:r w:rsidRPr="008E1404">
        <w:rPr>
          <w:rFonts w:ascii="Times New Roman" w:hAnsi="Times New Roman" w:cs="Times New Roman"/>
          <w:i/>
          <w:sz w:val="24"/>
          <w:szCs w:val="24"/>
          <w:u w:val="single"/>
          <w:lang w:val="it-IT"/>
        </w:rPr>
        <w:t>Statusi mbi t</w:t>
      </w:r>
      <w:r w:rsidR="005C07FB" w:rsidRPr="008E1404">
        <w:rPr>
          <w:rFonts w:ascii="Times New Roman" w:hAnsi="Times New Roman" w:cs="Times New Roman"/>
          <w:i/>
          <w:sz w:val="24"/>
          <w:szCs w:val="24"/>
          <w:u w:val="single"/>
          <w:lang w:val="it-IT"/>
        </w:rPr>
        <w:t>ë</w:t>
      </w:r>
      <w:r w:rsidRPr="008E1404">
        <w:rPr>
          <w:rFonts w:ascii="Times New Roman" w:hAnsi="Times New Roman" w:cs="Times New Roman"/>
          <w:i/>
          <w:sz w:val="24"/>
          <w:szCs w:val="24"/>
          <w:u w:val="single"/>
          <w:lang w:val="it-IT"/>
        </w:rPr>
        <w:t xml:space="preserve"> dh</w:t>
      </w:r>
      <w:r w:rsidR="005C07FB" w:rsidRPr="008E1404">
        <w:rPr>
          <w:rFonts w:ascii="Times New Roman" w:hAnsi="Times New Roman" w:cs="Times New Roman"/>
          <w:i/>
          <w:sz w:val="24"/>
          <w:szCs w:val="24"/>
          <w:u w:val="single"/>
          <w:lang w:val="it-IT"/>
        </w:rPr>
        <w:t>ë</w:t>
      </w:r>
      <w:r w:rsidRPr="008E1404">
        <w:rPr>
          <w:rFonts w:ascii="Times New Roman" w:hAnsi="Times New Roman" w:cs="Times New Roman"/>
          <w:i/>
          <w:sz w:val="24"/>
          <w:szCs w:val="24"/>
          <w:u w:val="single"/>
          <w:lang w:val="it-IT"/>
        </w:rPr>
        <w:t xml:space="preserve">nat e hapura mbi hartat </w:t>
      </w:r>
    </w:p>
    <w:p w14:paraId="2E248C14" w14:textId="77777777" w:rsidR="002B2248" w:rsidRPr="008E1404" w:rsidRDefault="002B2248" w:rsidP="00CE654E">
      <w:pPr>
        <w:spacing w:after="0" w:line="240" w:lineRule="auto"/>
        <w:jc w:val="both"/>
        <w:rPr>
          <w:rFonts w:ascii="Times New Roman" w:hAnsi="Times New Roman" w:cs="Times New Roman"/>
          <w:b/>
          <w:sz w:val="24"/>
          <w:szCs w:val="24"/>
          <w:lang w:val="it-IT"/>
        </w:rPr>
      </w:pPr>
    </w:p>
    <w:p w14:paraId="4B1E94F6" w14:textId="77777777" w:rsidR="00ED7F2A" w:rsidRPr="000E74C3" w:rsidRDefault="00ED7F2A" w:rsidP="00E43ABE">
      <w:pPr>
        <w:shd w:val="clear" w:color="auto" w:fill="FFFFFF"/>
        <w:spacing w:after="135" w:line="270" w:lineRule="atLeast"/>
        <w:jc w:val="both"/>
        <w:rPr>
          <w:rFonts w:ascii="Times New Roman" w:hAnsi="Times New Roman" w:cs="Times New Roman"/>
          <w:sz w:val="24"/>
          <w:szCs w:val="24"/>
          <w:lang w:val="it-IT"/>
        </w:rPr>
      </w:pPr>
      <w:r w:rsidRPr="000E74C3">
        <w:rPr>
          <w:rFonts w:ascii="Times New Roman" w:hAnsi="Times New Roman" w:cs="Times New Roman"/>
          <w:sz w:val="24"/>
          <w:szCs w:val="24"/>
          <w:lang w:val="it-IT"/>
        </w:rPr>
        <w:t>Aktualisht nuk ka nj</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infrastruktur</w:t>
      </w:r>
      <w:r w:rsidR="005C07FB" w:rsidRPr="000E74C3">
        <w:rPr>
          <w:rFonts w:ascii="Times New Roman" w:hAnsi="Times New Roman" w:cs="Times New Roman"/>
          <w:sz w:val="24"/>
          <w:szCs w:val="24"/>
          <w:lang w:val="it-IT"/>
        </w:rPr>
        <w:t>ë</w:t>
      </w:r>
      <w:r w:rsidR="0047388F" w:rsidRPr="000E74C3">
        <w:rPr>
          <w:rFonts w:ascii="Times New Roman" w:hAnsi="Times New Roman" w:cs="Times New Roman"/>
          <w:sz w:val="24"/>
          <w:szCs w:val="24"/>
          <w:lang w:val="it-IT"/>
        </w:rPr>
        <w:t xml:space="preserve"> komb</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tare t</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t</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dh</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nave gjeohapesinore. Krijimi i infrastrukturës kombëtare moderne të të dhënave gjeohapësinore NSDI me standarde Evropiane, paraqitet si një domosdoshmëri, në kuadrin angazhimeve të qeverisë, në procesin e integrimit.</w:t>
      </w:r>
    </w:p>
    <w:p w14:paraId="6F4575F5" w14:textId="77777777" w:rsidR="002B2248" w:rsidRPr="000E74C3" w:rsidRDefault="002B2248" w:rsidP="00E43ABE">
      <w:pPr>
        <w:shd w:val="clear" w:color="auto" w:fill="FFFFFF"/>
        <w:spacing w:after="135" w:line="270" w:lineRule="atLeast"/>
        <w:jc w:val="both"/>
        <w:rPr>
          <w:rFonts w:ascii="Times New Roman" w:hAnsi="Times New Roman" w:cs="Times New Roman"/>
          <w:sz w:val="24"/>
          <w:szCs w:val="24"/>
          <w:lang w:val="it-IT"/>
        </w:rPr>
      </w:pPr>
      <w:r w:rsidRPr="000E74C3">
        <w:rPr>
          <w:rFonts w:ascii="Times New Roman" w:hAnsi="Times New Roman" w:cs="Times New Roman"/>
          <w:sz w:val="24"/>
          <w:szCs w:val="24"/>
          <w:lang w:val="it-IT"/>
        </w:rPr>
        <w:t xml:space="preserve">Në zbatim të ligjit nr. 72/2012, “Për organizimin dhe funksionimin e infrastrukturës kombëtare të të dhënave gjeohapësinore në Republikën e Shqipërisë” </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sht</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ngritur s</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fundmi Autoriteti Shtetëror për Informacionin Gjeohapësinor (ASIG).</w:t>
      </w:r>
    </w:p>
    <w:p w14:paraId="56CB3AFA" w14:textId="77777777" w:rsidR="002B2248" w:rsidRPr="000E74C3" w:rsidRDefault="002B2248" w:rsidP="00E43ABE">
      <w:pPr>
        <w:shd w:val="clear" w:color="auto" w:fill="FFFFFF"/>
        <w:spacing w:after="135" w:line="270" w:lineRule="atLeast"/>
        <w:jc w:val="both"/>
        <w:rPr>
          <w:rFonts w:ascii="Times New Roman" w:hAnsi="Times New Roman" w:cs="Times New Roman"/>
          <w:sz w:val="24"/>
          <w:szCs w:val="24"/>
          <w:lang w:val="it-IT"/>
        </w:rPr>
      </w:pPr>
      <w:r w:rsidRPr="000E74C3">
        <w:rPr>
          <w:rFonts w:ascii="Times New Roman" w:hAnsi="Times New Roman" w:cs="Times New Roman"/>
          <w:sz w:val="24"/>
          <w:szCs w:val="24"/>
          <w:lang w:val="it-IT"/>
        </w:rPr>
        <w:t>Nd</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r detyrat kryesore t</w:t>
      </w:r>
      <w:r w:rsidR="005C07FB" w:rsidRPr="000E74C3">
        <w:rPr>
          <w:rFonts w:ascii="Times New Roman" w:hAnsi="Times New Roman" w:cs="Times New Roman"/>
          <w:sz w:val="24"/>
          <w:szCs w:val="24"/>
          <w:lang w:val="it-IT"/>
        </w:rPr>
        <w:t>ë</w:t>
      </w:r>
      <w:r w:rsidR="0047388F" w:rsidRPr="000E74C3">
        <w:rPr>
          <w:rFonts w:ascii="Times New Roman" w:hAnsi="Times New Roman" w:cs="Times New Roman"/>
          <w:sz w:val="24"/>
          <w:szCs w:val="24"/>
          <w:lang w:val="it-IT"/>
        </w:rPr>
        <w:t xml:space="preserve"> ASIG </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sht</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krijimi dhe administrimi i Gjeoportalit Kombëtar duke garantuar akses të gjerë n</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t</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Gjithashtu ASIG ka p</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r detyr</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bashkërendimin e aktivitetit të institucioneve të tjera që prodhojnë dhe përdorin gjeodata.</w:t>
      </w:r>
    </w:p>
    <w:p w14:paraId="4DA27624" w14:textId="77777777" w:rsidR="002B2248" w:rsidRPr="000E74C3" w:rsidRDefault="002B2248" w:rsidP="00E43ABE">
      <w:pPr>
        <w:shd w:val="clear" w:color="auto" w:fill="FFFFFF"/>
        <w:spacing w:before="100" w:beforeAutospacing="1" w:after="150" w:line="270" w:lineRule="atLeast"/>
        <w:jc w:val="both"/>
        <w:rPr>
          <w:rFonts w:ascii="Times New Roman" w:hAnsi="Times New Roman" w:cs="Times New Roman"/>
          <w:sz w:val="24"/>
          <w:szCs w:val="24"/>
          <w:lang w:val="it-IT"/>
        </w:rPr>
      </w:pPr>
      <w:r w:rsidRPr="000E74C3">
        <w:rPr>
          <w:rFonts w:ascii="Times New Roman" w:hAnsi="Times New Roman" w:cs="Times New Roman"/>
          <w:sz w:val="24"/>
          <w:szCs w:val="24"/>
          <w:lang w:val="it-IT"/>
        </w:rPr>
        <w:t>Për krijimin e infrastrukturës kombëtare të të dhënave gjeohapesinore (National Spatial Data Infrastruc</w:t>
      </w:r>
      <w:r w:rsidR="0047388F" w:rsidRPr="000E74C3">
        <w:rPr>
          <w:rFonts w:ascii="Times New Roman" w:hAnsi="Times New Roman" w:cs="Times New Roman"/>
          <w:sz w:val="24"/>
          <w:szCs w:val="24"/>
          <w:lang w:val="it-IT"/>
        </w:rPr>
        <w:t>ture, NSDI-së) po punohet me nj</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projekt prej 1.2 milion euro</w:t>
      </w:r>
      <w:r w:rsidR="0047388F" w:rsidRPr="000E74C3">
        <w:rPr>
          <w:rFonts w:ascii="Times New Roman" w:hAnsi="Times New Roman" w:cs="Times New Roman"/>
          <w:sz w:val="24"/>
          <w:szCs w:val="24"/>
          <w:lang w:val="it-IT"/>
        </w:rPr>
        <w:t xml:space="preserve"> t</w:t>
      </w:r>
      <w:r w:rsidR="005C07FB" w:rsidRPr="000E74C3">
        <w:rPr>
          <w:rFonts w:ascii="Times New Roman" w:hAnsi="Times New Roman" w:cs="Times New Roman"/>
          <w:sz w:val="24"/>
          <w:szCs w:val="24"/>
          <w:lang w:val="it-IT"/>
        </w:rPr>
        <w:t>ë</w:t>
      </w:r>
      <w:r w:rsidR="0047388F" w:rsidRPr="000E74C3">
        <w:rPr>
          <w:rFonts w:ascii="Times New Roman" w:hAnsi="Times New Roman" w:cs="Times New Roman"/>
          <w:sz w:val="24"/>
          <w:szCs w:val="24"/>
          <w:lang w:val="it-IT"/>
        </w:rPr>
        <w:t xml:space="preserve"> mund</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suar nga qeveria norvegjeze.</w:t>
      </w:r>
    </w:p>
    <w:p w14:paraId="6C9B1D70" w14:textId="77777777" w:rsidR="002B2248" w:rsidRDefault="002B2248" w:rsidP="00E43ABE">
      <w:pPr>
        <w:shd w:val="clear" w:color="auto" w:fill="FFFFFF"/>
        <w:spacing w:before="100" w:beforeAutospacing="1" w:after="150" w:line="270" w:lineRule="atLeast"/>
        <w:jc w:val="both"/>
        <w:rPr>
          <w:rFonts w:ascii="Times New Roman" w:hAnsi="Times New Roman" w:cs="Times New Roman"/>
          <w:sz w:val="24"/>
          <w:szCs w:val="24"/>
        </w:rPr>
      </w:pPr>
      <w:r>
        <w:rPr>
          <w:rFonts w:ascii="Times New Roman" w:hAnsi="Times New Roman" w:cs="Times New Roman"/>
          <w:sz w:val="24"/>
          <w:szCs w:val="24"/>
        </w:rPr>
        <w:t>Ky projekt synon n</w:t>
      </w:r>
      <w:r w:rsidRPr="002B2248">
        <w:rPr>
          <w:rFonts w:ascii="Times New Roman" w:hAnsi="Times New Roman" w:cs="Times New Roman"/>
          <w:sz w:val="24"/>
          <w:szCs w:val="24"/>
        </w:rPr>
        <w:t xml:space="preserve">dërtimin e Kornizës Referuese Gjeodezike Shqiptare (KRGJSH-2010) si reference e standardeve europiane për “GIS-in Kombëtar”; Ndërtimin e “Gjeoportalit Kombëtar”, nëpërmjet të cilit do aksesohen të dhënat gjeohapësinore dhe shërbimet e lidhura me këto të dhëna. </w:t>
      </w:r>
    </w:p>
    <w:p w14:paraId="15C55424" w14:textId="77777777" w:rsidR="00926543" w:rsidRDefault="0047388F" w:rsidP="00E43ABE">
      <w:pPr>
        <w:shd w:val="clear" w:color="auto" w:fill="FFFFFF"/>
        <w:spacing w:before="100" w:beforeAutospacing="1" w:after="150" w:line="270" w:lineRule="atLeast"/>
        <w:jc w:val="both"/>
        <w:rPr>
          <w:rFonts w:ascii="Times New Roman" w:hAnsi="Times New Roman" w:cs="Times New Roman"/>
          <w:sz w:val="24"/>
          <w:szCs w:val="24"/>
        </w:rPr>
      </w:pPr>
      <w:r>
        <w:rPr>
          <w:rFonts w:ascii="Times New Roman" w:hAnsi="Times New Roman" w:cs="Times New Roman"/>
          <w:sz w:val="24"/>
          <w:szCs w:val="24"/>
        </w:rPr>
        <w:t>Nd</w:t>
      </w:r>
      <w:r w:rsidR="005C07FB">
        <w:rPr>
          <w:rFonts w:ascii="Times New Roman" w:hAnsi="Times New Roman" w:cs="Times New Roman"/>
          <w:sz w:val="24"/>
          <w:szCs w:val="24"/>
        </w:rPr>
        <w:t>ë</w:t>
      </w:r>
      <w:r w:rsidR="00926543">
        <w:rPr>
          <w:rFonts w:ascii="Times New Roman" w:hAnsi="Times New Roman" w:cs="Times New Roman"/>
          <w:sz w:val="24"/>
          <w:szCs w:val="24"/>
        </w:rPr>
        <w:t>rkohe ekziston nj</w:t>
      </w:r>
      <w:r w:rsidR="005C07FB">
        <w:rPr>
          <w:rFonts w:ascii="Times New Roman" w:hAnsi="Times New Roman" w:cs="Times New Roman"/>
          <w:sz w:val="24"/>
          <w:szCs w:val="24"/>
        </w:rPr>
        <w:t>ë</w:t>
      </w:r>
      <w:r w:rsidR="00926543">
        <w:rPr>
          <w:rFonts w:ascii="Times New Roman" w:hAnsi="Times New Roman" w:cs="Times New Roman"/>
          <w:sz w:val="24"/>
          <w:szCs w:val="24"/>
        </w:rPr>
        <w:t xml:space="preserve"> portal i krijuar me nismen e Universitetit t</w:t>
      </w:r>
      <w:r w:rsidR="005C07FB">
        <w:rPr>
          <w:rFonts w:ascii="Times New Roman" w:hAnsi="Times New Roman" w:cs="Times New Roman"/>
          <w:sz w:val="24"/>
          <w:szCs w:val="24"/>
        </w:rPr>
        <w:t>ë</w:t>
      </w:r>
      <w:r w:rsidR="00926543">
        <w:rPr>
          <w:rFonts w:ascii="Times New Roman" w:hAnsi="Times New Roman" w:cs="Times New Roman"/>
          <w:sz w:val="24"/>
          <w:szCs w:val="24"/>
        </w:rPr>
        <w:t xml:space="preserve"> Tiran</w:t>
      </w:r>
      <w:r w:rsidR="005C07FB">
        <w:rPr>
          <w:rFonts w:ascii="Times New Roman" w:hAnsi="Times New Roman" w:cs="Times New Roman"/>
          <w:sz w:val="24"/>
          <w:szCs w:val="24"/>
        </w:rPr>
        <w:t>ë</w:t>
      </w:r>
      <w:r w:rsidR="00926543">
        <w:rPr>
          <w:rFonts w:ascii="Times New Roman" w:hAnsi="Times New Roman" w:cs="Times New Roman"/>
          <w:sz w:val="24"/>
          <w:szCs w:val="24"/>
        </w:rPr>
        <w:t>s q</w:t>
      </w:r>
      <w:r w:rsidR="005C07FB">
        <w:rPr>
          <w:rFonts w:ascii="Times New Roman" w:hAnsi="Times New Roman" w:cs="Times New Roman"/>
          <w:sz w:val="24"/>
          <w:szCs w:val="24"/>
        </w:rPr>
        <w:t>ë</w:t>
      </w:r>
      <w:r w:rsidR="00926543">
        <w:rPr>
          <w:rFonts w:ascii="Times New Roman" w:hAnsi="Times New Roman" w:cs="Times New Roman"/>
          <w:sz w:val="24"/>
          <w:szCs w:val="24"/>
        </w:rPr>
        <w:t xml:space="preserve"> ofron disa sh</w:t>
      </w:r>
      <w:r w:rsidR="005C07FB">
        <w:rPr>
          <w:rFonts w:ascii="Times New Roman" w:hAnsi="Times New Roman" w:cs="Times New Roman"/>
          <w:sz w:val="24"/>
          <w:szCs w:val="24"/>
        </w:rPr>
        <w:t>ë</w:t>
      </w:r>
      <w:r w:rsidR="00926543">
        <w:rPr>
          <w:rFonts w:ascii="Times New Roman" w:hAnsi="Times New Roman" w:cs="Times New Roman"/>
          <w:sz w:val="24"/>
          <w:szCs w:val="24"/>
        </w:rPr>
        <w:t>rbime t</w:t>
      </w:r>
      <w:r w:rsidR="005C07FB">
        <w:rPr>
          <w:rFonts w:ascii="Times New Roman" w:hAnsi="Times New Roman" w:cs="Times New Roman"/>
          <w:sz w:val="24"/>
          <w:szCs w:val="24"/>
        </w:rPr>
        <w:t>ë</w:t>
      </w:r>
      <w:r w:rsidR="00926543">
        <w:rPr>
          <w:rFonts w:ascii="Times New Roman" w:hAnsi="Times New Roman" w:cs="Times New Roman"/>
          <w:sz w:val="24"/>
          <w:szCs w:val="24"/>
        </w:rPr>
        <w:t xml:space="preserve"> lidhura me d</w:t>
      </w:r>
      <w:r w:rsidR="00926543" w:rsidRPr="00C91997">
        <w:rPr>
          <w:rFonts w:ascii="Times New Roman" w:hAnsi="Times New Roman"/>
          <w:sz w:val="24"/>
          <w:szCs w:val="24"/>
        </w:rPr>
        <w:t>ixhitalizim</w:t>
      </w:r>
      <w:r w:rsidR="00926543">
        <w:rPr>
          <w:rFonts w:ascii="Times New Roman" w:hAnsi="Times New Roman"/>
          <w:sz w:val="24"/>
          <w:szCs w:val="24"/>
        </w:rPr>
        <w:t>in e</w:t>
      </w:r>
      <w:r w:rsidR="00926543" w:rsidRPr="00C91997">
        <w:rPr>
          <w:rFonts w:ascii="Times New Roman" w:hAnsi="Times New Roman"/>
          <w:sz w:val="24"/>
          <w:szCs w:val="24"/>
        </w:rPr>
        <w:t xml:space="preserve"> harta</w:t>
      </w:r>
      <w:r w:rsidR="00926543">
        <w:rPr>
          <w:rFonts w:ascii="Times New Roman" w:hAnsi="Times New Roman"/>
          <w:sz w:val="24"/>
          <w:szCs w:val="24"/>
        </w:rPr>
        <w:t>ve</w:t>
      </w:r>
      <w:r w:rsidR="00926543" w:rsidRPr="00C91997">
        <w:rPr>
          <w:rFonts w:ascii="Times New Roman" w:hAnsi="Times New Roman"/>
          <w:sz w:val="24"/>
          <w:szCs w:val="24"/>
        </w:rPr>
        <w:t xml:space="preserve">, GIS, </w:t>
      </w:r>
      <w:proofErr w:type="gramStart"/>
      <w:r w:rsidR="00926543" w:rsidRPr="00C91997">
        <w:rPr>
          <w:rFonts w:ascii="Times New Roman" w:hAnsi="Times New Roman"/>
          <w:sz w:val="24"/>
          <w:szCs w:val="24"/>
        </w:rPr>
        <w:t>LIS</w:t>
      </w:r>
      <w:r w:rsidR="00926543">
        <w:rPr>
          <w:rFonts w:ascii="Times New Roman" w:hAnsi="Times New Roman" w:cs="Times New Roman"/>
          <w:sz w:val="24"/>
          <w:szCs w:val="24"/>
        </w:rPr>
        <w:t xml:space="preserve">  </w:t>
      </w:r>
      <w:proofErr w:type="gramEnd"/>
      <w:r w:rsidR="0052115C">
        <w:fldChar w:fldCharType="begin"/>
      </w:r>
      <w:r w:rsidR="0052115C">
        <w:instrText xml:space="preserve"> HYPERLINK "http://gisalbania.com/index.htm" </w:instrText>
      </w:r>
      <w:r w:rsidR="0052115C">
        <w:fldChar w:fldCharType="separate"/>
      </w:r>
      <w:r w:rsidR="00926543" w:rsidRPr="000D5920">
        <w:rPr>
          <w:rStyle w:val="Hyperlink"/>
          <w:rFonts w:ascii="Times New Roman" w:hAnsi="Times New Roman" w:cs="Times New Roman"/>
          <w:sz w:val="24"/>
          <w:szCs w:val="24"/>
        </w:rPr>
        <w:t>http://gisalbania.com/index.htm</w:t>
      </w:r>
      <w:r w:rsidR="0052115C">
        <w:rPr>
          <w:rStyle w:val="Hyperlink"/>
          <w:rFonts w:ascii="Times New Roman" w:hAnsi="Times New Roman" w:cs="Times New Roman"/>
          <w:sz w:val="24"/>
          <w:szCs w:val="24"/>
        </w:rPr>
        <w:fldChar w:fldCharType="end"/>
      </w:r>
      <w:r w:rsidR="00926543">
        <w:rPr>
          <w:rFonts w:ascii="Times New Roman" w:hAnsi="Times New Roman" w:cs="Times New Roman"/>
          <w:sz w:val="24"/>
          <w:szCs w:val="24"/>
        </w:rPr>
        <w:t xml:space="preserve">. </w:t>
      </w:r>
    </w:p>
    <w:p w14:paraId="4E39A5B2" w14:textId="77777777" w:rsidR="00ED7F2A" w:rsidRPr="00E43ABE" w:rsidRDefault="0047388F" w:rsidP="00ED7F2A">
      <w:pPr>
        <w:autoSpaceDE w:val="0"/>
        <w:autoSpaceDN w:val="0"/>
        <w:adjustRightInd w:val="0"/>
        <w:rPr>
          <w:rFonts w:ascii="Times New Roman" w:hAnsi="Times New Roman" w:cs="Times New Roman"/>
          <w:bCs/>
          <w:i/>
          <w:sz w:val="24"/>
          <w:szCs w:val="24"/>
          <w:u w:val="single"/>
        </w:rPr>
      </w:pPr>
      <w:r>
        <w:rPr>
          <w:rFonts w:ascii="Times New Roman" w:hAnsi="Times New Roman" w:cs="Times New Roman"/>
          <w:bCs/>
          <w:i/>
          <w:sz w:val="24"/>
          <w:szCs w:val="24"/>
          <w:u w:val="single"/>
        </w:rPr>
        <w:t>T</w:t>
      </w:r>
      <w:r w:rsidR="005C07FB">
        <w:rPr>
          <w:rFonts w:ascii="Times New Roman" w:hAnsi="Times New Roman" w:cs="Times New Roman"/>
          <w:bCs/>
          <w:i/>
          <w:sz w:val="24"/>
          <w:szCs w:val="24"/>
          <w:u w:val="single"/>
        </w:rPr>
        <w:t>ë</w:t>
      </w:r>
      <w:r>
        <w:rPr>
          <w:rFonts w:ascii="Times New Roman" w:hAnsi="Times New Roman" w:cs="Times New Roman"/>
          <w:bCs/>
          <w:i/>
          <w:sz w:val="24"/>
          <w:szCs w:val="24"/>
          <w:u w:val="single"/>
        </w:rPr>
        <w:t xml:space="preserve"> dh</w:t>
      </w:r>
      <w:r w:rsidR="005C07FB">
        <w:rPr>
          <w:rFonts w:ascii="Times New Roman" w:hAnsi="Times New Roman" w:cs="Times New Roman"/>
          <w:bCs/>
          <w:i/>
          <w:sz w:val="24"/>
          <w:szCs w:val="24"/>
          <w:u w:val="single"/>
        </w:rPr>
        <w:t>ë</w:t>
      </w:r>
      <w:r w:rsidR="00ED7F2A" w:rsidRPr="00E43ABE">
        <w:rPr>
          <w:rFonts w:ascii="Times New Roman" w:hAnsi="Times New Roman" w:cs="Times New Roman"/>
          <w:bCs/>
          <w:i/>
          <w:sz w:val="24"/>
          <w:szCs w:val="24"/>
          <w:u w:val="single"/>
        </w:rPr>
        <w:t>nat p</w:t>
      </w:r>
      <w:r w:rsidR="005C07FB">
        <w:rPr>
          <w:rFonts w:ascii="Times New Roman" w:hAnsi="Times New Roman" w:cs="Times New Roman"/>
          <w:bCs/>
          <w:i/>
          <w:sz w:val="24"/>
          <w:szCs w:val="24"/>
          <w:u w:val="single"/>
        </w:rPr>
        <w:t>ë</w:t>
      </w:r>
      <w:r w:rsidR="00ED7F2A" w:rsidRPr="00E43ABE">
        <w:rPr>
          <w:rFonts w:ascii="Times New Roman" w:hAnsi="Times New Roman" w:cs="Times New Roman"/>
          <w:bCs/>
          <w:i/>
          <w:sz w:val="24"/>
          <w:szCs w:val="24"/>
          <w:u w:val="single"/>
        </w:rPr>
        <w:t>r transportin publik</w:t>
      </w:r>
    </w:p>
    <w:p w14:paraId="1496757C" w14:textId="77777777" w:rsidR="00ED7F2A" w:rsidRDefault="00ED7F2A" w:rsidP="0075344C">
      <w:pPr>
        <w:autoSpaceDE w:val="0"/>
        <w:autoSpaceDN w:val="0"/>
        <w:adjustRightInd w:val="0"/>
        <w:jc w:val="both"/>
        <w:rPr>
          <w:rFonts w:ascii="Times New Roman" w:hAnsi="Times New Roman" w:cs="Times New Roman"/>
          <w:bCs/>
          <w:sz w:val="24"/>
          <w:szCs w:val="24"/>
        </w:rPr>
      </w:pPr>
      <w:proofErr w:type="gramStart"/>
      <w:r>
        <w:rPr>
          <w:rFonts w:ascii="Times New Roman" w:hAnsi="Times New Roman" w:cs="Times New Roman"/>
          <w:bCs/>
          <w:sz w:val="24"/>
          <w:szCs w:val="24"/>
        </w:rPr>
        <w:t>T</w:t>
      </w:r>
      <w:r w:rsidR="005C07FB">
        <w:rPr>
          <w:rFonts w:ascii="Times New Roman" w:hAnsi="Times New Roman" w:cs="Times New Roman"/>
          <w:bCs/>
          <w:sz w:val="24"/>
          <w:szCs w:val="24"/>
        </w:rPr>
        <w:t>ë</w:t>
      </w:r>
      <w:r>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Pr>
          <w:rFonts w:ascii="Times New Roman" w:hAnsi="Times New Roman" w:cs="Times New Roman"/>
          <w:bCs/>
          <w:sz w:val="24"/>
          <w:szCs w:val="24"/>
        </w:rPr>
        <w:t>nat p</w:t>
      </w:r>
      <w:r w:rsidR="005C07FB">
        <w:rPr>
          <w:rFonts w:ascii="Times New Roman" w:hAnsi="Times New Roman" w:cs="Times New Roman"/>
          <w:bCs/>
          <w:sz w:val="24"/>
          <w:szCs w:val="24"/>
        </w:rPr>
        <w:t>ë</w:t>
      </w:r>
      <w:r w:rsidR="0047388F">
        <w:rPr>
          <w:rFonts w:ascii="Times New Roman" w:hAnsi="Times New Roman" w:cs="Times New Roman"/>
          <w:bCs/>
          <w:sz w:val="24"/>
          <w:szCs w:val="24"/>
        </w:rPr>
        <w:t>r transportin publik</w:t>
      </w:r>
      <w:r>
        <w:rPr>
          <w:rFonts w:ascii="Times New Roman" w:hAnsi="Times New Roman" w:cs="Times New Roman"/>
          <w:bCs/>
          <w:sz w:val="24"/>
          <w:szCs w:val="24"/>
        </w:rPr>
        <w:t xml:space="preserve"> normalisht jan</w:t>
      </w:r>
      <w:r w:rsidR="005C07FB">
        <w:rPr>
          <w:rFonts w:ascii="Times New Roman" w:hAnsi="Times New Roman" w:cs="Times New Roman"/>
          <w:bCs/>
          <w:sz w:val="24"/>
          <w:szCs w:val="24"/>
        </w:rPr>
        <w:t>ë</w:t>
      </w:r>
      <w:r>
        <w:rPr>
          <w:rFonts w:ascii="Times New Roman" w:hAnsi="Times New Roman" w:cs="Times New Roman"/>
          <w:bCs/>
          <w:sz w:val="24"/>
          <w:szCs w:val="24"/>
        </w:rPr>
        <w:t xml:space="preserve"> t</w:t>
      </w:r>
      <w:r w:rsidR="005C07FB">
        <w:rPr>
          <w:rFonts w:ascii="Times New Roman" w:hAnsi="Times New Roman" w:cs="Times New Roman"/>
          <w:bCs/>
          <w:sz w:val="24"/>
          <w:szCs w:val="24"/>
        </w:rPr>
        <w:t>ë</w:t>
      </w:r>
      <w:r>
        <w:rPr>
          <w:rFonts w:ascii="Times New Roman" w:hAnsi="Times New Roman" w:cs="Times New Roman"/>
          <w:bCs/>
          <w:sz w:val="24"/>
          <w:szCs w:val="24"/>
        </w:rPr>
        <w:t xml:space="preserve"> kombinuara midis t</w:t>
      </w:r>
      <w:r w:rsidR="005C07FB">
        <w:rPr>
          <w:rFonts w:ascii="Times New Roman" w:hAnsi="Times New Roman" w:cs="Times New Roman"/>
          <w:bCs/>
          <w:sz w:val="24"/>
          <w:szCs w:val="24"/>
        </w:rPr>
        <w:t>ë</w:t>
      </w:r>
      <w:r>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sidR="0047388F">
        <w:rPr>
          <w:rFonts w:ascii="Times New Roman" w:hAnsi="Times New Roman" w:cs="Times New Roman"/>
          <w:bCs/>
          <w:sz w:val="24"/>
          <w:szCs w:val="24"/>
        </w:rPr>
        <w:t>nave n</w:t>
      </w:r>
      <w:r w:rsidR="005C07FB">
        <w:rPr>
          <w:rFonts w:ascii="Times New Roman" w:hAnsi="Times New Roman" w:cs="Times New Roman"/>
          <w:bCs/>
          <w:sz w:val="24"/>
          <w:szCs w:val="24"/>
        </w:rPr>
        <w:t>ë</w:t>
      </w:r>
      <w:r w:rsidR="0047388F">
        <w:rPr>
          <w:rFonts w:ascii="Times New Roman" w:hAnsi="Times New Roman" w:cs="Times New Roman"/>
          <w:bCs/>
          <w:sz w:val="24"/>
          <w:szCs w:val="24"/>
        </w:rPr>
        <w:t xml:space="preserve"> nivel qendror dhe atyre n</w:t>
      </w:r>
      <w:r w:rsidR="005C07FB">
        <w:rPr>
          <w:rFonts w:ascii="Times New Roman" w:hAnsi="Times New Roman" w:cs="Times New Roman"/>
          <w:bCs/>
          <w:sz w:val="24"/>
          <w:szCs w:val="24"/>
        </w:rPr>
        <w:t>ë</w:t>
      </w:r>
      <w:r>
        <w:rPr>
          <w:rFonts w:ascii="Times New Roman" w:hAnsi="Times New Roman" w:cs="Times New Roman"/>
          <w:bCs/>
          <w:sz w:val="24"/>
          <w:szCs w:val="24"/>
        </w:rPr>
        <w:t xml:space="preserve"> nivel lokal.</w:t>
      </w:r>
      <w:proofErr w:type="gramEnd"/>
    </w:p>
    <w:p w14:paraId="6B25C506" w14:textId="77777777" w:rsidR="0075344C" w:rsidRDefault="0047388F" w:rsidP="0075344C">
      <w:pPr>
        <w:autoSpaceDE w:val="0"/>
        <w:autoSpaceDN w:val="0"/>
        <w:adjustRightInd w:val="0"/>
        <w:jc w:val="both"/>
        <w:rPr>
          <w:rFonts w:ascii="Times New Roman" w:hAnsi="Times New Roman" w:cs="Times New Roman"/>
          <w:bCs/>
          <w:sz w:val="24"/>
          <w:szCs w:val="24"/>
        </w:rPr>
      </w:pPr>
      <w:proofErr w:type="gramStart"/>
      <w:r>
        <w:rPr>
          <w:rFonts w:ascii="Times New Roman" w:hAnsi="Times New Roman" w:cs="Times New Roman"/>
          <w:bCs/>
          <w:sz w:val="24"/>
          <w:szCs w:val="24"/>
        </w:rPr>
        <w:t>N</w:t>
      </w:r>
      <w:r w:rsidR="005C07FB">
        <w:rPr>
          <w:rFonts w:ascii="Times New Roman" w:hAnsi="Times New Roman" w:cs="Times New Roman"/>
          <w:bCs/>
          <w:sz w:val="24"/>
          <w:szCs w:val="24"/>
        </w:rPr>
        <w:t>ë</w:t>
      </w:r>
      <w:r w:rsidR="00ED7F2A">
        <w:rPr>
          <w:rFonts w:ascii="Times New Roman" w:hAnsi="Times New Roman" w:cs="Times New Roman"/>
          <w:bCs/>
          <w:sz w:val="24"/>
          <w:szCs w:val="24"/>
        </w:rPr>
        <w:t xml:space="preserve"> </w:t>
      </w:r>
      <w:r w:rsidR="0075344C">
        <w:rPr>
          <w:rFonts w:ascii="Times New Roman" w:hAnsi="Times New Roman" w:cs="Times New Roman"/>
          <w:bCs/>
          <w:sz w:val="24"/>
          <w:szCs w:val="24"/>
        </w:rPr>
        <w:t>faqen e M</w:t>
      </w:r>
      <w:r w:rsidR="00ED7F2A">
        <w:rPr>
          <w:rFonts w:ascii="Times New Roman" w:hAnsi="Times New Roman" w:cs="Times New Roman"/>
          <w:bCs/>
          <w:sz w:val="24"/>
          <w:szCs w:val="24"/>
        </w:rPr>
        <w:t>inistri</w:t>
      </w:r>
      <w:r w:rsidR="0075344C">
        <w:rPr>
          <w:rFonts w:ascii="Times New Roman" w:hAnsi="Times New Roman" w:cs="Times New Roman"/>
          <w:bCs/>
          <w:sz w:val="24"/>
          <w:szCs w:val="24"/>
        </w:rPr>
        <w:t>s</w:t>
      </w:r>
      <w:r w:rsidR="005C07FB">
        <w:rPr>
          <w:rFonts w:ascii="Times New Roman" w:hAnsi="Times New Roman" w:cs="Times New Roman"/>
          <w:bCs/>
          <w:sz w:val="24"/>
          <w:szCs w:val="24"/>
        </w:rPr>
        <w:t>ë</w:t>
      </w:r>
      <w:r w:rsidR="0075344C">
        <w:rPr>
          <w:rFonts w:ascii="Times New Roman" w:hAnsi="Times New Roman" w:cs="Times New Roman"/>
          <w:bCs/>
          <w:sz w:val="24"/>
          <w:szCs w:val="24"/>
        </w:rPr>
        <w:t xml:space="preserve"> s</w:t>
      </w:r>
      <w:r w:rsidR="005C07FB">
        <w:rPr>
          <w:rFonts w:ascii="Times New Roman" w:hAnsi="Times New Roman" w:cs="Times New Roman"/>
          <w:bCs/>
          <w:sz w:val="24"/>
          <w:szCs w:val="24"/>
        </w:rPr>
        <w:t>ë</w:t>
      </w:r>
      <w:r w:rsidR="0075344C">
        <w:rPr>
          <w:rFonts w:ascii="Times New Roman" w:hAnsi="Times New Roman" w:cs="Times New Roman"/>
          <w:bCs/>
          <w:sz w:val="24"/>
          <w:szCs w:val="24"/>
        </w:rPr>
        <w:t xml:space="preserve"> Transportit dhe Infrastruktur</w:t>
      </w:r>
      <w:r w:rsidR="005C07FB">
        <w:rPr>
          <w:rFonts w:ascii="Times New Roman" w:hAnsi="Times New Roman" w:cs="Times New Roman"/>
          <w:bCs/>
          <w:sz w:val="24"/>
          <w:szCs w:val="24"/>
        </w:rPr>
        <w:t>ë</w:t>
      </w:r>
      <w:r w:rsidR="0075344C">
        <w:rPr>
          <w:rFonts w:ascii="Times New Roman" w:hAnsi="Times New Roman" w:cs="Times New Roman"/>
          <w:bCs/>
          <w:sz w:val="24"/>
          <w:szCs w:val="24"/>
        </w:rPr>
        <w:t>s publikohen raporte periodike n</w:t>
      </w:r>
      <w:r w:rsidR="005C07FB">
        <w:rPr>
          <w:rFonts w:ascii="Times New Roman" w:hAnsi="Times New Roman" w:cs="Times New Roman"/>
          <w:bCs/>
          <w:sz w:val="24"/>
          <w:szCs w:val="24"/>
        </w:rPr>
        <w:t>ë</w:t>
      </w:r>
      <w:r w:rsidR="0075344C">
        <w:rPr>
          <w:rFonts w:ascii="Times New Roman" w:hAnsi="Times New Roman" w:cs="Times New Roman"/>
          <w:bCs/>
          <w:sz w:val="24"/>
          <w:szCs w:val="24"/>
        </w:rPr>
        <w:t xml:space="preserve"> formain pdf p</w:t>
      </w:r>
      <w:r w:rsidR="005C07FB">
        <w:rPr>
          <w:rFonts w:ascii="Times New Roman" w:hAnsi="Times New Roman" w:cs="Times New Roman"/>
          <w:bCs/>
          <w:sz w:val="24"/>
          <w:szCs w:val="24"/>
        </w:rPr>
        <w:t>ë</w:t>
      </w:r>
      <w:r w:rsidR="0075344C">
        <w:rPr>
          <w:rFonts w:ascii="Times New Roman" w:hAnsi="Times New Roman" w:cs="Times New Roman"/>
          <w:bCs/>
          <w:sz w:val="24"/>
          <w:szCs w:val="24"/>
        </w:rPr>
        <w:t>r sigurin</w:t>
      </w:r>
      <w:r w:rsidR="005C07FB">
        <w:rPr>
          <w:rFonts w:ascii="Times New Roman" w:hAnsi="Times New Roman" w:cs="Times New Roman"/>
          <w:bCs/>
          <w:sz w:val="24"/>
          <w:szCs w:val="24"/>
        </w:rPr>
        <w:t>ë</w:t>
      </w:r>
      <w:r>
        <w:rPr>
          <w:rFonts w:ascii="Times New Roman" w:hAnsi="Times New Roman" w:cs="Times New Roman"/>
          <w:bCs/>
          <w:sz w:val="24"/>
          <w:szCs w:val="24"/>
        </w:rPr>
        <w:t xml:space="preserve"> rrugore duke dh</w:t>
      </w:r>
      <w:r w:rsidR="005C07FB">
        <w:rPr>
          <w:rFonts w:ascii="Times New Roman" w:hAnsi="Times New Roman" w:cs="Times New Roman"/>
          <w:bCs/>
          <w:sz w:val="24"/>
          <w:szCs w:val="24"/>
        </w:rPr>
        <w:t>ë</w:t>
      </w:r>
      <w:r>
        <w:rPr>
          <w:rFonts w:ascii="Times New Roman" w:hAnsi="Times New Roman" w:cs="Times New Roman"/>
          <w:bCs/>
          <w:sz w:val="24"/>
          <w:szCs w:val="24"/>
        </w:rPr>
        <w:t>n</w:t>
      </w:r>
      <w:r w:rsidR="005C07FB">
        <w:rPr>
          <w:rFonts w:ascii="Times New Roman" w:hAnsi="Times New Roman" w:cs="Times New Roman"/>
          <w:bCs/>
          <w:sz w:val="24"/>
          <w:szCs w:val="24"/>
        </w:rPr>
        <w:t>ë</w:t>
      </w:r>
      <w:r w:rsidR="0075344C">
        <w:rPr>
          <w:rFonts w:ascii="Times New Roman" w:hAnsi="Times New Roman" w:cs="Times New Roman"/>
          <w:bCs/>
          <w:sz w:val="24"/>
          <w:szCs w:val="24"/>
        </w:rPr>
        <w:t xml:space="preserve"> dhe t</w:t>
      </w:r>
      <w:r w:rsidR="005C07FB">
        <w:rPr>
          <w:rFonts w:ascii="Times New Roman" w:hAnsi="Times New Roman" w:cs="Times New Roman"/>
          <w:bCs/>
          <w:sz w:val="24"/>
          <w:szCs w:val="24"/>
        </w:rPr>
        <w:t>ë</w:t>
      </w:r>
      <w:r w:rsidR="0075344C">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sidR="0075344C">
        <w:rPr>
          <w:rFonts w:ascii="Times New Roman" w:hAnsi="Times New Roman" w:cs="Times New Roman"/>
          <w:bCs/>
          <w:sz w:val="24"/>
          <w:szCs w:val="24"/>
        </w:rPr>
        <w:t>na statistikore p</w:t>
      </w:r>
      <w:r w:rsidR="005C07FB">
        <w:rPr>
          <w:rFonts w:ascii="Times New Roman" w:hAnsi="Times New Roman" w:cs="Times New Roman"/>
          <w:bCs/>
          <w:sz w:val="24"/>
          <w:szCs w:val="24"/>
        </w:rPr>
        <w:t>ë</w:t>
      </w:r>
      <w:r w:rsidR="0075344C">
        <w:rPr>
          <w:rFonts w:ascii="Times New Roman" w:hAnsi="Times New Roman" w:cs="Times New Roman"/>
          <w:bCs/>
          <w:sz w:val="24"/>
          <w:szCs w:val="24"/>
        </w:rPr>
        <w:t>r k</w:t>
      </w:r>
      <w:r w:rsidR="005C07FB">
        <w:rPr>
          <w:rFonts w:ascii="Times New Roman" w:hAnsi="Times New Roman" w:cs="Times New Roman"/>
          <w:bCs/>
          <w:sz w:val="24"/>
          <w:szCs w:val="24"/>
        </w:rPr>
        <w:t>ë</w:t>
      </w:r>
      <w:r>
        <w:rPr>
          <w:rFonts w:ascii="Times New Roman" w:hAnsi="Times New Roman" w:cs="Times New Roman"/>
          <w:bCs/>
          <w:sz w:val="24"/>
          <w:szCs w:val="24"/>
        </w:rPr>
        <w:t>t</w:t>
      </w:r>
      <w:r w:rsidR="005C07FB">
        <w:rPr>
          <w:rFonts w:ascii="Times New Roman" w:hAnsi="Times New Roman" w:cs="Times New Roman"/>
          <w:bCs/>
          <w:sz w:val="24"/>
          <w:szCs w:val="24"/>
        </w:rPr>
        <w:t>ë</w:t>
      </w:r>
      <w:r w:rsidR="0075344C">
        <w:rPr>
          <w:rFonts w:ascii="Times New Roman" w:hAnsi="Times New Roman" w:cs="Times New Roman"/>
          <w:bCs/>
          <w:sz w:val="24"/>
          <w:szCs w:val="24"/>
        </w:rPr>
        <w:t>.</w:t>
      </w:r>
      <w:proofErr w:type="gramEnd"/>
      <w:r w:rsidR="0075344C">
        <w:rPr>
          <w:rFonts w:ascii="Times New Roman" w:hAnsi="Times New Roman" w:cs="Times New Roman"/>
          <w:bCs/>
          <w:sz w:val="24"/>
          <w:szCs w:val="24"/>
        </w:rPr>
        <w:t xml:space="preserve"> </w:t>
      </w:r>
    </w:p>
    <w:p w14:paraId="2304731D" w14:textId="77777777" w:rsidR="00ED7F2A" w:rsidRDefault="005C07FB" w:rsidP="0075344C">
      <w:pPr>
        <w:autoSpaceDE w:val="0"/>
        <w:autoSpaceDN w:val="0"/>
        <w:adjustRightInd w:val="0"/>
        <w:jc w:val="both"/>
        <w:rPr>
          <w:rFonts w:ascii="Times New Roman" w:hAnsi="Times New Roman" w:cs="Times New Roman"/>
          <w:bCs/>
          <w:sz w:val="24"/>
          <w:szCs w:val="24"/>
        </w:rPr>
      </w:pPr>
      <w:proofErr w:type="gramStart"/>
      <w:r>
        <w:rPr>
          <w:rFonts w:ascii="Times New Roman" w:hAnsi="Times New Roman" w:cs="Times New Roman"/>
          <w:bCs/>
          <w:sz w:val="24"/>
          <w:szCs w:val="24"/>
        </w:rPr>
        <w:t>Ë</w:t>
      </w:r>
      <w:r w:rsidR="0075344C">
        <w:rPr>
          <w:rFonts w:ascii="Times New Roman" w:hAnsi="Times New Roman" w:cs="Times New Roman"/>
          <w:bCs/>
          <w:sz w:val="24"/>
          <w:szCs w:val="24"/>
        </w:rPr>
        <w:t>sht</w:t>
      </w:r>
      <w:r>
        <w:rPr>
          <w:rFonts w:ascii="Times New Roman" w:hAnsi="Times New Roman" w:cs="Times New Roman"/>
          <w:bCs/>
          <w:sz w:val="24"/>
          <w:szCs w:val="24"/>
        </w:rPr>
        <w:t>ë</w:t>
      </w:r>
      <w:r w:rsidR="0047388F">
        <w:rPr>
          <w:rFonts w:ascii="Times New Roman" w:hAnsi="Times New Roman" w:cs="Times New Roman"/>
          <w:bCs/>
          <w:sz w:val="24"/>
          <w:szCs w:val="24"/>
        </w:rPr>
        <w:t xml:space="preserve"> e </w:t>
      </w:r>
      <w:r w:rsidR="0075344C">
        <w:rPr>
          <w:rFonts w:ascii="Times New Roman" w:hAnsi="Times New Roman" w:cs="Times New Roman"/>
          <w:bCs/>
          <w:sz w:val="24"/>
          <w:szCs w:val="24"/>
        </w:rPr>
        <w:t>nevojshme q</w:t>
      </w:r>
      <w:r>
        <w:rPr>
          <w:rFonts w:ascii="Times New Roman" w:hAnsi="Times New Roman" w:cs="Times New Roman"/>
          <w:bCs/>
          <w:sz w:val="24"/>
          <w:szCs w:val="24"/>
        </w:rPr>
        <w:t>ë</w:t>
      </w:r>
      <w:r w:rsidR="0047388F">
        <w:rPr>
          <w:rFonts w:ascii="Times New Roman" w:hAnsi="Times New Roman" w:cs="Times New Roman"/>
          <w:bCs/>
          <w:sz w:val="24"/>
          <w:szCs w:val="24"/>
        </w:rPr>
        <w:t xml:space="preserve"> k</w:t>
      </w:r>
      <w:r>
        <w:rPr>
          <w:rFonts w:ascii="Times New Roman" w:hAnsi="Times New Roman" w:cs="Times New Roman"/>
          <w:bCs/>
          <w:sz w:val="24"/>
          <w:szCs w:val="24"/>
        </w:rPr>
        <w:t>ë</w:t>
      </w:r>
      <w:r w:rsidR="002A3051">
        <w:rPr>
          <w:rFonts w:ascii="Times New Roman" w:hAnsi="Times New Roman" w:cs="Times New Roman"/>
          <w:bCs/>
          <w:sz w:val="24"/>
          <w:szCs w:val="24"/>
        </w:rPr>
        <w:t>t</w:t>
      </w:r>
      <w:r w:rsidR="0047388F">
        <w:rPr>
          <w:rFonts w:ascii="Times New Roman" w:hAnsi="Times New Roman" w:cs="Times New Roman"/>
          <w:bCs/>
          <w:sz w:val="24"/>
          <w:szCs w:val="24"/>
        </w:rPr>
        <w:t>o t</w:t>
      </w:r>
      <w:r>
        <w:rPr>
          <w:rFonts w:ascii="Times New Roman" w:hAnsi="Times New Roman" w:cs="Times New Roman"/>
          <w:bCs/>
          <w:sz w:val="24"/>
          <w:szCs w:val="24"/>
        </w:rPr>
        <w:t>ë</w:t>
      </w:r>
      <w:r w:rsidR="0047388F">
        <w:rPr>
          <w:rFonts w:ascii="Times New Roman" w:hAnsi="Times New Roman" w:cs="Times New Roman"/>
          <w:bCs/>
          <w:sz w:val="24"/>
          <w:szCs w:val="24"/>
        </w:rPr>
        <w:t xml:space="preserve"> dh</w:t>
      </w:r>
      <w:r>
        <w:rPr>
          <w:rFonts w:ascii="Times New Roman" w:hAnsi="Times New Roman" w:cs="Times New Roman"/>
          <w:bCs/>
          <w:sz w:val="24"/>
          <w:szCs w:val="24"/>
        </w:rPr>
        <w:t>ë</w:t>
      </w:r>
      <w:r w:rsidR="0075344C">
        <w:rPr>
          <w:rFonts w:ascii="Times New Roman" w:hAnsi="Times New Roman" w:cs="Times New Roman"/>
          <w:bCs/>
          <w:sz w:val="24"/>
          <w:szCs w:val="24"/>
        </w:rPr>
        <w:t>na t</w:t>
      </w:r>
      <w:r>
        <w:rPr>
          <w:rFonts w:ascii="Times New Roman" w:hAnsi="Times New Roman" w:cs="Times New Roman"/>
          <w:bCs/>
          <w:sz w:val="24"/>
          <w:szCs w:val="24"/>
        </w:rPr>
        <w:t>ë</w:t>
      </w:r>
      <w:r w:rsidR="0047388F">
        <w:rPr>
          <w:rFonts w:ascii="Times New Roman" w:hAnsi="Times New Roman" w:cs="Times New Roman"/>
          <w:bCs/>
          <w:sz w:val="24"/>
          <w:szCs w:val="24"/>
        </w:rPr>
        <w:t xml:space="preserve"> jen</w:t>
      </w:r>
      <w:r>
        <w:rPr>
          <w:rFonts w:ascii="Times New Roman" w:hAnsi="Times New Roman" w:cs="Times New Roman"/>
          <w:bCs/>
          <w:sz w:val="24"/>
          <w:szCs w:val="24"/>
        </w:rPr>
        <w:t>ë</w:t>
      </w:r>
      <w:r w:rsidR="0047388F">
        <w:rPr>
          <w:rFonts w:ascii="Times New Roman" w:hAnsi="Times New Roman" w:cs="Times New Roman"/>
          <w:bCs/>
          <w:sz w:val="24"/>
          <w:szCs w:val="24"/>
        </w:rPr>
        <w:t xml:space="preserve"> n</w:t>
      </w:r>
      <w:r>
        <w:rPr>
          <w:rFonts w:ascii="Times New Roman" w:hAnsi="Times New Roman" w:cs="Times New Roman"/>
          <w:bCs/>
          <w:sz w:val="24"/>
          <w:szCs w:val="24"/>
        </w:rPr>
        <w:t>ë</w:t>
      </w:r>
      <w:r w:rsidR="0075344C">
        <w:rPr>
          <w:rFonts w:ascii="Times New Roman" w:hAnsi="Times New Roman" w:cs="Times New Roman"/>
          <w:bCs/>
          <w:sz w:val="24"/>
          <w:szCs w:val="24"/>
        </w:rPr>
        <w:t xml:space="preserve"> p</w:t>
      </w:r>
      <w:r>
        <w:rPr>
          <w:rFonts w:ascii="Times New Roman" w:hAnsi="Times New Roman" w:cs="Times New Roman"/>
          <w:bCs/>
          <w:sz w:val="24"/>
          <w:szCs w:val="24"/>
        </w:rPr>
        <w:t>ë</w:t>
      </w:r>
      <w:r w:rsidR="0047388F">
        <w:rPr>
          <w:rFonts w:ascii="Times New Roman" w:hAnsi="Times New Roman" w:cs="Times New Roman"/>
          <w:bCs/>
          <w:sz w:val="24"/>
          <w:szCs w:val="24"/>
        </w:rPr>
        <w:t>rputhje me standardet nd</w:t>
      </w:r>
      <w:r>
        <w:rPr>
          <w:rFonts w:ascii="Times New Roman" w:hAnsi="Times New Roman" w:cs="Times New Roman"/>
          <w:bCs/>
          <w:sz w:val="24"/>
          <w:szCs w:val="24"/>
        </w:rPr>
        <w:t>ë</w:t>
      </w:r>
      <w:r w:rsidR="0047388F">
        <w:rPr>
          <w:rFonts w:ascii="Times New Roman" w:hAnsi="Times New Roman" w:cs="Times New Roman"/>
          <w:bCs/>
          <w:sz w:val="24"/>
          <w:szCs w:val="24"/>
        </w:rPr>
        <w:t>rkomb</w:t>
      </w:r>
      <w:r>
        <w:rPr>
          <w:rFonts w:ascii="Times New Roman" w:hAnsi="Times New Roman" w:cs="Times New Roman"/>
          <w:bCs/>
          <w:sz w:val="24"/>
          <w:szCs w:val="24"/>
        </w:rPr>
        <w:t>ë</w:t>
      </w:r>
      <w:r w:rsidR="0075344C">
        <w:rPr>
          <w:rFonts w:ascii="Times New Roman" w:hAnsi="Times New Roman" w:cs="Times New Roman"/>
          <w:bCs/>
          <w:sz w:val="24"/>
          <w:szCs w:val="24"/>
        </w:rPr>
        <w:t>tare.</w:t>
      </w:r>
      <w:proofErr w:type="gramEnd"/>
      <w:r w:rsidR="0075344C">
        <w:rPr>
          <w:rFonts w:ascii="Times New Roman" w:hAnsi="Times New Roman" w:cs="Times New Roman"/>
          <w:bCs/>
          <w:sz w:val="24"/>
          <w:szCs w:val="24"/>
        </w:rPr>
        <w:t xml:space="preserve"> </w:t>
      </w:r>
    </w:p>
    <w:p w14:paraId="7CC0E3CB" w14:textId="77777777" w:rsidR="00FE148A" w:rsidRDefault="0047388F" w:rsidP="0075344C">
      <w:pPr>
        <w:autoSpaceDE w:val="0"/>
        <w:autoSpaceDN w:val="0"/>
        <w:adjustRightInd w:val="0"/>
        <w:jc w:val="both"/>
        <w:rPr>
          <w:rFonts w:ascii="Times New Roman" w:hAnsi="Times New Roman" w:cs="Times New Roman"/>
          <w:bCs/>
          <w:sz w:val="24"/>
          <w:szCs w:val="24"/>
        </w:rPr>
      </w:pPr>
      <w:proofErr w:type="gramStart"/>
      <w:r>
        <w:rPr>
          <w:rFonts w:ascii="Times New Roman" w:hAnsi="Times New Roman" w:cs="Times New Roman"/>
          <w:bCs/>
          <w:sz w:val="24"/>
          <w:szCs w:val="24"/>
        </w:rPr>
        <w:t>N</w:t>
      </w:r>
      <w:r w:rsidR="005C07FB">
        <w:rPr>
          <w:rFonts w:ascii="Times New Roman" w:hAnsi="Times New Roman" w:cs="Times New Roman"/>
          <w:bCs/>
          <w:sz w:val="24"/>
          <w:szCs w:val="24"/>
        </w:rPr>
        <w:t>ë</w:t>
      </w:r>
      <w:r w:rsidR="00FE148A">
        <w:rPr>
          <w:rFonts w:ascii="Times New Roman" w:hAnsi="Times New Roman" w:cs="Times New Roman"/>
          <w:bCs/>
          <w:sz w:val="24"/>
          <w:szCs w:val="24"/>
        </w:rPr>
        <w:t xml:space="preserve"> faqen e INSTAT p</w:t>
      </w:r>
      <w:r w:rsidR="005C07FB">
        <w:rPr>
          <w:rFonts w:ascii="Times New Roman" w:hAnsi="Times New Roman" w:cs="Times New Roman"/>
          <w:bCs/>
          <w:sz w:val="24"/>
          <w:szCs w:val="24"/>
        </w:rPr>
        <w:t>ë</w:t>
      </w:r>
      <w:r w:rsidR="00FE148A">
        <w:rPr>
          <w:rFonts w:ascii="Times New Roman" w:hAnsi="Times New Roman" w:cs="Times New Roman"/>
          <w:bCs/>
          <w:sz w:val="24"/>
          <w:szCs w:val="24"/>
        </w:rPr>
        <w:t>r transportin kan</w:t>
      </w:r>
      <w:r w:rsidR="005C07FB">
        <w:rPr>
          <w:rFonts w:ascii="Times New Roman" w:hAnsi="Times New Roman" w:cs="Times New Roman"/>
          <w:bCs/>
          <w:sz w:val="24"/>
          <w:szCs w:val="24"/>
        </w:rPr>
        <w:t>ë</w:t>
      </w:r>
      <w:r>
        <w:rPr>
          <w:rFonts w:ascii="Times New Roman" w:hAnsi="Times New Roman" w:cs="Times New Roman"/>
          <w:bCs/>
          <w:sz w:val="24"/>
          <w:szCs w:val="24"/>
        </w:rPr>
        <w:t xml:space="preserve"> dis</w:t>
      </w:r>
      <w:r w:rsidR="00FE148A">
        <w:rPr>
          <w:rFonts w:ascii="Times New Roman" w:hAnsi="Times New Roman" w:cs="Times New Roman"/>
          <w:bCs/>
          <w:sz w:val="24"/>
          <w:szCs w:val="24"/>
        </w:rPr>
        <w:t>a</w:t>
      </w:r>
      <w:r>
        <w:rPr>
          <w:rFonts w:ascii="Times New Roman" w:hAnsi="Times New Roman" w:cs="Times New Roman"/>
          <w:bCs/>
          <w:sz w:val="24"/>
          <w:szCs w:val="24"/>
        </w:rPr>
        <w:t xml:space="preserve"> </w:t>
      </w:r>
      <w:r w:rsidR="00FE148A">
        <w:rPr>
          <w:rFonts w:ascii="Times New Roman" w:hAnsi="Times New Roman" w:cs="Times New Roman"/>
          <w:bCs/>
          <w:sz w:val="24"/>
          <w:szCs w:val="24"/>
        </w:rPr>
        <w:t>t</w:t>
      </w:r>
      <w:r w:rsidR="005C07FB">
        <w:rPr>
          <w:rFonts w:ascii="Times New Roman" w:hAnsi="Times New Roman" w:cs="Times New Roman"/>
          <w:bCs/>
          <w:sz w:val="24"/>
          <w:szCs w:val="24"/>
        </w:rPr>
        <w:t>ë</w:t>
      </w:r>
      <w:r w:rsidR="00FE148A">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sidR="00FE148A">
        <w:rPr>
          <w:rFonts w:ascii="Times New Roman" w:hAnsi="Times New Roman" w:cs="Times New Roman"/>
          <w:bCs/>
          <w:sz w:val="24"/>
          <w:szCs w:val="24"/>
        </w:rPr>
        <w:t>na q</w:t>
      </w:r>
      <w:r w:rsidR="005C07FB">
        <w:rPr>
          <w:rFonts w:ascii="Times New Roman" w:hAnsi="Times New Roman" w:cs="Times New Roman"/>
          <w:bCs/>
          <w:sz w:val="24"/>
          <w:szCs w:val="24"/>
        </w:rPr>
        <w:t>ë</w:t>
      </w:r>
      <w:r w:rsidR="00FE148A">
        <w:rPr>
          <w:rFonts w:ascii="Times New Roman" w:hAnsi="Times New Roman" w:cs="Times New Roman"/>
          <w:bCs/>
          <w:sz w:val="24"/>
          <w:szCs w:val="24"/>
        </w:rPr>
        <w:t xml:space="preserve"> p</w:t>
      </w:r>
      <w:r w:rsidR="005C07FB">
        <w:rPr>
          <w:rFonts w:ascii="Times New Roman" w:hAnsi="Times New Roman" w:cs="Times New Roman"/>
          <w:bCs/>
          <w:sz w:val="24"/>
          <w:szCs w:val="24"/>
        </w:rPr>
        <w:t>ë</w:t>
      </w:r>
      <w:r w:rsidR="00FE148A">
        <w:rPr>
          <w:rFonts w:ascii="Times New Roman" w:hAnsi="Times New Roman" w:cs="Times New Roman"/>
          <w:bCs/>
          <w:sz w:val="24"/>
          <w:szCs w:val="24"/>
        </w:rPr>
        <w:t>rfshijn</w:t>
      </w:r>
      <w:r w:rsidR="005C07FB">
        <w:rPr>
          <w:rFonts w:ascii="Times New Roman" w:hAnsi="Times New Roman" w:cs="Times New Roman"/>
          <w:bCs/>
          <w:sz w:val="24"/>
          <w:szCs w:val="24"/>
        </w:rPr>
        <w:t>ë</w:t>
      </w:r>
      <w:r w:rsidR="00FE148A">
        <w:rPr>
          <w:rFonts w:ascii="Times New Roman" w:hAnsi="Times New Roman" w:cs="Times New Roman"/>
          <w:bCs/>
          <w:sz w:val="24"/>
          <w:szCs w:val="24"/>
        </w:rPr>
        <w:t xml:space="preserve"> mjetet e transportit n</w:t>
      </w:r>
      <w:r w:rsidR="005C07FB">
        <w:rPr>
          <w:rFonts w:ascii="Times New Roman" w:hAnsi="Times New Roman" w:cs="Times New Roman"/>
          <w:bCs/>
          <w:sz w:val="24"/>
          <w:szCs w:val="24"/>
        </w:rPr>
        <w:t>ë</w:t>
      </w:r>
      <w:r>
        <w:rPr>
          <w:rFonts w:ascii="Times New Roman" w:hAnsi="Times New Roman" w:cs="Times New Roman"/>
          <w:bCs/>
          <w:sz w:val="24"/>
          <w:szCs w:val="24"/>
        </w:rPr>
        <w:t xml:space="preserve"> vite, numrin e aksidenteve n</w:t>
      </w:r>
      <w:r w:rsidR="005C07FB">
        <w:rPr>
          <w:rFonts w:ascii="Times New Roman" w:hAnsi="Times New Roman" w:cs="Times New Roman"/>
          <w:bCs/>
          <w:sz w:val="24"/>
          <w:szCs w:val="24"/>
        </w:rPr>
        <w:t>ë</w:t>
      </w:r>
      <w:r w:rsidR="00FE148A">
        <w:rPr>
          <w:rFonts w:ascii="Times New Roman" w:hAnsi="Times New Roman" w:cs="Times New Roman"/>
          <w:bCs/>
          <w:sz w:val="24"/>
          <w:szCs w:val="24"/>
        </w:rPr>
        <w:t xml:space="preserve"> vite etj.</w:t>
      </w:r>
      <w:proofErr w:type="gramEnd"/>
      <w:r w:rsidR="00FE148A">
        <w:rPr>
          <w:rFonts w:ascii="Times New Roman" w:hAnsi="Times New Roman" w:cs="Times New Roman"/>
          <w:bCs/>
          <w:sz w:val="24"/>
          <w:szCs w:val="24"/>
        </w:rPr>
        <w:t xml:space="preserve"> </w:t>
      </w:r>
      <w:proofErr w:type="gramStart"/>
      <w:r w:rsidR="00FE148A">
        <w:rPr>
          <w:rFonts w:ascii="Times New Roman" w:hAnsi="Times New Roman" w:cs="Times New Roman"/>
          <w:bCs/>
          <w:sz w:val="24"/>
          <w:szCs w:val="24"/>
        </w:rPr>
        <w:t>Nd</w:t>
      </w:r>
      <w:r w:rsidR="005C07FB">
        <w:rPr>
          <w:rFonts w:ascii="Times New Roman" w:hAnsi="Times New Roman" w:cs="Times New Roman"/>
          <w:bCs/>
          <w:sz w:val="24"/>
          <w:szCs w:val="24"/>
        </w:rPr>
        <w:t>ë</w:t>
      </w:r>
      <w:r w:rsidR="00FE148A">
        <w:rPr>
          <w:rFonts w:ascii="Times New Roman" w:hAnsi="Times New Roman" w:cs="Times New Roman"/>
          <w:bCs/>
          <w:sz w:val="24"/>
          <w:szCs w:val="24"/>
        </w:rPr>
        <w:t>rkoh</w:t>
      </w:r>
      <w:r w:rsidR="005C07FB">
        <w:rPr>
          <w:rFonts w:ascii="Times New Roman" w:hAnsi="Times New Roman" w:cs="Times New Roman"/>
          <w:bCs/>
          <w:sz w:val="24"/>
          <w:szCs w:val="24"/>
        </w:rPr>
        <w:t>ë</w:t>
      </w:r>
      <w:r>
        <w:rPr>
          <w:rFonts w:ascii="Times New Roman" w:hAnsi="Times New Roman" w:cs="Times New Roman"/>
          <w:bCs/>
          <w:sz w:val="24"/>
          <w:szCs w:val="24"/>
        </w:rPr>
        <w:t xml:space="preserve"> ka pak informacion n</w:t>
      </w:r>
      <w:r w:rsidR="005C07FB">
        <w:rPr>
          <w:rFonts w:ascii="Times New Roman" w:hAnsi="Times New Roman" w:cs="Times New Roman"/>
          <w:bCs/>
          <w:sz w:val="24"/>
          <w:szCs w:val="24"/>
        </w:rPr>
        <w:t>ë</w:t>
      </w:r>
      <w:r w:rsidR="00FE148A">
        <w:rPr>
          <w:rFonts w:ascii="Times New Roman" w:hAnsi="Times New Roman" w:cs="Times New Roman"/>
          <w:bCs/>
          <w:sz w:val="24"/>
          <w:szCs w:val="24"/>
        </w:rPr>
        <w:t xml:space="preserve"> faqet e dis</w:t>
      </w:r>
      <w:r>
        <w:rPr>
          <w:rFonts w:ascii="Times New Roman" w:hAnsi="Times New Roman" w:cs="Times New Roman"/>
          <w:bCs/>
          <w:sz w:val="24"/>
          <w:szCs w:val="24"/>
        </w:rPr>
        <w:t>a Bashkive n</w:t>
      </w:r>
      <w:r w:rsidR="005C07FB">
        <w:rPr>
          <w:rFonts w:ascii="Times New Roman" w:hAnsi="Times New Roman" w:cs="Times New Roman"/>
          <w:bCs/>
          <w:sz w:val="24"/>
          <w:szCs w:val="24"/>
        </w:rPr>
        <w:t>ë</w:t>
      </w:r>
      <w:r w:rsidR="00FE148A">
        <w:rPr>
          <w:rFonts w:ascii="Times New Roman" w:hAnsi="Times New Roman" w:cs="Times New Roman"/>
          <w:bCs/>
          <w:sz w:val="24"/>
          <w:szCs w:val="24"/>
        </w:rPr>
        <w:t xml:space="preserve"> lidhje me tranportin publi</w:t>
      </w:r>
      <w:r>
        <w:rPr>
          <w:rFonts w:ascii="Times New Roman" w:hAnsi="Times New Roman" w:cs="Times New Roman"/>
          <w:bCs/>
          <w:sz w:val="24"/>
          <w:szCs w:val="24"/>
        </w:rPr>
        <w:t>k</w:t>
      </w:r>
      <w:r w:rsidR="00FE148A">
        <w:rPr>
          <w:rFonts w:ascii="Times New Roman" w:hAnsi="Times New Roman" w:cs="Times New Roman"/>
          <w:bCs/>
          <w:sz w:val="24"/>
          <w:szCs w:val="24"/>
        </w:rPr>
        <w:t xml:space="preserve"> q</w:t>
      </w:r>
      <w:r w:rsidR="005C07FB">
        <w:rPr>
          <w:rFonts w:ascii="Times New Roman" w:hAnsi="Times New Roman" w:cs="Times New Roman"/>
          <w:bCs/>
          <w:sz w:val="24"/>
          <w:szCs w:val="24"/>
        </w:rPr>
        <w:t>ë</w:t>
      </w:r>
      <w:r w:rsidR="00FE148A">
        <w:rPr>
          <w:rFonts w:ascii="Times New Roman" w:hAnsi="Times New Roman" w:cs="Times New Roman"/>
          <w:bCs/>
          <w:sz w:val="24"/>
          <w:szCs w:val="24"/>
        </w:rPr>
        <w:t xml:space="preserve"> japin inf</w:t>
      </w:r>
      <w:r>
        <w:rPr>
          <w:rFonts w:ascii="Times New Roman" w:hAnsi="Times New Roman" w:cs="Times New Roman"/>
          <w:bCs/>
          <w:sz w:val="24"/>
          <w:szCs w:val="24"/>
        </w:rPr>
        <w:t>ormacion mbi pikat e shitjeve t</w:t>
      </w:r>
      <w:r w:rsidR="005C07FB">
        <w:rPr>
          <w:rFonts w:ascii="Times New Roman" w:hAnsi="Times New Roman" w:cs="Times New Roman"/>
          <w:bCs/>
          <w:sz w:val="24"/>
          <w:szCs w:val="24"/>
        </w:rPr>
        <w:t>ë</w:t>
      </w:r>
      <w:r>
        <w:rPr>
          <w:rFonts w:ascii="Times New Roman" w:hAnsi="Times New Roman" w:cs="Times New Roman"/>
          <w:bCs/>
          <w:sz w:val="24"/>
          <w:szCs w:val="24"/>
        </w:rPr>
        <w:t xml:space="preserve"> aboneve dhe planet p</w:t>
      </w:r>
      <w:r w:rsidR="005C07FB">
        <w:rPr>
          <w:rFonts w:ascii="Times New Roman" w:hAnsi="Times New Roman" w:cs="Times New Roman"/>
          <w:bCs/>
          <w:sz w:val="24"/>
          <w:szCs w:val="24"/>
        </w:rPr>
        <w:t>ë</w:t>
      </w:r>
      <w:r w:rsidR="00FE148A">
        <w:rPr>
          <w:rFonts w:ascii="Times New Roman" w:hAnsi="Times New Roman" w:cs="Times New Roman"/>
          <w:bCs/>
          <w:sz w:val="24"/>
          <w:szCs w:val="24"/>
        </w:rPr>
        <w:t>r zhvillim n</w:t>
      </w:r>
      <w:r w:rsidR="005C07FB">
        <w:rPr>
          <w:rFonts w:ascii="Times New Roman" w:hAnsi="Times New Roman" w:cs="Times New Roman"/>
          <w:bCs/>
          <w:sz w:val="24"/>
          <w:szCs w:val="24"/>
        </w:rPr>
        <w:t>ë</w:t>
      </w:r>
      <w:r>
        <w:rPr>
          <w:rFonts w:ascii="Times New Roman" w:hAnsi="Times New Roman" w:cs="Times New Roman"/>
          <w:bCs/>
          <w:sz w:val="24"/>
          <w:szCs w:val="24"/>
        </w:rPr>
        <w:t xml:space="preserve"> k</w:t>
      </w:r>
      <w:r w:rsidR="005C07FB">
        <w:rPr>
          <w:rFonts w:ascii="Times New Roman" w:hAnsi="Times New Roman" w:cs="Times New Roman"/>
          <w:bCs/>
          <w:sz w:val="24"/>
          <w:szCs w:val="24"/>
        </w:rPr>
        <w:t>ë</w:t>
      </w:r>
      <w:r>
        <w:rPr>
          <w:rFonts w:ascii="Times New Roman" w:hAnsi="Times New Roman" w:cs="Times New Roman"/>
          <w:bCs/>
          <w:sz w:val="24"/>
          <w:szCs w:val="24"/>
        </w:rPr>
        <w:t>t</w:t>
      </w:r>
      <w:r w:rsidR="005C07FB">
        <w:rPr>
          <w:rFonts w:ascii="Times New Roman" w:hAnsi="Times New Roman" w:cs="Times New Roman"/>
          <w:bCs/>
          <w:sz w:val="24"/>
          <w:szCs w:val="24"/>
        </w:rPr>
        <w:t>ë</w:t>
      </w:r>
      <w:r w:rsidR="00FE148A">
        <w:rPr>
          <w:rFonts w:ascii="Times New Roman" w:hAnsi="Times New Roman" w:cs="Times New Roman"/>
          <w:bCs/>
          <w:sz w:val="24"/>
          <w:szCs w:val="24"/>
        </w:rPr>
        <w:t xml:space="preserve"> fush</w:t>
      </w:r>
      <w:r w:rsidR="005C07FB">
        <w:rPr>
          <w:rFonts w:ascii="Times New Roman" w:hAnsi="Times New Roman" w:cs="Times New Roman"/>
          <w:bCs/>
          <w:sz w:val="24"/>
          <w:szCs w:val="24"/>
        </w:rPr>
        <w:t>ë</w:t>
      </w:r>
      <w:r w:rsidR="00FE148A">
        <w:rPr>
          <w:rFonts w:ascii="Times New Roman" w:hAnsi="Times New Roman" w:cs="Times New Roman"/>
          <w:bCs/>
          <w:sz w:val="24"/>
          <w:szCs w:val="24"/>
        </w:rPr>
        <w:t>.</w:t>
      </w:r>
      <w:proofErr w:type="gramEnd"/>
    </w:p>
    <w:p w14:paraId="0EEFCECC" w14:textId="77777777" w:rsidR="0075344C" w:rsidRPr="00E43ABE" w:rsidRDefault="005D284C" w:rsidP="00CE654E">
      <w:pPr>
        <w:spacing w:after="0" w:line="240" w:lineRule="auto"/>
        <w:jc w:val="both"/>
        <w:rPr>
          <w:rFonts w:ascii="Times New Roman" w:hAnsi="Times New Roman" w:cs="Times New Roman"/>
          <w:i/>
          <w:sz w:val="24"/>
          <w:szCs w:val="24"/>
          <w:u w:val="single"/>
        </w:rPr>
      </w:pPr>
      <w:proofErr w:type="gramStart"/>
      <w:r>
        <w:rPr>
          <w:rFonts w:ascii="Times New Roman" w:hAnsi="Times New Roman" w:cs="Times New Roman"/>
          <w:i/>
          <w:sz w:val="24"/>
          <w:szCs w:val="24"/>
          <w:u w:val="single"/>
        </w:rPr>
        <w:t>T</w:t>
      </w:r>
      <w:r w:rsidR="005C07FB">
        <w:rPr>
          <w:rFonts w:ascii="Times New Roman" w:hAnsi="Times New Roman" w:cs="Times New Roman"/>
          <w:i/>
          <w:sz w:val="24"/>
          <w:szCs w:val="24"/>
          <w:u w:val="single"/>
        </w:rPr>
        <w:t>ë</w:t>
      </w:r>
      <w:r w:rsidR="00CE654E" w:rsidRPr="00E43ABE">
        <w:rPr>
          <w:rFonts w:ascii="Times New Roman" w:hAnsi="Times New Roman" w:cs="Times New Roman"/>
          <w:i/>
          <w:sz w:val="24"/>
          <w:szCs w:val="24"/>
          <w:u w:val="single"/>
        </w:rPr>
        <w:t xml:space="preserve"> dh</w:t>
      </w:r>
      <w:r w:rsidR="005C07FB">
        <w:rPr>
          <w:rFonts w:ascii="Times New Roman" w:hAnsi="Times New Roman" w:cs="Times New Roman"/>
          <w:i/>
          <w:sz w:val="24"/>
          <w:szCs w:val="24"/>
          <w:u w:val="single"/>
        </w:rPr>
        <w:t>ë</w:t>
      </w:r>
      <w:r w:rsidR="00CE654E" w:rsidRPr="00E43ABE">
        <w:rPr>
          <w:rFonts w:ascii="Times New Roman" w:hAnsi="Times New Roman" w:cs="Times New Roman"/>
          <w:i/>
          <w:sz w:val="24"/>
          <w:szCs w:val="24"/>
          <w:u w:val="single"/>
        </w:rPr>
        <w:t>na p</w:t>
      </w:r>
      <w:r w:rsidR="005C07FB">
        <w:rPr>
          <w:rFonts w:ascii="Times New Roman" w:hAnsi="Times New Roman" w:cs="Times New Roman"/>
          <w:i/>
          <w:sz w:val="24"/>
          <w:szCs w:val="24"/>
          <w:u w:val="single"/>
        </w:rPr>
        <w:t>ë</w:t>
      </w:r>
      <w:r w:rsidR="00CE654E" w:rsidRPr="00E43ABE">
        <w:rPr>
          <w:rFonts w:ascii="Times New Roman" w:hAnsi="Times New Roman" w:cs="Times New Roman"/>
          <w:i/>
          <w:sz w:val="24"/>
          <w:szCs w:val="24"/>
          <w:u w:val="single"/>
        </w:rPr>
        <w:t xml:space="preserve">r </w:t>
      </w:r>
      <w:r w:rsidR="0075344C" w:rsidRPr="00E43ABE">
        <w:rPr>
          <w:rFonts w:ascii="Times New Roman" w:hAnsi="Times New Roman" w:cs="Times New Roman"/>
          <w:i/>
          <w:sz w:val="24"/>
          <w:szCs w:val="24"/>
          <w:u w:val="single"/>
        </w:rPr>
        <w:t>statistika t</w:t>
      </w:r>
      <w:r w:rsidR="005C07FB">
        <w:rPr>
          <w:rFonts w:ascii="Times New Roman" w:hAnsi="Times New Roman" w:cs="Times New Roman"/>
          <w:i/>
          <w:sz w:val="24"/>
          <w:szCs w:val="24"/>
          <w:u w:val="single"/>
        </w:rPr>
        <w:t>ë</w:t>
      </w:r>
      <w:r w:rsidR="0075344C" w:rsidRPr="00E43ABE">
        <w:rPr>
          <w:rFonts w:ascii="Times New Roman" w:hAnsi="Times New Roman" w:cs="Times New Roman"/>
          <w:i/>
          <w:sz w:val="24"/>
          <w:szCs w:val="24"/>
          <w:u w:val="single"/>
        </w:rPr>
        <w:t xml:space="preserve"> krimit.</w:t>
      </w:r>
      <w:proofErr w:type="gramEnd"/>
    </w:p>
    <w:p w14:paraId="20DD18E4" w14:textId="77777777" w:rsidR="0075344C" w:rsidRDefault="0075344C" w:rsidP="00CE654E">
      <w:pPr>
        <w:spacing w:after="0" w:line="240" w:lineRule="auto"/>
        <w:jc w:val="both"/>
        <w:rPr>
          <w:rFonts w:ascii="Times New Roman" w:hAnsi="Times New Roman" w:cs="Times New Roman"/>
          <w:b/>
          <w:sz w:val="24"/>
          <w:szCs w:val="24"/>
        </w:rPr>
      </w:pPr>
    </w:p>
    <w:p w14:paraId="5D109FD1" w14:textId="77777777" w:rsidR="00CE654E" w:rsidRPr="00C91997" w:rsidRDefault="00CE654E" w:rsidP="00CE654E">
      <w:pPr>
        <w:spacing w:after="0" w:line="240" w:lineRule="auto"/>
        <w:jc w:val="both"/>
        <w:rPr>
          <w:rFonts w:ascii="Times New Roman" w:hAnsi="Times New Roman" w:cs="Times New Roman"/>
          <w:sz w:val="24"/>
          <w:szCs w:val="24"/>
        </w:rPr>
      </w:pPr>
      <w:proofErr w:type="gramStart"/>
      <w:r w:rsidRPr="00C91997">
        <w:rPr>
          <w:rFonts w:ascii="Times New Roman" w:hAnsi="Times New Roman" w:cs="Times New Roman"/>
          <w:sz w:val="24"/>
          <w:szCs w:val="24"/>
        </w:rPr>
        <w:lastRenderedPageBreak/>
        <w:t>Portali</w:t>
      </w:r>
      <w:r>
        <w:rPr>
          <w:rFonts w:ascii="Times New Roman" w:hAnsi="Times New Roman" w:cs="Times New Roman"/>
          <w:sz w:val="24"/>
          <w:szCs w:val="24"/>
        </w:rPr>
        <w:t xml:space="preserve">  </w:t>
      </w:r>
      <w:proofErr w:type="gramEnd"/>
      <w:r w:rsidR="0052115C">
        <w:fldChar w:fldCharType="begin"/>
      </w:r>
      <w:r w:rsidR="0052115C">
        <w:instrText xml:space="preserve"> HYPERLINK "http://www.gjykata.gov.al" </w:instrText>
      </w:r>
      <w:r w:rsidR="0052115C">
        <w:fldChar w:fldCharType="separate"/>
      </w:r>
      <w:r w:rsidR="005C07FB" w:rsidRPr="00F17A7C">
        <w:rPr>
          <w:rStyle w:val="Hyperlink"/>
          <w:rFonts w:ascii="Times New Roman" w:hAnsi="Times New Roman" w:cs="Times New Roman"/>
          <w:sz w:val="24"/>
          <w:szCs w:val="24"/>
        </w:rPr>
        <w:t>www.gjykata.gov.al</w:t>
      </w:r>
      <w:r w:rsidR="0052115C">
        <w:rPr>
          <w:rStyle w:val="Hyperlink"/>
          <w:rFonts w:ascii="Times New Roman" w:hAnsi="Times New Roman" w:cs="Times New Roman"/>
          <w:sz w:val="24"/>
          <w:szCs w:val="24"/>
        </w:rPr>
        <w:fldChar w:fldCharType="end"/>
      </w:r>
      <w:r>
        <w:rPr>
          <w:rFonts w:ascii="Times New Roman" w:hAnsi="Times New Roman" w:cs="Times New Roman"/>
          <w:sz w:val="24"/>
          <w:szCs w:val="24"/>
        </w:rPr>
        <w:t xml:space="preserve"> </w:t>
      </w:r>
      <w:r w:rsidR="005C07FB">
        <w:rPr>
          <w:rFonts w:ascii="Times New Roman" w:hAnsi="Times New Roman" w:cs="Times New Roman"/>
          <w:sz w:val="24"/>
          <w:szCs w:val="24"/>
        </w:rPr>
        <w:t>ë</w:t>
      </w:r>
      <w:r>
        <w:rPr>
          <w:rFonts w:ascii="Times New Roman" w:hAnsi="Times New Roman" w:cs="Times New Roman"/>
          <w:sz w:val="24"/>
          <w:szCs w:val="24"/>
        </w:rPr>
        <w:t>sht</w:t>
      </w:r>
      <w:r w:rsidRPr="00C91997">
        <w:rPr>
          <w:rFonts w:ascii="Times New Roman" w:hAnsi="Times New Roman" w:cs="Times New Roman"/>
          <w:sz w:val="24"/>
          <w:szCs w:val="24"/>
        </w:rPr>
        <w:t>ë një portal i cili shërben për të ngarkuar të dhëna me interes për qytetarët, duke përfshirë edhe publikimin e vendimeve gjyqësore.</w:t>
      </w:r>
    </w:p>
    <w:p w14:paraId="61D00F95" w14:textId="77777777" w:rsidR="00CE654E" w:rsidRDefault="00CE654E" w:rsidP="00CE654E">
      <w:pPr>
        <w:autoSpaceDE w:val="0"/>
        <w:autoSpaceDN w:val="0"/>
        <w:adjustRightInd w:val="0"/>
        <w:spacing w:after="0" w:line="240" w:lineRule="auto"/>
        <w:jc w:val="both"/>
        <w:rPr>
          <w:rFonts w:ascii="Times New Roman" w:hAnsi="Times New Roman" w:cs="Times New Roman"/>
          <w:sz w:val="24"/>
          <w:szCs w:val="24"/>
        </w:rPr>
      </w:pPr>
    </w:p>
    <w:p w14:paraId="05F2AE3C" w14:textId="77777777" w:rsidR="00CE654E" w:rsidRPr="00C91997" w:rsidRDefault="00CE654E" w:rsidP="00CE654E">
      <w:pPr>
        <w:autoSpaceDE w:val="0"/>
        <w:autoSpaceDN w:val="0"/>
        <w:adjustRightInd w:val="0"/>
        <w:spacing w:after="0" w:line="240" w:lineRule="auto"/>
        <w:jc w:val="both"/>
        <w:rPr>
          <w:rFonts w:ascii="Times New Roman" w:hAnsi="Times New Roman" w:cs="Times New Roman"/>
          <w:sz w:val="24"/>
          <w:szCs w:val="24"/>
        </w:rPr>
      </w:pPr>
      <w:proofErr w:type="gramStart"/>
      <w:r w:rsidRPr="00C91997">
        <w:rPr>
          <w:rFonts w:ascii="Times New Roman" w:hAnsi="Times New Roman" w:cs="Times New Roman"/>
          <w:sz w:val="24"/>
          <w:szCs w:val="24"/>
        </w:rPr>
        <w:t>Ky</w:t>
      </w:r>
      <w:proofErr w:type="gramEnd"/>
      <w:r w:rsidRPr="00C91997">
        <w:rPr>
          <w:rFonts w:ascii="Times New Roman" w:hAnsi="Times New Roman" w:cs="Times New Roman"/>
          <w:sz w:val="24"/>
          <w:szCs w:val="24"/>
        </w:rPr>
        <w:t xml:space="preserve"> portal lejon qytetarët që të shkarkojnë të dhëna, duke përfshirë edhe vendimet e gjykatës. </w:t>
      </w:r>
      <w:proofErr w:type="gramStart"/>
      <w:r w:rsidRPr="00C91997">
        <w:rPr>
          <w:rFonts w:ascii="Times New Roman" w:hAnsi="Times New Roman" w:cs="Times New Roman"/>
          <w:sz w:val="24"/>
          <w:szCs w:val="24"/>
        </w:rPr>
        <w:t>Në kohën që shkruhen këto të dhëna shumë nga këto të dhëna dhe statistika janë të gatshme dhe të vlefshme edhe on-line.</w:t>
      </w:r>
      <w:proofErr w:type="gramEnd"/>
      <w:r w:rsidRPr="00C91997">
        <w:rPr>
          <w:rFonts w:ascii="Times New Roman" w:hAnsi="Times New Roman" w:cs="Times New Roman"/>
          <w:sz w:val="24"/>
          <w:szCs w:val="24"/>
        </w:rPr>
        <w:t xml:space="preserve"> Megjithatë, </w:t>
      </w:r>
      <w:r w:rsidR="0075344C">
        <w:rPr>
          <w:rFonts w:ascii="Times New Roman" w:hAnsi="Times New Roman" w:cs="Times New Roman"/>
          <w:sz w:val="24"/>
          <w:szCs w:val="24"/>
        </w:rPr>
        <w:t xml:space="preserve">me </w:t>
      </w:r>
      <w:proofErr w:type="gramStart"/>
      <w:r w:rsidRPr="00C91997">
        <w:rPr>
          <w:rFonts w:ascii="Times New Roman" w:hAnsi="Times New Roman" w:cs="Times New Roman"/>
          <w:sz w:val="24"/>
          <w:szCs w:val="24"/>
        </w:rPr>
        <w:t>sa</w:t>
      </w:r>
      <w:proofErr w:type="gramEnd"/>
      <w:r w:rsidRPr="00C91997">
        <w:rPr>
          <w:rFonts w:ascii="Times New Roman" w:hAnsi="Times New Roman" w:cs="Times New Roman"/>
          <w:sz w:val="24"/>
          <w:szCs w:val="24"/>
        </w:rPr>
        <w:t xml:space="preserve"> shihet edhe nga reagimet e qytetarëve, ka nevojë ende për me shumë punë për ta bërë promovimin e këtij angazhimi të OGP.</w:t>
      </w:r>
    </w:p>
    <w:p w14:paraId="4A12E4E0" w14:textId="77777777" w:rsidR="00CE654E" w:rsidRPr="00C91997" w:rsidRDefault="00CE654E" w:rsidP="00CE654E">
      <w:pPr>
        <w:autoSpaceDE w:val="0"/>
        <w:autoSpaceDN w:val="0"/>
        <w:adjustRightInd w:val="0"/>
        <w:spacing w:after="0" w:line="240" w:lineRule="auto"/>
        <w:jc w:val="both"/>
        <w:rPr>
          <w:rFonts w:ascii="Times New Roman" w:hAnsi="Times New Roman" w:cs="Times New Roman"/>
          <w:sz w:val="24"/>
          <w:szCs w:val="24"/>
        </w:rPr>
      </w:pPr>
    </w:p>
    <w:p w14:paraId="51E33E3D" w14:textId="77777777" w:rsidR="00CE654E" w:rsidRPr="00C91997" w:rsidRDefault="00CE654E" w:rsidP="00CE654E">
      <w:pPr>
        <w:autoSpaceDE w:val="0"/>
        <w:autoSpaceDN w:val="0"/>
        <w:adjustRightInd w:val="0"/>
        <w:spacing w:after="0" w:line="240" w:lineRule="auto"/>
        <w:jc w:val="both"/>
        <w:rPr>
          <w:rFonts w:ascii="Times New Roman" w:hAnsi="Times New Roman" w:cs="Times New Roman"/>
          <w:sz w:val="24"/>
          <w:szCs w:val="24"/>
        </w:rPr>
      </w:pPr>
      <w:proofErr w:type="gramStart"/>
      <w:r w:rsidRPr="00C91997">
        <w:rPr>
          <w:rFonts w:ascii="Times New Roman" w:hAnsi="Times New Roman" w:cs="Times New Roman"/>
          <w:sz w:val="24"/>
          <w:szCs w:val="24"/>
        </w:rPr>
        <w:t xml:space="preserve">Ajo çka shihet si sfidë është bërja në mënyrë më shumë efektive </w:t>
      </w:r>
      <w:r w:rsidR="002A3051">
        <w:rPr>
          <w:rFonts w:ascii="Times New Roman" w:hAnsi="Times New Roman" w:cs="Times New Roman"/>
          <w:sz w:val="24"/>
          <w:szCs w:val="24"/>
        </w:rPr>
        <w:t xml:space="preserve">të </w:t>
      </w:r>
      <w:r w:rsidRPr="00C91997">
        <w:rPr>
          <w:rFonts w:ascii="Times New Roman" w:hAnsi="Times New Roman" w:cs="Times New Roman"/>
          <w:sz w:val="24"/>
          <w:szCs w:val="24"/>
        </w:rPr>
        <w:t>menaxhimit të burimeve publike.</w:t>
      </w:r>
      <w:proofErr w:type="gramEnd"/>
      <w:r w:rsidRPr="00C91997">
        <w:rPr>
          <w:sz w:val="24"/>
          <w:szCs w:val="24"/>
        </w:rPr>
        <w:footnoteReference w:id="6"/>
      </w:r>
    </w:p>
    <w:p w14:paraId="15D79456" w14:textId="77777777" w:rsidR="00A0185D" w:rsidRDefault="00A0185D" w:rsidP="00A0185D">
      <w:pPr>
        <w:pStyle w:val="CommentText"/>
      </w:pPr>
    </w:p>
    <w:p w14:paraId="0A62697B" w14:textId="77777777" w:rsidR="00A0185D" w:rsidRPr="008E1404" w:rsidRDefault="005D284C" w:rsidP="00A0185D">
      <w:pPr>
        <w:pStyle w:val="CommentText"/>
        <w:rPr>
          <w:rFonts w:eastAsiaTheme="minorHAnsi"/>
          <w:sz w:val="24"/>
          <w:szCs w:val="24"/>
        </w:rPr>
      </w:pPr>
      <w:r w:rsidRPr="008E1404">
        <w:rPr>
          <w:rFonts w:eastAsiaTheme="minorHAnsi"/>
          <w:sz w:val="24"/>
          <w:szCs w:val="24"/>
        </w:rPr>
        <w:t>Lidhur me Statistikat t</w:t>
      </w:r>
      <w:r w:rsidR="005C07FB" w:rsidRPr="008E1404">
        <w:rPr>
          <w:rFonts w:eastAsiaTheme="minorHAnsi"/>
          <w:sz w:val="24"/>
          <w:szCs w:val="24"/>
        </w:rPr>
        <w:t>ë</w:t>
      </w:r>
      <w:r w:rsidR="00A0185D" w:rsidRPr="008E1404">
        <w:rPr>
          <w:rFonts w:eastAsiaTheme="minorHAnsi"/>
          <w:sz w:val="24"/>
          <w:szCs w:val="24"/>
        </w:rPr>
        <w:t xml:space="preserve"> krimit, n</w:t>
      </w:r>
      <w:r w:rsidR="005C07FB" w:rsidRPr="008E1404">
        <w:rPr>
          <w:rFonts w:eastAsiaTheme="minorHAnsi"/>
          <w:sz w:val="24"/>
          <w:szCs w:val="24"/>
        </w:rPr>
        <w:t>ë</w:t>
      </w:r>
      <w:r w:rsidR="00A0185D" w:rsidRPr="008E1404">
        <w:rPr>
          <w:rFonts w:eastAsiaTheme="minorHAnsi"/>
          <w:sz w:val="24"/>
          <w:szCs w:val="24"/>
        </w:rPr>
        <w:t xml:space="preserve"> faqen zyrtare t</w:t>
      </w:r>
      <w:r w:rsidR="005C07FB" w:rsidRPr="008E1404">
        <w:rPr>
          <w:rFonts w:eastAsiaTheme="minorHAnsi"/>
          <w:sz w:val="24"/>
          <w:szCs w:val="24"/>
        </w:rPr>
        <w:t>ë</w:t>
      </w:r>
      <w:r w:rsidR="00A0185D" w:rsidRPr="008E1404">
        <w:rPr>
          <w:rFonts w:eastAsiaTheme="minorHAnsi"/>
          <w:sz w:val="24"/>
          <w:szCs w:val="24"/>
        </w:rPr>
        <w:t xml:space="preserve"> Ministrise s</w:t>
      </w:r>
      <w:r w:rsidR="005C07FB" w:rsidRPr="008E1404">
        <w:rPr>
          <w:rFonts w:eastAsiaTheme="minorHAnsi"/>
          <w:sz w:val="24"/>
          <w:szCs w:val="24"/>
        </w:rPr>
        <w:t>ë</w:t>
      </w:r>
      <w:r w:rsidR="00A0185D" w:rsidRPr="008E1404">
        <w:rPr>
          <w:rFonts w:eastAsiaTheme="minorHAnsi"/>
          <w:sz w:val="24"/>
          <w:szCs w:val="24"/>
        </w:rPr>
        <w:t xml:space="preserve"> Brendshme jepet informacion p</w:t>
      </w:r>
      <w:r w:rsidR="005C07FB" w:rsidRPr="008E1404">
        <w:rPr>
          <w:rFonts w:eastAsiaTheme="minorHAnsi"/>
          <w:sz w:val="24"/>
          <w:szCs w:val="24"/>
        </w:rPr>
        <w:t>ë</w:t>
      </w:r>
      <w:r w:rsidRPr="008E1404">
        <w:rPr>
          <w:rFonts w:eastAsiaTheme="minorHAnsi"/>
          <w:sz w:val="24"/>
          <w:szCs w:val="24"/>
        </w:rPr>
        <w:t>r statistikat e krimit n</w:t>
      </w:r>
      <w:r w:rsidR="005C07FB" w:rsidRPr="008E1404">
        <w:rPr>
          <w:rFonts w:eastAsiaTheme="minorHAnsi"/>
          <w:sz w:val="24"/>
          <w:szCs w:val="24"/>
        </w:rPr>
        <w:t>ë</w:t>
      </w:r>
      <w:r w:rsidR="00A0185D" w:rsidRPr="008E1404">
        <w:rPr>
          <w:rFonts w:eastAsiaTheme="minorHAnsi"/>
          <w:sz w:val="24"/>
          <w:szCs w:val="24"/>
        </w:rPr>
        <w:t xml:space="preserve"> form</w:t>
      </w:r>
      <w:r w:rsidR="005C07FB" w:rsidRPr="008E1404">
        <w:rPr>
          <w:rFonts w:eastAsiaTheme="minorHAnsi"/>
          <w:sz w:val="24"/>
          <w:szCs w:val="24"/>
        </w:rPr>
        <w:t>ë</w:t>
      </w:r>
      <w:r w:rsidR="00A0185D" w:rsidRPr="008E1404">
        <w:rPr>
          <w:rFonts w:eastAsiaTheme="minorHAnsi"/>
          <w:sz w:val="24"/>
          <w:szCs w:val="24"/>
        </w:rPr>
        <w:t>n e “Buletinit Informativ” q</w:t>
      </w:r>
      <w:r w:rsidR="005C07FB" w:rsidRPr="008E1404">
        <w:rPr>
          <w:rFonts w:eastAsiaTheme="minorHAnsi"/>
          <w:sz w:val="24"/>
          <w:szCs w:val="24"/>
        </w:rPr>
        <w:t>ë</w:t>
      </w:r>
      <w:r w:rsidR="00A0185D" w:rsidRPr="008E1404">
        <w:rPr>
          <w:rFonts w:eastAsiaTheme="minorHAnsi"/>
          <w:sz w:val="24"/>
          <w:szCs w:val="24"/>
        </w:rPr>
        <w:t xml:space="preserve"> </w:t>
      </w:r>
      <w:r w:rsidR="005C07FB" w:rsidRPr="008E1404">
        <w:rPr>
          <w:rFonts w:eastAsiaTheme="minorHAnsi"/>
          <w:sz w:val="24"/>
          <w:szCs w:val="24"/>
        </w:rPr>
        <w:t>ë</w:t>
      </w:r>
      <w:r w:rsidR="00A0185D" w:rsidRPr="008E1404">
        <w:rPr>
          <w:rFonts w:eastAsiaTheme="minorHAnsi"/>
          <w:sz w:val="24"/>
          <w:szCs w:val="24"/>
        </w:rPr>
        <w:t>sht</w:t>
      </w:r>
      <w:r w:rsidR="005C07FB" w:rsidRPr="008E1404">
        <w:rPr>
          <w:rFonts w:eastAsiaTheme="minorHAnsi"/>
          <w:sz w:val="24"/>
          <w:szCs w:val="24"/>
        </w:rPr>
        <w:t>ë</w:t>
      </w:r>
      <w:r w:rsidR="00A0185D" w:rsidRPr="008E1404">
        <w:rPr>
          <w:rFonts w:eastAsiaTheme="minorHAnsi"/>
          <w:sz w:val="24"/>
          <w:szCs w:val="24"/>
        </w:rPr>
        <w:t xml:space="preserve"> Buletin Mujor.</w:t>
      </w:r>
    </w:p>
    <w:p w14:paraId="7C755D09" w14:textId="77777777" w:rsidR="00E43ABE" w:rsidRPr="008E1404" w:rsidRDefault="00E43ABE" w:rsidP="00CD0189">
      <w:pPr>
        <w:autoSpaceDE w:val="0"/>
        <w:autoSpaceDN w:val="0"/>
        <w:adjustRightInd w:val="0"/>
        <w:jc w:val="both"/>
        <w:rPr>
          <w:rFonts w:ascii="Times New Roman" w:hAnsi="Times New Roman" w:cs="Times New Roman"/>
          <w:bCs/>
          <w:i/>
          <w:sz w:val="24"/>
          <w:szCs w:val="24"/>
          <w:u w:val="single"/>
          <w:lang w:val="sq-AL"/>
        </w:rPr>
      </w:pPr>
    </w:p>
    <w:p w14:paraId="3D7F1BCE" w14:textId="77777777" w:rsidR="00E43ABE" w:rsidRPr="00E43ABE" w:rsidRDefault="00E43ABE" w:rsidP="00CD0189">
      <w:pPr>
        <w:autoSpaceDE w:val="0"/>
        <w:autoSpaceDN w:val="0"/>
        <w:adjustRightInd w:val="0"/>
        <w:jc w:val="both"/>
        <w:rPr>
          <w:rFonts w:ascii="Times New Roman" w:hAnsi="Times New Roman" w:cs="Times New Roman"/>
          <w:bCs/>
          <w:i/>
          <w:sz w:val="24"/>
          <w:szCs w:val="24"/>
          <w:u w:val="single"/>
        </w:rPr>
      </w:pPr>
      <w:r w:rsidRPr="00E43ABE">
        <w:rPr>
          <w:rFonts w:ascii="Times New Roman" w:hAnsi="Times New Roman" w:cs="Times New Roman"/>
          <w:bCs/>
          <w:i/>
          <w:sz w:val="24"/>
          <w:szCs w:val="24"/>
          <w:u w:val="single"/>
        </w:rPr>
        <w:t>T</w:t>
      </w:r>
      <w:r w:rsidR="005C07FB">
        <w:rPr>
          <w:rFonts w:ascii="Times New Roman" w:hAnsi="Times New Roman" w:cs="Times New Roman"/>
          <w:bCs/>
          <w:i/>
          <w:sz w:val="24"/>
          <w:szCs w:val="24"/>
          <w:u w:val="single"/>
        </w:rPr>
        <w:t>ë</w:t>
      </w:r>
      <w:r w:rsidR="00790530" w:rsidRPr="00E43ABE">
        <w:rPr>
          <w:rFonts w:ascii="Times New Roman" w:hAnsi="Times New Roman" w:cs="Times New Roman"/>
          <w:bCs/>
          <w:i/>
          <w:sz w:val="24"/>
          <w:szCs w:val="24"/>
          <w:u w:val="single"/>
        </w:rPr>
        <w:t xml:space="preserve"> dh</w:t>
      </w:r>
      <w:r w:rsidR="005C07FB">
        <w:rPr>
          <w:rFonts w:ascii="Times New Roman" w:hAnsi="Times New Roman" w:cs="Times New Roman"/>
          <w:bCs/>
          <w:i/>
          <w:sz w:val="24"/>
          <w:szCs w:val="24"/>
          <w:u w:val="single"/>
        </w:rPr>
        <w:t>ë</w:t>
      </w:r>
      <w:r w:rsidR="00790530" w:rsidRPr="00E43ABE">
        <w:rPr>
          <w:rFonts w:ascii="Times New Roman" w:hAnsi="Times New Roman" w:cs="Times New Roman"/>
          <w:bCs/>
          <w:i/>
          <w:sz w:val="24"/>
          <w:szCs w:val="24"/>
          <w:u w:val="single"/>
        </w:rPr>
        <w:t>na p</w:t>
      </w:r>
      <w:r w:rsidR="005C07FB">
        <w:rPr>
          <w:rFonts w:ascii="Times New Roman" w:hAnsi="Times New Roman" w:cs="Times New Roman"/>
          <w:bCs/>
          <w:i/>
          <w:sz w:val="24"/>
          <w:szCs w:val="24"/>
          <w:u w:val="single"/>
        </w:rPr>
        <w:t>ë</w:t>
      </w:r>
      <w:r w:rsidR="00790530" w:rsidRPr="00E43ABE">
        <w:rPr>
          <w:rFonts w:ascii="Times New Roman" w:hAnsi="Times New Roman" w:cs="Times New Roman"/>
          <w:bCs/>
          <w:i/>
          <w:sz w:val="24"/>
          <w:szCs w:val="24"/>
          <w:u w:val="single"/>
        </w:rPr>
        <w:t>r tregtin</w:t>
      </w:r>
      <w:r w:rsidR="005C07FB">
        <w:rPr>
          <w:rFonts w:ascii="Times New Roman" w:hAnsi="Times New Roman" w:cs="Times New Roman"/>
          <w:bCs/>
          <w:i/>
          <w:sz w:val="24"/>
          <w:szCs w:val="24"/>
          <w:u w:val="single"/>
        </w:rPr>
        <w:t>ë</w:t>
      </w:r>
      <w:r w:rsidR="005D284C">
        <w:rPr>
          <w:rFonts w:ascii="Times New Roman" w:hAnsi="Times New Roman" w:cs="Times New Roman"/>
          <w:bCs/>
          <w:i/>
          <w:sz w:val="24"/>
          <w:szCs w:val="24"/>
          <w:u w:val="single"/>
        </w:rPr>
        <w:t xml:space="preserve"> nd</w:t>
      </w:r>
      <w:r w:rsidR="005C07FB">
        <w:rPr>
          <w:rFonts w:ascii="Times New Roman" w:hAnsi="Times New Roman" w:cs="Times New Roman"/>
          <w:bCs/>
          <w:i/>
          <w:sz w:val="24"/>
          <w:szCs w:val="24"/>
          <w:u w:val="single"/>
        </w:rPr>
        <w:t>ë</w:t>
      </w:r>
      <w:r w:rsidR="005D284C">
        <w:rPr>
          <w:rFonts w:ascii="Times New Roman" w:hAnsi="Times New Roman" w:cs="Times New Roman"/>
          <w:bCs/>
          <w:i/>
          <w:sz w:val="24"/>
          <w:szCs w:val="24"/>
          <w:u w:val="single"/>
        </w:rPr>
        <w:t>rkomb</w:t>
      </w:r>
      <w:r w:rsidR="005C07FB">
        <w:rPr>
          <w:rFonts w:ascii="Times New Roman" w:hAnsi="Times New Roman" w:cs="Times New Roman"/>
          <w:bCs/>
          <w:i/>
          <w:sz w:val="24"/>
          <w:szCs w:val="24"/>
          <w:u w:val="single"/>
        </w:rPr>
        <w:t>ë</w:t>
      </w:r>
      <w:r w:rsidR="00790530" w:rsidRPr="00E43ABE">
        <w:rPr>
          <w:rFonts w:ascii="Times New Roman" w:hAnsi="Times New Roman" w:cs="Times New Roman"/>
          <w:bCs/>
          <w:i/>
          <w:sz w:val="24"/>
          <w:szCs w:val="24"/>
          <w:u w:val="single"/>
        </w:rPr>
        <w:t>tare</w:t>
      </w:r>
    </w:p>
    <w:p w14:paraId="505A794A" w14:textId="05470F72" w:rsidR="00790530" w:rsidRDefault="00E43ABE" w:rsidP="00CD0189">
      <w:pPr>
        <w:autoSpaceDE w:val="0"/>
        <w:autoSpaceDN w:val="0"/>
        <w:adjustRightInd w:val="0"/>
        <w:jc w:val="both"/>
        <w:rPr>
          <w:rFonts w:ascii="Times New Roman" w:hAnsi="Times New Roman" w:cs="Times New Roman"/>
          <w:bCs/>
          <w:sz w:val="24"/>
          <w:szCs w:val="24"/>
        </w:rPr>
      </w:pPr>
      <w:proofErr w:type="gramStart"/>
      <w:r>
        <w:rPr>
          <w:rFonts w:ascii="Times New Roman" w:hAnsi="Times New Roman" w:cs="Times New Roman"/>
          <w:bCs/>
          <w:sz w:val="24"/>
          <w:szCs w:val="24"/>
        </w:rPr>
        <w:t>N</w:t>
      </w:r>
      <w:r w:rsidR="005C07FB">
        <w:rPr>
          <w:rFonts w:ascii="Times New Roman" w:hAnsi="Times New Roman" w:cs="Times New Roman"/>
          <w:bCs/>
          <w:sz w:val="24"/>
          <w:szCs w:val="24"/>
        </w:rPr>
        <w:t>ë</w:t>
      </w:r>
      <w:r>
        <w:rPr>
          <w:rFonts w:ascii="Times New Roman" w:hAnsi="Times New Roman" w:cs="Times New Roman"/>
          <w:bCs/>
          <w:sz w:val="24"/>
          <w:szCs w:val="24"/>
        </w:rPr>
        <w:t xml:space="preserve"> lidhje me t</w:t>
      </w:r>
      <w:r w:rsidR="005C07FB">
        <w:rPr>
          <w:rFonts w:ascii="Times New Roman" w:hAnsi="Times New Roman" w:cs="Times New Roman"/>
          <w:bCs/>
          <w:sz w:val="24"/>
          <w:szCs w:val="24"/>
        </w:rPr>
        <w:t>ë</w:t>
      </w:r>
      <w:r>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Pr>
          <w:rFonts w:ascii="Times New Roman" w:hAnsi="Times New Roman" w:cs="Times New Roman"/>
          <w:bCs/>
          <w:sz w:val="24"/>
          <w:szCs w:val="24"/>
        </w:rPr>
        <w:t>nat p</w:t>
      </w:r>
      <w:r w:rsidR="005C07FB">
        <w:rPr>
          <w:rFonts w:ascii="Times New Roman" w:hAnsi="Times New Roman" w:cs="Times New Roman"/>
          <w:bCs/>
          <w:sz w:val="24"/>
          <w:szCs w:val="24"/>
        </w:rPr>
        <w:t>ë</w:t>
      </w:r>
      <w:r>
        <w:rPr>
          <w:rFonts w:ascii="Times New Roman" w:hAnsi="Times New Roman" w:cs="Times New Roman"/>
          <w:bCs/>
          <w:sz w:val="24"/>
          <w:szCs w:val="24"/>
        </w:rPr>
        <w:t>r tregtin</w:t>
      </w:r>
      <w:r w:rsidR="005C07FB">
        <w:rPr>
          <w:rFonts w:ascii="Times New Roman" w:hAnsi="Times New Roman" w:cs="Times New Roman"/>
          <w:bCs/>
          <w:sz w:val="24"/>
          <w:szCs w:val="24"/>
        </w:rPr>
        <w:t>ë</w:t>
      </w:r>
      <w:r w:rsidR="005D284C">
        <w:rPr>
          <w:rFonts w:ascii="Times New Roman" w:hAnsi="Times New Roman" w:cs="Times New Roman"/>
          <w:bCs/>
          <w:sz w:val="24"/>
          <w:szCs w:val="24"/>
        </w:rPr>
        <w:t xml:space="preserve"> nd</w:t>
      </w:r>
      <w:r w:rsidR="005C07FB">
        <w:rPr>
          <w:rFonts w:ascii="Times New Roman" w:hAnsi="Times New Roman" w:cs="Times New Roman"/>
          <w:bCs/>
          <w:sz w:val="24"/>
          <w:szCs w:val="24"/>
        </w:rPr>
        <w:t>ë</w:t>
      </w:r>
      <w:r>
        <w:rPr>
          <w:rFonts w:ascii="Times New Roman" w:hAnsi="Times New Roman" w:cs="Times New Roman"/>
          <w:bCs/>
          <w:sz w:val="24"/>
          <w:szCs w:val="24"/>
        </w:rPr>
        <w:t>rkomb</w:t>
      </w:r>
      <w:r w:rsidR="005C07FB">
        <w:rPr>
          <w:rFonts w:ascii="Times New Roman" w:hAnsi="Times New Roman" w:cs="Times New Roman"/>
          <w:bCs/>
          <w:sz w:val="24"/>
          <w:szCs w:val="24"/>
        </w:rPr>
        <w:t>ë</w:t>
      </w:r>
      <w:r>
        <w:rPr>
          <w:rFonts w:ascii="Times New Roman" w:hAnsi="Times New Roman" w:cs="Times New Roman"/>
          <w:bCs/>
          <w:sz w:val="24"/>
          <w:szCs w:val="24"/>
        </w:rPr>
        <w:t xml:space="preserve">tare </w:t>
      </w:r>
      <w:r w:rsidR="005D284C">
        <w:rPr>
          <w:rFonts w:ascii="Times New Roman" w:hAnsi="Times New Roman" w:cs="Times New Roman"/>
          <w:bCs/>
          <w:sz w:val="24"/>
          <w:szCs w:val="24"/>
        </w:rPr>
        <w:t>ka informacione t</w:t>
      </w:r>
      <w:r w:rsidR="005C07FB">
        <w:rPr>
          <w:rFonts w:ascii="Times New Roman" w:hAnsi="Times New Roman" w:cs="Times New Roman"/>
          <w:bCs/>
          <w:sz w:val="24"/>
          <w:szCs w:val="24"/>
        </w:rPr>
        <w:t>ë</w:t>
      </w:r>
      <w:r w:rsidR="00790530">
        <w:rPr>
          <w:rFonts w:ascii="Times New Roman" w:hAnsi="Times New Roman" w:cs="Times New Roman"/>
          <w:bCs/>
          <w:sz w:val="24"/>
          <w:szCs w:val="24"/>
        </w:rPr>
        <w:t xml:space="preserve"> publikuara n</w:t>
      </w:r>
      <w:r w:rsidR="005C07FB">
        <w:rPr>
          <w:rFonts w:ascii="Times New Roman" w:hAnsi="Times New Roman" w:cs="Times New Roman"/>
          <w:bCs/>
          <w:sz w:val="24"/>
          <w:szCs w:val="24"/>
        </w:rPr>
        <w:t>ë</w:t>
      </w:r>
      <w:r w:rsidR="005D284C">
        <w:rPr>
          <w:rFonts w:ascii="Times New Roman" w:hAnsi="Times New Roman" w:cs="Times New Roman"/>
          <w:bCs/>
          <w:sz w:val="24"/>
          <w:szCs w:val="24"/>
        </w:rPr>
        <w:t xml:space="preserve"> m</w:t>
      </w:r>
      <w:r w:rsidR="005C07FB">
        <w:rPr>
          <w:rFonts w:ascii="Times New Roman" w:hAnsi="Times New Roman" w:cs="Times New Roman"/>
          <w:bCs/>
          <w:sz w:val="24"/>
          <w:szCs w:val="24"/>
        </w:rPr>
        <w:t>ë</w:t>
      </w:r>
      <w:r w:rsidR="00790530">
        <w:rPr>
          <w:rFonts w:ascii="Times New Roman" w:hAnsi="Times New Roman" w:cs="Times New Roman"/>
          <w:bCs/>
          <w:sz w:val="24"/>
          <w:szCs w:val="24"/>
        </w:rPr>
        <w:t>nyr</w:t>
      </w:r>
      <w:r w:rsidR="005C07FB">
        <w:rPr>
          <w:rFonts w:ascii="Times New Roman" w:hAnsi="Times New Roman" w:cs="Times New Roman"/>
          <w:bCs/>
          <w:sz w:val="24"/>
          <w:szCs w:val="24"/>
        </w:rPr>
        <w:t>ë</w:t>
      </w:r>
      <w:r w:rsidR="00790530">
        <w:rPr>
          <w:rFonts w:ascii="Times New Roman" w:hAnsi="Times New Roman" w:cs="Times New Roman"/>
          <w:bCs/>
          <w:sz w:val="24"/>
          <w:szCs w:val="24"/>
        </w:rPr>
        <w:t xml:space="preserve"> periodike n</w:t>
      </w:r>
      <w:r w:rsidR="005C07FB">
        <w:rPr>
          <w:rFonts w:ascii="Times New Roman" w:hAnsi="Times New Roman" w:cs="Times New Roman"/>
          <w:bCs/>
          <w:sz w:val="24"/>
          <w:szCs w:val="24"/>
        </w:rPr>
        <w:t>ë</w:t>
      </w:r>
      <w:r w:rsidR="00790530">
        <w:rPr>
          <w:rFonts w:ascii="Times New Roman" w:hAnsi="Times New Roman" w:cs="Times New Roman"/>
          <w:bCs/>
          <w:sz w:val="24"/>
          <w:szCs w:val="24"/>
        </w:rPr>
        <w:t xml:space="preserve"> raportet e Ministris</w:t>
      </w:r>
      <w:r w:rsidR="005C07FB">
        <w:rPr>
          <w:rFonts w:ascii="Times New Roman" w:hAnsi="Times New Roman" w:cs="Times New Roman"/>
          <w:bCs/>
          <w:sz w:val="24"/>
          <w:szCs w:val="24"/>
        </w:rPr>
        <w:t>ë</w:t>
      </w:r>
      <w:r w:rsidR="00790530">
        <w:rPr>
          <w:rFonts w:ascii="Times New Roman" w:hAnsi="Times New Roman" w:cs="Times New Roman"/>
          <w:bCs/>
          <w:sz w:val="24"/>
          <w:szCs w:val="24"/>
        </w:rPr>
        <w:t xml:space="preserve"> s</w:t>
      </w:r>
      <w:r w:rsidR="005C07FB">
        <w:rPr>
          <w:rFonts w:ascii="Times New Roman" w:hAnsi="Times New Roman" w:cs="Times New Roman"/>
          <w:bCs/>
          <w:sz w:val="24"/>
          <w:szCs w:val="24"/>
        </w:rPr>
        <w:t>ë</w:t>
      </w:r>
      <w:r w:rsidR="002A3051">
        <w:rPr>
          <w:rFonts w:ascii="Times New Roman" w:hAnsi="Times New Roman" w:cs="Times New Roman"/>
          <w:bCs/>
          <w:sz w:val="24"/>
          <w:szCs w:val="24"/>
        </w:rPr>
        <w:t xml:space="preserve"> Zhvillimit </w:t>
      </w:r>
      <w:r w:rsidR="00790530">
        <w:rPr>
          <w:rFonts w:ascii="Times New Roman" w:hAnsi="Times New Roman" w:cs="Times New Roman"/>
          <w:bCs/>
          <w:sz w:val="24"/>
          <w:szCs w:val="24"/>
        </w:rPr>
        <w:t>Ekonomis</w:t>
      </w:r>
      <w:r w:rsidR="005C07FB">
        <w:rPr>
          <w:rFonts w:ascii="Times New Roman" w:hAnsi="Times New Roman" w:cs="Times New Roman"/>
          <w:bCs/>
          <w:sz w:val="24"/>
          <w:szCs w:val="24"/>
        </w:rPr>
        <w:t>ë</w:t>
      </w:r>
      <w:r w:rsidR="002A3051">
        <w:rPr>
          <w:rFonts w:ascii="Times New Roman" w:hAnsi="Times New Roman" w:cs="Times New Roman"/>
          <w:bCs/>
          <w:sz w:val="24"/>
          <w:szCs w:val="24"/>
        </w:rPr>
        <w:t>,</w:t>
      </w:r>
      <w:r w:rsidR="00790530">
        <w:rPr>
          <w:rFonts w:ascii="Times New Roman" w:hAnsi="Times New Roman" w:cs="Times New Roman"/>
          <w:bCs/>
          <w:sz w:val="24"/>
          <w:szCs w:val="24"/>
        </w:rPr>
        <w:t xml:space="preserve"> Tregtis</w:t>
      </w:r>
      <w:r w:rsidR="005C07FB">
        <w:rPr>
          <w:rFonts w:ascii="Times New Roman" w:hAnsi="Times New Roman" w:cs="Times New Roman"/>
          <w:bCs/>
          <w:sz w:val="24"/>
          <w:szCs w:val="24"/>
        </w:rPr>
        <w:t>ë</w:t>
      </w:r>
      <w:r w:rsidR="005D284C">
        <w:rPr>
          <w:rFonts w:ascii="Times New Roman" w:hAnsi="Times New Roman" w:cs="Times New Roman"/>
          <w:bCs/>
          <w:sz w:val="24"/>
          <w:szCs w:val="24"/>
        </w:rPr>
        <w:t xml:space="preserve"> dhe </w:t>
      </w:r>
      <w:r w:rsidR="00790530">
        <w:rPr>
          <w:rFonts w:ascii="Times New Roman" w:hAnsi="Times New Roman" w:cs="Times New Roman"/>
          <w:bCs/>
          <w:sz w:val="24"/>
          <w:szCs w:val="24"/>
        </w:rPr>
        <w:t>Sip</w:t>
      </w:r>
      <w:r w:rsidR="005C07FB">
        <w:rPr>
          <w:rFonts w:ascii="Times New Roman" w:hAnsi="Times New Roman" w:cs="Times New Roman"/>
          <w:bCs/>
          <w:sz w:val="24"/>
          <w:szCs w:val="24"/>
        </w:rPr>
        <w:t>ë</w:t>
      </w:r>
      <w:r w:rsidR="00790530">
        <w:rPr>
          <w:rFonts w:ascii="Times New Roman" w:hAnsi="Times New Roman" w:cs="Times New Roman"/>
          <w:bCs/>
          <w:sz w:val="24"/>
          <w:szCs w:val="24"/>
        </w:rPr>
        <w:t>rmarrjes</w:t>
      </w:r>
      <w:r w:rsidR="00CD0189">
        <w:rPr>
          <w:rStyle w:val="FootnoteReference"/>
          <w:rFonts w:ascii="Times New Roman" w:hAnsi="Times New Roman" w:cs="Times New Roman"/>
          <w:bCs/>
          <w:sz w:val="24"/>
          <w:szCs w:val="24"/>
        </w:rPr>
        <w:footnoteReference w:id="7"/>
      </w:r>
      <w:r w:rsidR="00790530">
        <w:rPr>
          <w:rFonts w:ascii="Times New Roman" w:hAnsi="Times New Roman" w:cs="Times New Roman"/>
          <w:bCs/>
          <w:sz w:val="24"/>
          <w:szCs w:val="24"/>
        </w:rPr>
        <w:t>.</w:t>
      </w:r>
      <w:proofErr w:type="gramEnd"/>
    </w:p>
    <w:p w14:paraId="39EBE25A" w14:textId="77777777" w:rsidR="00CD0189" w:rsidRDefault="005D284C" w:rsidP="00CD0189">
      <w:pPr>
        <w:autoSpaceDE w:val="0"/>
        <w:autoSpaceDN w:val="0"/>
        <w:adjustRightInd w:val="0"/>
        <w:jc w:val="both"/>
        <w:rPr>
          <w:rFonts w:ascii="Times New Roman" w:hAnsi="Times New Roman" w:cs="Times New Roman"/>
          <w:bCs/>
          <w:sz w:val="24"/>
          <w:szCs w:val="24"/>
        </w:rPr>
      </w:pPr>
      <w:proofErr w:type="gramStart"/>
      <w:r>
        <w:rPr>
          <w:rFonts w:ascii="Times New Roman" w:hAnsi="Times New Roman" w:cs="Times New Roman"/>
          <w:bCs/>
          <w:sz w:val="24"/>
          <w:szCs w:val="24"/>
        </w:rPr>
        <w:t>K</w:t>
      </w:r>
      <w:r w:rsidR="005C07FB">
        <w:rPr>
          <w:rFonts w:ascii="Times New Roman" w:hAnsi="Times New Roman" w:cs="Times New Roman"/>
          <w:bCs/>
          <w:sz w:val="24"/>
          <w:szCs w:val="24"/>
        </w:rPr>
        <w:t>ë</w:t>
      </w:r>
      <w:r>
        <w:rPr>
          <w:rFonts w:ascii="Times New Roman" w:hAnsi="Times New Roman" w:cs="Times New Roman"/>
          <w:bCs/>
          <w:sz w:val="24"/>
          <w:szCs w:val="24"/>
        </w:rPr>
        <w:t>to t</w:t>
      </w:r>
      <w:r w:rsidR="005C07FB">
        <w:rPr>
          <w:rFonts w:ascii="Times New Roman" w:hAnsi="Times New Roman" w:cs="Times New Roman"/>
          <w:bCs/>
          <w:sz w:val="24"/>
          <w:szCs w:val="24"/>
        </w:rPr>
        <w:t>ë</w:t>
      </w:r>
      <w:r w:rsidR="00CD0189">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sidR="00CD0189">
        <w:rPr>
          <w:rFonts w:ascii="Times New Roman" w:hAnsi="Times New Roman" w:cs="Times New Roman"/>
          <w:bCs/>
          <w:sz w:val="24"/>
          <w:szCs w:val="24"/>
        </w:rPr>
        <w:t>na jan</w:t>
      </w:r>
      <w:r w:rsidR="005C07FB">
        <w:rPr>
          <w:rFonts w:ascii="Times New Roman" w:hAnsi="Times New Roman" w:cs="Times New Roman"/>
          <w:bCs/>
          <w:sz w:val="24"/>
          <w:szCs w:val="24"/>
        </w:rPr>
        <w:t>ë</w:t>
      </w:r>
      <w:r>
        <w:rPr>
          <w:rFonts w:ascii="Times New Roman" w:hAnsi="Times New Roman" w:cs="Times New Roman"/>
          <w:bCs/>
          <w:sz w:val="24"/>
          <w:szCs w:val="24"/>
        </w:rPr>
        <w:t xml:space="preserve"> n</w:t>
      </w:r>
      <w:r w:rsidR="005C07FB">
        <w:rPr>
          <w:rFonts w:ascii="Times New Roman" w:hAnsi="Times New Roman" w:cs="Times New Roman"/>
          <w:bCs/>
          <w:sz w:val="24"/>
          <w:szCs w:val="24"/>
        </w:rPr>
        <w:t>ë</w:t>
      </w:r>
      <w:r w:rsidR="00CD0189">
        <w:rPr>
          <w:rFonts w:ascii="Times New Roman" w:hAnsi="Times New Roman" w:cs="Times New Roman"/>
          <w:bCs/>
          <w:sz w:val="24"/>
          <w:szCs w:val="24"/>
        </w:rPr>
        <w:t xml:space="preserve"> format pdf dhe jepen si pjes</w:t>
      </w:r>
      <w:r w:rsidR="005C07FB">
        <w:rPr>
          <w:rFonts w:ascii="Times New Roman" w:hAnsi="Times New Roman" w:cs="Times New Roman"/>
          <w:bCs/>
          <w:sz w:val="24"/>
          <w:szCs w:val="24"/>
        </w:rPr>
        <w:t>ë</w:t>
      </w:r>
      <w:r w:rsidR="00CD0189">
        <w:rPr>
          <w:rFonts w:ascii="Times New Roman" w:hAnsi="Times New Roman" w:cs="Times New Roman"/>
          <w:bCs/>
          <w:sz w:val="24"/>
          <w:szCs w:val="24"/>
        </w:rPr>
        <w:t xml:space="preserve"> integrale e raporteve dhe analizave p</w:t>
      </w:r>
      <w:r w:rsidR="005C07FB">
        <w:rPr>
          <w:rFonts w:ascii="Times New Roman" w:hAnsi="Times New Roman" w:cs="Times New Roman"/>
          <w:bCs/>
          <w:sz w:val="24"/>
          <w:szCs w:val="24"/>
        </w:rPr>
        <w:t>ë</w:t>
      </w:r>
      <w:r>
        <w:rPr>
          <w:rFonts w:ascii="Times New Roman" w:hAnsi="Times New Roman" w:cs="Times New Roman"/>
          <w:bCs/>
          <w:sz w:val="24"/>
          <w:szCs w:val="24"/>
        </w:rPr>
        <w:t>r zhvillimin ekonomik n</w:t>
      </w:r>
      <w:r w:rsidR="005C07FB">
        <w:rPr>
          <w:rFonts w:ascii="Times New Roman" w:hAnsi="Times New Roman" w:cs="Times New Roman"/>
          <w:bCs/>
          <w:sz w:val="24"/>
          <w:szCs w:val="24"/>
        </w:rPr>
        <w:t>ë</w:t>
      </w:r>
      <w:r w:rsidR="00CD0189">
        <w:rPr>
          <w:rFonts w:ascii="Times New Roman" w:hAnsi="Times New Roman" w:cs="Times New Roman"/>
          <w:bCs/>
          <w:sz w:val="24"/>
          <w:szCs w:val="24"/>
        </w:rPr>
        <w:t xml:space="preserve"> t</w:t>
      </w:r>
      <w:r w:rsidR="005C07FB">
        <w:rPr>
          <w:rFonts w:ascii="Times New Roman" w:hAnsi="Times New Roman" w:cs="Times New Roman"/>
          <w:bCs/>
          <w:sz w:val="24"/>
          <w:szCs w:val="24"/>
        </w:rPr>
        <w:t>ë</w:t>
      </w:r>
      <w:r>
        <w:rPr>
          <w:rFonts w:ascii="Times New Roman" w:hAnsi="Times New Roman" w:cs="Times New Roman"/>
          <w:bCs/>
          <w:sz w:val="24"/>
          <w:szCs w:val="24"/>
        </w:rPr>
        <w:t>r</w:t>
      </w:r>
      <w:r w:rsidR="005C07FB">
        <w:rPr>
          <w:rFonts w:ascii="Times New Roman" w:hAnsi="Times New Roman" w:cs="Times New Roman"/>
          <w:bCs/>
          <w:sz w:val="24"/>
          <w:szCs w:val="24"/>
        </w:rPr>
        <w:t>ë</w:t>
      </w:r>
      <w:r w:rsidR="00CD0189">
        <w:rPr>
          <w:rFonts w:ascii="Times New Roman" w:hAnsi="Times New Roman" w:cs="Times New Roman"/>
          <w:bCs/>
          <w:sz w:val="24"/>
          <w:szCs w:val="24"/>
        </w:rPr>
        <w:t>si.</w:t>
      </w:r>
      <w:proofErr w:type="gramEnd"/>
      <w:r>
        <w:rPr>
          <w:rFonts w:ascii="Times New Roman" w:hAnsi="Times New Roman" w:cs="Times New Roman"/>
          <w:bCs/>
          <w:sz w:val="24"/>
          <w:szCs w:val="24"/>
        </w:rPr>
        <w:t xml:space="preserve"> </w:t>
      </w:r>
      <w:proofErr w:type="gramStart"/>
      <w:r w:rsidR="005C07FB">
        <w:rPr>
          <w:rFonts w:ascii="Times New Roman" w:hAnsi="Times New Roman" w:cs="Times New Roman"/>
          <w:bCs/>
          <w:sz w:val="24"/>
          <w:szCs w:val="24"/>
        </w:rPr>
        <w:t>Ë</w:t>
      </w:r>
      <w:r w:rsidR="00CD0189">
        <w:rPr>
          <w:rFonts w:ascii="Times New Roman" w:hAnsi="Times New Roman" w:cs="Times New Roman"/>
          <w:bCs/>
          <w:sz w:val="24"/>
          <w:szCs w:val="24"/>
        </w:rPr>
        <w:t>sht</w:t>
      </w:r>
      <w:r w:rsidR="005C07FB">
        <w:rPr>
          <w:rFonts w:ascii="Times New Roman" w:hAnsi="Times New Roman" w:cs="Times New Roman"/>
          <w:bCs/>
          <w:sz w:val="24"/>
          <w:szCs w:val="24"/>
        </w:rPr>
        <w:t>ë</w:t>
      </w:r>
      <w:r>
        <w:rPr>
          <w:rFonts w:ascii="Times New Roman" w:hAnsi="Times New Roman" w:cs="Times New Roman"/>
          <w:bCs/>
          <w:sz w:val="24"/>
          <w:szCs w:val="24"/>
        </w:rPr>
        <w:t xml:space="preserve"> e nevojshme q</w:t>
      </w:r>
      <w:r w:rsidR="005C07FB">
        <w:rPr>
          <w:rFonts w:ascii="Times New Roman" w:hAnsi="Times New Roman" w:cs="Times New Roman"/>
          <w:bCs/>
          <w:sz w:val="24"/>
          <w:szCs w:val="24"/>
        </w:rPr>
        <w:t>ë</w:t>
      </w:r>
      <w:r w:rsidR="00CD0189">
        <w:rPr>
          <w:rFonts w:ascii="Times New Roman" w:hAnsi="Times New Roman" w:cs="Times New Roman"/>
          <w:bCs/>
          <w:sz w:val="24"/>
          <w:szCs w:val="24"/>
        </w:rPr>
        <w:t xml:space="preserve"> k</w:t>
      </w:r>
      <w:r w:rsidR="005C07FB">
        <w:rPr>
          <w:rFonts w:ascii="Times New Roman" w:hAnsi="Times New Roman" w:cs="Times New Roman"/>
          <w:bCs/>
          <w:sz w:val="24"/>
          <w:szCs w:val="24"/>
        </w:rPr>
        <w:t>ë</w:t>
      </w:r>
      <w:r w:rsidR="00CD0189">
        <w:rPr>
          <w:rFonts w:ascii="Times New Roman" w:hAnsi="Times New Roman" w:cs="Times New Roman"/>
          <w:bCs/>
          <w:sz w:val="24"/>
          <w:szCs w:val="24"/>
        </w:rPr>
        <w:t>to t</w:t>
      </w:r>
      <w:r w:rsidR="005C07FB">
        <w:rPr>
          <w:rFonts w:ascii="Times New Roman" w:hAnsi="Times New Roman" w:cs="Times New Roman"/>
          <w:bCs/>
          <w:sz w:val="24"/>
          <w:szCs w:val="24"/>
        </w:rPr>
        <w:t>ë</w:t>
      </w:r>
      <w:r w:rsidR="00CD0189">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sidR="00CD0189">
        <w:rPr>
          <w:rFonts w:ascii="Times New Roman" w:hAnsi="Times New Roman" w:cs="Times New Roman"/>
          <w:bCs/>
          <w:sz w:val="24"/>
          <w:szCs w:val="24"/>
        </w:rPr>
        <w:t>na t</w:t>
      </w:r>
      <w:r w:rsidR="005C07FB">
        <w:rPr>
          <w:rFonts w:ascii="Times New Roman" w:hAnsi="Times New Roman" w:cs="Times New Roman"/>
          <w:bCs/>
          <w:sz w:val="24"/>
          <w:szCs w:val="24"/>
        </w:rPr>
        <w:t>ë</w:t>
      </w:r>
      <w:r>
        <w:rPr>
          <w:rFonts w:ascii="Times New Roman" w:hAnsi="Times New Roman" w:cs="Times New Roman"/>
          <w:bCs/>
          <w:sz w:val="24"/>
          <w:szCs w:val="24"/>
        </w:rPr>
        <w:t xml:space="preserve"> ofrohen n</w:t>
      </w:r>
      <w:r w:rsidR="005C07FB">
        <w:rPr>
          <w:rFonts w:ascii="Times New Roman" w:hAnsi="Times New Roman" w:cs="Times New Roman"/>
          <w:bCs/>
          <w:sz w:val="24"/>
          <w:szCs w:val="24"/>
        </w:rPr>
        <w:t>ë</w:t>
      </w:r>
      <w:r w:rsidR="00CD0189">
        <w:rPr>
          <w:rFonts w:ascii="Times New Roman" w:hAnsi="Times New Roman" w:cs="Times New Roman"/>
          <w:bCs/>
          <w:sz w:val="24"/>
          <w:szCs w:val="24"/>
        </w:rPr>
        <w:t xml:space="preserve"> formatin e t</w:t>
      </w:r>
      <w:r w:rsidR="005C07FB">
        <w:rPr>
          <w:rFonts w:ascii="Times New Roman" w:hAnsi="Times New Roman" w:cs="Times New Roman"/>
          <w:bCs/>
          <w:sz w:val="24"/>
          <w:szCs w:val="24"/>
        </w:rPr>
        <w:t>ë</w:t>
      </w:r>
      <w:r w:rsidR="00CD0189">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sidR="00CD0189">
        <w:rPr>
          <w:rFonts w:ascii="Times New Roman" w:hAnsi="Times New Roman" w:cs="Times New Roman"/>
          <w:bCs/>
          <w:sz w:val="24"/>
          <w:szCs w:val="24"/>
        </w:rPr>
        <w:t>nave t</w:t>
      </w:r>
      <w:r w:rsidR="005C07FB">
        <w:rPr>
          <w:rFonts w:ascii="Times New Roman" w:hAnsi="Times New Roman" w:cs="Times New Roman"/>
          <w:bCs/>
          <w:sz w:val="24"/>
          <w:szCs w:val="24"/>
        </w:rPr>
        <w:t>ë</w:t>
      </w:r>
      <w:r w:rsidR="00CD0189">
        <w:rPr>
          <w:rFonts w:ascii="Times New Roman" w:hAnsi="Times New Roman" w:cs="Times New Roman"/>
          <w:bCs/>
          <w:sz w:val="24"/>
          <w:szCs w:val="24"/>
        </w:rPr>
        <w:t xml:space="preserve"> hapura.</w:t>
      </w:r>
      <w:proofErr w:type="gramEnd"/>
    </w:p>
    <w:p w14:paraId="295761B3" w14:textId="77777777" w:rsidR="00CD0189" w:rsidRDefault="00CD0189" w:rsidP="00CD0189">
      <w:pPr>
        <w:autoSpaceDE w:val="0"/>
        <w:autoSpaceDN w:val="0"/>
        <w:adjustRightInd w:val="0"/>
        <w:jc w:val="both"/>
        <w:rPr>
          <w:rFonts w:ascii="Times New Roman" w:hAnsi="Times New Roman" w:cs="Times New Roman"/>
          <w:bCs/>
          <w:sz w:val="24"/>
          <w:szCs w:val="24"/>
        </w:rPr>
      </w:pPr>
      <w:proofErr w:type="gramStart"/>
      <w:r>
        <w:rPr>
          <w:rFonts w:ascii="Times New Roman" w:hAnsi="Times New Roman" w:cs="Times New Roman"/>
          <w:bCs/>
          <w:sz w:val="24"/>
          <w:szCs w:val="24"/>
        </w:rPr>
        <w:t>T</w:t>
      </w:r>
      <w:r w:rsidR="005C07FB">
        <w:rPr>
          <w:rFonts w:ascii="Times New Roman" w:hAnsi="Times New Roman" w:cs="Times New Roman"/>
          <w:bCs/>
          <w:sz w:val="24"/>
          <w:szCs w:val="24"/>
        </w:rPr>
        <w:t>ë</w:t>
      </w:r>
      <w:r>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Pr>
          <w:rFonts w:ascii="Times New Roman" w:hAnsi="Times New Roman" w:cs="Times New Roman"/>
          <w:bCs/>
          <w:sz w:val="24"/>
          <w:szCs w:val="24"/>
        </w:rPr>
        <w:t>na t</w:t>
      </w:r>
      <w:r w:rsidR="005C07FB">
        <w:rPr>
          <w:rFonts w:ascii="Times New Roman" w:hAnsi="Times New Roman" w:cs="Times New Roman"/>
          <w:bCs/>
          <w:sz w:val="24"/>
          <w:szCs w:val="24"/>
        </w:rPr>
        <w:t>ë</w:t>
      </w:r>
      <w:r>
        <w:rPr>
          <w:rFonts w:ascii="Times New Roman" w:hAnsi="Times New Roman" w:cs="Times New Roman"/>
          <w:bCs/>
          <w:sz w:val="24"/>
          <w:szCs w:val="24"/>
        </w:rPr>
        <w:t xml:space="preserve"> p</w:t>
      </w:r>
      <w:r w:rsidR="005C07FB">
        <w:rPr>
          <w:rFonts w:ascii="Times New Roman" w:hAnsi="Times New Roman" w:cs="Times New Roman"/>
          <w:bCs/>
          <w:sz w:val="24"/>
          <w:szCs w:val="24"/>
        </w:rPr>
        <w:t>ë</w:t>
      </w:r>
      <w:r w:rsidR="005D284C">
        <w:rPr>
          <w:rFonts w:ascii="Times New Roman" w:hAnsi="Times New Roman" w:cs="Times New Roman"/>
          <w:bCs/>
          <w:sz w:val="24"/>
          <w:szCs w:val="24"/>
        </w:rPr>
        <w:t>rgjithshme p</w:t>
      </w:r>
      <w:r w:rsidR="005C07FB">
        <w:rPr>
          <w:rFonts w:ascii="Times New Roman" w:hAnsi="Times New Roman" w:cs="Times New Roman"/>
          <w:bCs/>
          <w:sz w:val="24"/>
          <w:szCs w:val="24"/>
        </w:rPr>
        <w:t>ë</w:t>
      </w:r>
      <w:r>
        <w:rPr>
          <w:rFonts w:ascii="Times New Roman" w:hAnsi="Times New Roman" w:cs="Times New Roman"/>
          <w:bCs/>
          <w:sz w:val="24"/>
          <w:szCs w:val="24"/>
        </w:rPr>
        <w:t>r tregtin</w:t>
      </w:r>
      <w:r w:rsidR="005C07FB">
        <w:rPr>
          <w:rFonts w:ascii="Times New Roman" w:hAnsi="Times New Roman" w:cs="Times New Roman"/>
          <w:bCs/>
          <w:sz w:val="24"/>
          <w:szCs w:val="24"/>
        </w:rPr>
        <w:t>ë</w:t>
      </w:r>
      <w:r>
        <w:rPr>
          <w:rFonts w:ascii="Times New Roman" w:hAnsi="Times New Roman" w:cs="Times New Roman"/>
          <w:bCs/>
          <w:sz w:val="24"/>
          <w:szCs w:val="24"/>
        </w:rPr>
        <w:t xml:space="preserve"> nd</w:t>
      </w:r>
      <w:r w:rsidR="005C07FB">
        <w:rPr>
          <w:rFonts w:ascii="Times New Roman" w:hAnsi="Times New Roman" w:cs="Times New Roman"/>
          <w:bCs/>
          <w:sz w:val="24"/>
          <w:szCs w:val="24"/>
        </w:rPr>
        <w:t>ë</w:t>
      </w:r>
      <w:r>
        <w:rPr>
          <w:rFonts w:ascii="Times New Roman" w:hAnsi="Times New Roman" w:cs="Times New Roman"/>
          <w:bCs/>
          <w:sz w:val="24"/>
          <w:szCs w:val="24"/>
        </w:rPr>
        <w:t>rkomb</w:t>
      </w:r>
      <w:r w:rsidR="005C07FB">
        <w:rPr>
          <w:rFonts w:ascii="Times New Roman" w:hAnsi="Times New Roman" w:cs="Times New Roman"/>
          <w:bCs/>
          <w:sz w:val="24"/>
          <w:szCs w:val="24"/>
        </w:rPr>
        <w:t>ë</w:t>
      </w:r>
      <w:r>
        <w:rPr>
          <w:rFonts w:ascii="Times New Roman" w:hAnsi="Times New Roman" w:cs="Times New Roman"/>
          <w:bCs/>
          <w:sz w:val="24"/>
          <w:szCs w:val="24"/>
        </w:rPr>
        <w:t>tare jepen dhe n</w:t>
      </w:r>
      <w:r w:rsidR="005C07FB">
        <w:rPr>
          <w:rFonts w:ascii="Times New Roman" w:hAnsi="Times New Roman" w:cs="Times New Roman"/>
          <w:bCs/>
          <w:sz w:val="24"/>
          <w:szCs w:val="24"/>
        </w:rPr>
        <w:t>ë</w:t>
      </w:r>
      <w:r>
        <w:rPr>
          <w:rFonts w:ascii="Times New Roman" w:hAnsi="Times New Roman" w:cs="Times New Roman"/>
          <w:bCs/>
          <w:sz w:val="24"/>
          <w:szCs w:val="24"/>
        </w:rPr>
        <w:t xml:space="preserve"> raportet e INSTAT.</w:t>
      </w:r>
      <w:proofErr w:type="gramEnd"/>
      <w:r>
        <w:rPr>
          <w:rFonts w:ascii="Times New Roman" w:hAnsi="Times New Roman" w:cs="Times New Roman"/>
          <w:bCs/>
          <w:sz w:val="24"/>
          <w:szCs w:val="24"/>
        </w:rPr>
        <w:t xml:space="preserve"> </w:t>
      </w:r>
    </w:p>
    <w:p w14:paraId="419052DC" w14:textId="77777777" w:rsidR="00F7197F" w:rsidRDefault="005D284C" w:rsidP="00D832A8">
      <w:pPr>
        <w:pStyle w:val="NormalWeb"/>
        <w:shd w:val="clear" w:color="auto" w:fill="FFFFFF"/>
        <w:spacing w:after="150" w:line="285" w:lineRule="atLeast"/>
        <w:jc w:val="both"/>
        <w:rPr>
          <w:rFonts w:ascii="Times New Roman" w:eastAsiaTheme="minorHAnsi" w:hAnsi="Times New Roman"/>
        </w:rPr>
      </w:pPr>
      <w:r>
        <w:rPr>
          <w:rFonts w:ascii="Times New Roman" w:eastAsiaTheme="minorHAnsi" w:hAnsi="Times New Roman"/>
        </w:rPr>
        <w:t>N</w:t>
      </w:r>
      <w:r w:rsidR="005C07FB">
        <w:rPr>
          <w:rFonts w:ascii="Times New Roman" w:eastAsiaTheme="minorHAnsi" w:hAnsi="Times New Roman"/>
        </w:rPr>
        <w:t>ë</w:t>
      </w:r>
      <w:r>
        <w:rPr>
          <w:rFonts w:ascii="Times New Roman" w:eastAsiaTheme="minorHAnsi" w:hAnsi="Times New Roman"/>
        </w:rPr>
        <w:t xml:space="preserve"> </w:t>
      </w:r>
      <w:r w:rsidR="00D832A8">
        <w:rPr>
          <w:rFonts w:ascii="Times New Roman" w:eastAsiaTheme="minorHAnsi" w:hAnsi="Times New Roman"/>
        </w:rPr>
        <w:t>raportet q</w:t>
      </w:r>
      <w:r w:rsidR="005C07FB">
        <w:rPr>
          <w:rFonts w:ascii="Times New Roman" w:eastAsiaTheme="minorHAnsi" w:hAnsi="Times New Roman"/>
        </w:rPr>
        <w:t>ë</w:t>
      </w:r>
      <w:r w:rsidR="00D832A8">
        <w:rPr>
          <w:rFonts w:ascii="Times New Roman" w:eastAsiaTheme="minorHAnsi" w:hAnsi="Times New Roman"/>
        </w:rPr>
        <w:t xml:space="preserve"> analizojn</w:t>
      </w:r>
      <w:r w:rsidR="005C07FB">
        <w:rPr>
          <w:rFonts w:ascii="Times New Roman" w:eastAsiaTheme="minorHAnsi" w:hAnsi="Times New Roman"/>
        </w:rPr>
        <w:t>ë</w:t>
      </w:r>
      <w:r w:rsidR="00D832A8">
        <w:rPr>
          <w:rFonts w:ascii="Times New Roman" w:eastAsiaTheme="minorHAnsi" w:hAnsi="Times New Roman"/>
        </w:rPr>
        <w:t xml:space="preserve"> situat</w:t>
      </w:r>
      <w:r w:rsidR="005C07FB">
        <w:rPr>
          <w:rFonts w:ascii="Times New Roman" w:eastAsiaTheme="minorHAnsi" w:hAnsi="Times New Roman"/>
        </w:rPr>
        <w:t>ë</w:t>
      </w:r>
      <w:r>
        <w:rPr>
          <w:rFonts w:ascii="Times New Roman" w:eastAsiaTheme="minorHAnsi" w:hAnsi="Times New Roman"/>
        </w:rPr>
        <w:t>n e publikimit t</w:t>
      </w:r>
      <w:r w:rsidR="005C07FB">
        <w:rPr>
          <w:rFonts w:ascii="Times New Roman" w:eastAsiaTheme="minorHAnsi" w:hAnsi="Times New Roman"/>
        </w:rPr>
        <w:t>ë</w:t>
      </w:r>
      <w:r w:rsidR="00D832A8">
        <w:rPr>
          <w:rFonts w:ascii="Times New Roman" w:eastAsiaTheme="minorHAnsi" w:hAnsi="Times New Roman"/>
        </w:rPr>
        <w:t xml:space="preserve"> t</w:t>
      </w:r>
      <w:r w:rsidR="005C07FB">
        <w:rPr>
          <w:rFonts w:ascii="Times New Roman" w:eastAsiaTheme="minorHAnsi" w:hAnsi="Times New Roman"/>
        </w:rPr>
        <w:t>ë</w:t>
      </w:r>
      <w:r w:rsidR="00D832A8">
        <w:rPr>
          <w:rFonts w:ascii="Times New Roman" w:eastAsiaTheme="minorHAnsi" w:hAnsi="Times New Roman"/>
        </w:rPr>
        <w:t xml:space="preserve"> dh</w:t>
      </w:r>
      <w:r w:rsidR="005C07FB">
        <w:rPr>
          <w:rFonts w:ascii="Times New Roman" w:eastAsiaTheme="minorHAnsi" w:hAnsi="Times New Roman"/>
        </w:rPr>
        <w:t>ë</w:t>
      </w:r>
      <w:r w:rsidR="00D832A8">
        <w:rPr>
          <w:rFonts w:ascii="Times New Roman" w:eastAsiaTheme="minorHAnsi" w:hAnsi="Times New Roman"/>
        </w:rPr>
        <w:t>nave n</w:t>
      </w:r>
      <w:r w:rsidR="005C07FB">
        <w:rPr>
          <w:rFonts w:ascii="Times New Roman" w:eastAsiaTheme="minorHAnsi" w:hAnsi="Times New Roman"/>
        </w:rPr>
        <w:t>ë</w:t>
      </w:r>
      <w:r w:rsidR="001061F4">
        <w:rPr>
          <w:rFonts w:ascii="Times New Roman" w:eastAsiaTheme="minorHAnsi" w:hAnsi="Times New Roman"/>
        </w:rPr>
        <w:t xml:space="preserve"> Shqip</w:t>
      </w:r>
      <w:r w:rsidR="005C07FB">
        <w:rPr>
          <w:rFonts w:ascii="Times New Roman" w:eastAsiaTheme="minorHAnsi" w:hAnsi="Times New Roman"/>
        </w:rPr>
        <w:t>ë</w:t>
      </w:r>
      <w:r w:rsidR="00D832A8">
        <w:rPr>
          <w:rFonts w:ascii="Times New Roman" w:eastAsiaTheme="minorHAnsi" w:hAnsi="Times New Roman"/>
        </w:rPr>
        <w:t>ri v</w:t>
      </w:r>
      <w:r w:rsidR="005C07FB">
        <w:rPr>
          <w:rFonts w:ascii="Times New Roman" w:eastAsiaTheme="minorHAnsi" w:hAnsi="Times New Roman"/>
        </w:rPr>
        <w:t>ë</w:t>
      </w:r>
      <w:r w:rsidR="00D832A8">
        <w:rPr>
          <w:rFonts w:ascii="Times New Roman" w:eastAsiaTheme="minorHAnsi" w:hAnsi="Times New Roman"/>
        </w:rPr>
        <w:t>rehet se n</w:t>
      </w:r>
      <w:r w:rsidR="00D832A8" w:rsidRPr="00C91997">
        <w:rPr>
          <w:rFonts w:ascii="Times New Roman" w:eastAsiaTheme="minorHAnsi" w:hAnsi="Times New Roman"/>
        </w:rPr>
        <w:t>ë rastet kur të dhënat ofrohen</w:t>
      </w:r>
      <w:r w:rsidR="008144C6">
        <w:rPr>
          <w:rFonts w:ascii="Times New Roman" w:eastAsiaTheme="minorHAnsi" w:hAnsi="Times New Roman"/>
        </w:rPr>
        <w:t xml:space="preserve"> nga </w:t>
      </w:r>
    </w:p>
    <w:p w14:paraId="7EDFE04A" w14:textId="77777777" w:rsidR="00F7197F" w:rsidRDefault="00F7197F" w:rsidP="00D832A8">
      <w:pPr>
        <w:pStyle w:val="NormalWeb"/>
        <w:shd w:val="clear" w:color="auto" w:fill="FFFFFF"/>
        <w:spacing w:after="150" w:line="285" w:lineRule="atLeast"/>
        <w:jc w:val="both"/>
        <w:rPr>
          <w:rFonts w:ascii="Times New Roman" w:eastAsiaTheme="minorHAnsi" w:hAnsi="Times New Roman"/>
        </w:rPr>
      </w:pPr>
    </w:p>
    <w:p w14:paraId="184BE30D" w14:textId="58C7AA5F" w:rsidR="00D832A8" w:rsidRDefault="008144C6" w:rsidP="00D832A8">
      <w:pPr>
        <w:pStyle w:val="NormalWeb"/>
        <w:shd w:val="clear" w:color="auto" w:fill="FFFFFF"/>
        <w:spacing w:after="150" w:line="285" w:lineRule="atLeast"/>
        <w:jc w:val="both"/>
        <w:rPr>
          <w:rFonts w:ascii="Times New Roman" w:eastAsiaTheme="minorHAnsi" w:hAnsi="Times New Roman"/>
        </w:rPr>
      </w:pPr>
      <w:proofErr w:type="gramStart"/>
      <w:r>
        <w:rPr>
          <w:rFonts w:ascii="Times New Roman" w:eastAsiaTheme="minorHAnsi" w:hAnsi="Times New Roman"/>
        </w:rPr>
        <w:t>institucionet</w:t>
      </w:r>
      <w:proofErr w:type="gramEnd"/>
      <w:r w:rsidR="00D832A8" w:rsidRPr="00C91997">
        <w:rPr>
          <w:rFonts w:ascii="Times New Roman" w:eastAsiaTheme="minorHAnsi" w:hAnsi="Times New Roman"/>
        </w:rPr>
        <w:t xml:space="preserve">, shpeshherë ato </w:t>
      </w:r>
      <w:r w:rsidR="00D832A8">
        <w:rPr>
          <w:rFonts w:ascii="Times New Roman" w:eastAsiaTheme="minorHAnsi" w:hAnsi="Times New Roman"/>
        </w:rPr>
        <w:t xml:space="preserve">jane </w:t>
      </w:r>
      <w:r w:rsidR="00D832A8" w:rsidRPr="00C91997">
        <w:rPr>
          <w:rFonts w:ascii="Times New Roman" w:eastAsiaTheme="minorHAnsi" w:hAnsi="Times New Roman"/>
        </w:rPr>
        <w:t>në format të papërshtatshëm dhe në të shumtën e rasteve këto të dhëna janë të ofruara në format të papërdorshëm në mënyre informative.</w:t>
      </w:r>
    </w:p>
    <w:p w14:paraId="32522717" w14:textId="1228372C" w:rsidR="00D832A8" w:rsidRDefault="00D832A8" w:rsidP="00D832A8">
      <w:pPr>
        <w:pStyle w:val="NormalWeb"/>
        <w:shd w:val="clear" w:color="auto" w:fill="FFFFFF"/>
        <w:spacing w:after="150" w:line="285" w:lineRule="atLeast"/>
        <w:jc w:val="both"/>
        <w:rPr>
          <w:rFonts w:ascii="Times New Roman" w:eastAsiaTheme="minorHAnsi" w:hAnsi="Times New Roman"/>
        </w:rPr>
      </w:pPr>
      <w:proofErr w:type="gramStart"/>
      <w:r w:rsidRPr="00C91997">
        <w:rPr>
          <w:rFonts w:ascii="Times New Roman" w:eastAsiaTheme="minorHAnsi" w:hAnsi="Times New Roman"/>
        </w:rPr>
        <w:t>Një tjetër problem i të dhënave të publikuara nga zyrat publike ka të bëjë me moskujdesin ndaj ruajtjes së të dhënave në kohë.</w:t>
      </w:r>
      <w:proofErr w:type="gramEnd"/>
      <w:r w:rsidRPr="00C91997">
        <w:rPr>
          <w:rFonts w:ascii="Times New Roman" w:eastAsiaTheme="minorHAnsi" w:hAnsi="Times New Roman"/>
        </w:rPr>
        <w:t xml:space="preserve"> </w:t>
      </w:r>
      <w:proofErr w:type="gramStart"/>
      <w:r w:rsidRPr="00C91997">
        <w:rPr>
          <w:rFonts w:ascii="Times New Roman" w:eastAsiaTheme="minorHAnsi" w:hAnsi="Times New Roman"/>
        </w:rPr>
        <w:t xml:space="preserve">Të dhënat publike zhduken periodikisht nga faqet </w:t>
      </w:r>
      <w:r w:rsidR="002A3051">
        <w:rPr>
          <w:rFonts w:ascii="Times New Roman" w:eastAsiaTheme="minorHAnsi" w:hAnsi="Times New Roman"/>
        </w:rPr>
        <w:t>w</w:t>
      </w:r>
      <w:r w:rsidRPr="00C91997">
        <w:rPr>
          <w:rFonts w:ascii="Times New Roman" w:eastAsiaTheme="minorHAnsi" w:hAnsi="Times New Roman"/>
        </w:rPr>
        <w:t>eb të zyrave publike për shkaqe nga më të ndryshmet.</w:t>
      </w:r>
      <w:proofErr w:type="gramEnd"/>
    </w:p>
    <w:p w14:paraId="14B26E22" w14:textId="77CAB519" w:rsidR="00B34B50" w:rsidRPr="00C91997" w:rsidRDefault="00D832A8" w:rsidP="00B34B50">
      <w:pPr>
        <w:pStyle w:val="NormalWeb"/>
        <w:shd w:val="clear" w:color="auto" w:fill="FFFFFF"/>
        <w:spacing w:after="150" w:line="285" w:lineRule="atLeast"/>
        <w:jc w:val="both"/>
        <w:rPr>
          <w:rFonts w:ascii="Times New Roman" w:eastAsiaTheme="minorHAnsi" w:hAnsi="Times New Roman"/>
        </w:rPr>
      </w:pPr>
      <w:proofErr w:type="gramStart"/>
      <w:r w:rsidRPr="00C91997">
        <w:rPr>
          <w:rFonts w:ascii="Times New Roman" w:hAnsi="Times New Roman"/>
        </w:rPr>
        <w:t xml:space="preserve">Megjithëse aktualisht në Shqipëri janë standartizuar disa nga faqet e prezantuara </w:t>
      </w:r>
      <w:r>
        <w:rPr>
          <w:rFonts w:ascii="Times New Roman" w:hAnsi="Times New Roman"/>
        </w:rPr>
        <w:t>n</w:t>
      </w:r>
      <w:r w:rsidR="005C07FB">
        <w:rPr>
          <w:rFonts w:ascii="Times New Roman" w:hAnsi="Times New Roman"/>
        </w:rPr>
        <w:t>ë</w:t>
      </w:r>
      <w:r>
        <w:rPr>
          <w:rFonts w:ascii="Times New Roman" w:hAnsi="Times New Roman"/>
        </w:rPr>
        <w:t xml:space="preserve"> k</w:t>
      </w:r>
      <w:r w:rsidR="005C07FB">
        <w:rPr>
          <w:rFonts w:ascii="Times New Roman" w:hAnsi="Times New Roman"/>
        </w:rPr>
        <w:t>ë</w:t>
      </w:r>
      <w:r w:rsidR="001061F4">
        <w:rPr>
          <w:rFonts w:ascii="Times New Roman" w:hAnsi="Times New Roman"/>
        </w:rPr>
        <w:t>t</w:t>
      </w:r>
      <w:r w:rsidR="005C07FB">
        <w:rPr>
          <w:rFonts w:ascii="Times New Roman" w:hAnsi="Times New Roman"/>
        </w:rPr>
        <w:t>ë</w:t>
      </w:r>
      <w:r>
        <w:rPr>
          <w:rFonts w:ascii="Times New Roman" w:hAnsi="Times New Roman"/>
        </w:rPr>
        <w:t xml:space="preserve"> analiz</w:t>
      </w:r>
      <w:r w:rsidR="005C07FB">
        <w:rPr>
          <w:rFonts w:ascii="Times New Roman" w:hAnsi="Times New Roman"/>
        </w:rPr>
        <w:t>ë</w:t>
      </w:r>
      <w:r w:rsidRPr="00C91997">
        <w:rPr>
          <w:rFonts w:ascii="Times New Roman" w:hAnsi="Times New Roman"/>
        </w:rPr>
        <w:t>, të cilat bejnë publike të dhënat për qytetarët dhe ofrojnë shërbime për ta, sër</w:t>
      </w:r>
      <w:r w:rsidR="002A3051">
        <w:rPr>
          <w:rFonts w:ascii="Times New Roman" w:hAnsi="Times New Roman"/>
        </w:rPr>
        <w:t>ish ka nevojë për me tepër punë</w:t>
      </w:r>
      <w:r w:rsidRPr="00C91997">
        <w:rPr>
          <w:rFonts w:ascii="Times New Roman" w:hAnsi="Times New Roman"/>
        </w:rPr>
        <w:t xml:space="preserve"> me qëllim që të jenë të harmonizuara me praktikat më të mira për të dhënat e hapura (open data).</w:t>
      </w:r>
      <w:proofErr w:type="gramEnd"/>
      <w:r w:rsidR="00B34B50">
        <w:rPr>
          <w:rFonts w:ascii="Times New Roman" w:hAnsi="Times New Roman"/>
        </w:rPr>
        <w:t xml:space="preserve"> </w:t>
      </w:r>
      <w:proofErr w:type="gramStart"/>
      <w:r w:rsidR="00B34B50">
        <w:rPr>
          <w:rFonts w:ascii="Times New Roman" w:eastAsiaTheme="minorHAnsi" w:hAnsi="Times New Roman"/>
        </w:rPr>
        <w:t xml:space="preserve">Standardet </w:t>
      </w:r>
      <w:r w:rsidR="00B34B50" w:rsidRPr="00B34B50">
        <w:rPr>
          <w:rFonts w:ascii="Times New Roman" w:eastAsiaTheme="minorHAnsi" w:hAnsi="Times New Roman"/>
        </w:rPr>
        <w:t>p</w:t>
      </w:r>
      <w:r w:rsidR="005C07FB">
        <w:rPr>
          <w:rFonts w:ascii="Times New Roman" w:eastAsiaTheme="minorHAnsi" w:hAnsi="Times New Roman"/>
        </w:rPr>
        <w:t>ë</w:t>
      </w:r>
      <w:r w:rsidR="001061F4">
        <w:rPr>
          <w:rFonts w:ascii="Times New Roman" w:eastAsiaTheme="minorHAnsi" w:hAnsi="Times New Roman"/>
        </w:rPr>
        <w:t>r publikimin e t</w:t>
      </w:r>
      <w:r w:rsidR="005C07FB">
        <w:rPr>
          <w:rFonts w:ascii="Times New Roman" w:eastAsiaTheme="minorHAnsi" w:hAnsi="Times New Roman"/>
        </w:rPr>
        <w:t>ë</w:t>
      </w:r>
      <w:r w:rsidR="00B34B50" w:rsidRPr="00B34B50">
        <w:rPr>
          <w:rFonts w:ascii="Times New Roman" w:eastAsiaTheme="minorHAnsi" w:hAnsi="Times New Roman"/>
        </w:rPr>
        <w:t xml:space="preserve"> dh</w:t>
      </w:r>
      <w:r w:rsidR="005C07FB">
        <w:rPr>
          <w:rFonts w:ascii="Times New Roman" w:eastAsiaTheme="minorHAnsi" w:hAnsi="Times New Roman"/>
        </w:rPr>
        <w:t>ë</w:t>
      </w:r>
      <w:r w:rsidR="00B34B50" w:rsidRPr="00B34B50">
        <w:rPr>
          <w:rFonts w:ascii="Times New Roman" w:eastAsiaTheme="minorHAnsi" w:hAnsi="Times New Roman"/>
        </w:rPr>
        <w:t>nave n</w:t>
      </w:r>
      <w:r w:rsidR="005C07FB">
        <w:rPr>
          <w:rFonts w:ascii="Times New Roman" w:eastAsiaTheme="minorHAnsi" w:hAnsi="Times New Roman"/>
        </w:rPr>
        <w:t>ë</w:t>
      </w:r>
      <w:r w:rsidR="00B34B50" w:rsidRPr="00B34B50">
        <w:rPr>
          <w:rFonts w:ascii="Times New Roman" w:eastAsiaTheme="minorHAnsi" w:hAnsi="Times New Roman"/>
        </w:rPr>
        <w:t xml:space="preserve"> formatin </w:t>
      </w:r>
      <w:r w:rsidR="0078050F">
        <w:rPr>
          <w:rFonts w:ascii="Times New Roman" w:eastAsiaTheme="minorHAnsi" w:hAnsi="Times New Roman"/>
        </w:rPr>
        <w:t>e</w:t>
      </w:r>
      <w:r w:rsidR="00B34B50">
        <w:rPr>
          <w:rFonts w:ascii="Times New Roman" w:eastAsiaTheme="minorHAnsi" w:hAnsi="Times New Roman"/>
        </w:rPr>
        <w:t xml:space="preserve"> miratuara nga AKSHI jan</w:t>
      </w:r>
      <w:r w:rsidR="005C07FB">
        <w:rPr>
          <w:rFonts w:ascii="Times New Roman" w:eastAsiaTheme="minorHAnsi" w:hAnsi="Times New Roman"/>
        </w:rPr>
        <w:t>ë</w:t>
      </w:r>
      <w:r w:rsidR="00B34B50">
        <w:rPr>
          <w:rFonts w:ascii="Times New Roman" w:eastAsiaTheme="minorHAnsi" w:hAnsi="Times New Roman"/>
        </w:rPr>
        <w:t xml:space="preserve"> pak t</w:t>
      </w:r>
      <w:r w:rsidR="005C07FB">
        <w:rPr>
          <w:rFonts w:ascii="Times New Roman" w:eastAsiaTheme="minorHAnsi" w:hAnsi="Times New Roman"/>
        </w:rPr>
        <w:t>ë</w:t>
      </w:r>
      <w:r w:rsidR="00B34B50">
        <w:rPr>
          <w:rFonts w:ascii="Times New Roman" w:eastAsiaTheme="minorHAnsi" w:hAnsi="Times New Roman"/>
        </w:rPr>
        <w:t xml:space="preserve"> njohura dhe t</w:t>
      </w:r>
      <w:r w:rsidR="005C07FB">
        <w:rPr>
          <w:rFonts w:ascii="Times New Roman" w:eastAsiaTheme="minorHAnsi" w:hAnsi="Times New Roman"/>
        </w:rPr>
        <w:t>ë</w:t>
      </w:r>
      <w:r w:rsidR="00B34B50">
        <w:rPr>
          <w:rFonts w:ascii="Times New Roman" w:eastAsiaTheme="minorHAnsi" w:hAnsi="Times New Roman"/>
        </w:rPr>
        <w:t xml:space="preserve"> zbatuara.</w:t>
      </w:r>
      <w:proofErr w:type="gramEnd"/>
    </w:p>
    <w:p w14:paraId="1C37BA7D" w14:textId="77777777" w:rsidR="00E43ABE" w:rsidRDefault="00004C06" w:rsidP="00E43ABE">
      <w:pPr>
        <w:autoSpaceDE w:val="0"/>
        <w:autoSpaceDN w:val="0"/>
        <w:adjustRightInd w:val="0"/>
        <w:rPr>
          <w:rFonts w:ascii="Times New Roman" w:hAnsi="Times New Roman" w:cs="Times New Roman"/>
          <w:bCs/>
          <w:sz w:val="24"/>
          <w:szCs w:val="24"/>
        </w:rPr>
      </w:pPr>
      <w:proofErr w:type="gramStart"/>
      <w:r>
        <w:rPr>
          <w:rFonts w:ascii="Times New Roman" w:hAnsi="Times New Roman" w:cs="Times New Roman"/>
          <w:bCs/>
          <w:sz w:val="24"/>
          <w:szCs w:val="24"/>
        </w:rPr>
        <w:t>N</w:t>
      </w:r>
      <w:r w:rsidR="005C07FB">
        <w:rPr>
          <w:rFonts w:ascii="Times New Roman" w:hAnsi="Times New Roman" w:cs="Times New Roman"/>
          <w:bCs/>
          <w:sz w:val="24"/>
          <w:szCs w:val="24"/>
        </w:rPr>
        <w:t>ë</w:t>
      </w:r>
      <w:r w:rsidR="001061F4">
        <w:rPr>
          <w:rFonts w:ascii="Times New Roman" w:hAnsi="Times New Roman" w:cs="Times New Roman"/>
          <w:bCs/>
          <w:sz w:val="24"/>
          <w:szCs w:val="24"/>
        </w:rPr>
        <w:t xml:space="preserve"> p</w:t>
      </w:r>
      <w:r w:rsidR="005C07FB">
        <w:rPr>
          <w:rFonts w:ascii="Times New Roman" w:hAnsi="Times New Roman" w:cs="Times New Roman"/>
          <w:bCs/>
          <w:sz w:val="24"/>
          <w:szCs w:val="24"/>
        </w:rPr>
        <w:t>ë</w:t>
      </w:r>
      <w:r>
        <w:rPr>
          <w:rFonts w:ascii="Times New Roman" w:hAnsi="Times New Roman" w:cs="Times New Roman"/>
          <w:bCs/>
          <w:sz w:val="24"/>
          <w:szCs w:val="24"/>
        </w:rPr>
        <w:t>rfundim japim t</w:t>
      </w:r>
      <w:r w:rsidR="00E43ABE">
        <w:rPr>
          <w:rFonts w:ascii="Times New Roman" w:hAnsi="Times New Roman" w:cs="Times New Roman"/>
          <w:bCs/>
          <w:sz w:val="24"/>
          <w:szCs w:val="24"/>
        </w:rPr>
        <w:t>abel</w:t>
      </w:r>
      <w:r w:rsidR="005C07FB">
        <w:rPr>
          <w:rFonts w:ascii="Times New Roman" w:hAnsi="Times New Roman" w:cs="Times New Roman"/>
          <w:bCs/>
          <w:sz w:val="24"/>
          <w:szCs w:val="24"/>
        </w:rPr>
        <w:t>ë</w:t>
      </w:r>
      <w:r>
        <w:rPr>
          <w:rFonts w:ascii="Times New Roman" w:hAnsi="Times New Roman" w:cs="Times New Roman"/>
          <w:bCs/>
          <w:sz w:val="24"/>
          <w:szCs w:val="24"/>
        </w:rPr>
        <w:t>n</w:t>
      </w:r>
      <w:r w:rsidR="00E43ABE">
        <w:rPr>
          <w:rFonts w:ascii="Times New Roman" w:hAnsi="Times New Roman" w:cs="Times New Roman"/>
          <w:bCs/>
          <w:sz w:val="24"/>
          <w:szCs w:val="24"/>
        </w:rPr>
        <w:t xml:space="preserve"> p</w:t>
      </w:r>
      <w:r w:rsidR="005C07FB">
        <w:rPr>
          <w:rFonts w:ascii="Times New Roman" w:hAnsi="Times New Roman" w:cs="Times New Roman"/>
          <w:bCs/>
          <w:sz w:val="24"/>
          <w:szCs w:val="24"/>
        </w:rPr>
        <w:t>ë</w:t>
      </w:r>
      <w:r w:rsidR="001061F4">
        <w:rPr>
          <w:rFonts w:ascii="Times New Roman" w:hAnsi="Times New Roman" w:cs="Times New Roman"/>
          <w:bCs/>
          <w:sz w:val="24"/>
          <w:szCs w:val="24"/>
        </w:rPr>
        <w:t>rmbledh</w:t>
      </w:r>
      <w:r w:rsidR="005C07FB">
        <w:rPr>
          <w:rFonts w:ascii="Times New Roman" w:hAnsi="Times New Roman" w:cs="Times New Roman"/>
          <w:bCs/>
          <w:sz w:val="24"/>
          <w:szCs w:val="24"/>
        </w:rPr>
        <w:t>ë</w:t>
      </w:r>
      <w:r w:rsidR="00E43ABE">
        <w:rPr>
          <w:rFonts w:ascii="Times New Roman" w:hAnsi="Times New Roman" w:cs="Times New Roman"/>
          <w:bCs/>
          <w:sz w:val="24"/>
          <w:szCs w:val="24"/>
        </w:rPr>
        <w:t>se me statusin aktual t</w:t>
      </w:r>
      <w:r w:rsidR="005C07FB">
        <w:rPr>
          <w:rFonts w:ascii="Times New Roman" w:hAnsi="Times New Roman" w:cs="Times New Roman"/>
          <w:bCs/>
          <w:sz w:val="24"/>
          <w:szCs w:val="24"/>
        </w:rPr>
        <w:t>ë</w:t>
      </w:r>
      <w:r w:rsidR="00E43ABE">
        <w:rPr>
          <w:rFonts w:ascii="Times New Roman" w:hAnsi="Times New Roman" w:cs="Times New Roman"/>
          <w:bCs/>
          <w:sz w:val="24"/>
          <w:szCs w:val="24"/>
        </w:rPr>
        <w:t xml:space="preserve"> </w:t>
      </w:r>
      <w:r>
        <w:rPr>
          <w:rFonts w:ascii="Times New Roman" w:hAnsi="Times New Roman" w:cs="Times New Roman"/>
          <w:bCs/>
          <w:sz w:val="24"/>
          <w:szCs w:val="24"/>
        </w:rPr>
        <w:t>publiklimit t</w:t>
      </w:r>
      <w:r w:rsidR="005C07FB">
        <w:rPr>
          <w:rFonts w:ascii="Times New Roman" w:hAnsi="Times New Roman" w:cs="Times New Roman"/>
          <w:bCs/>
          <w:sz w:val="24"/>
          <w:szCs w:val="24"/>
        </w:rPr>
        <w:t>ë</w:t>
      </w:r>
      <w:r w:rsidR="00E43ABE">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sidR="00E43ABE">
        <w:rPr>
          <w:rFonts w:ascii="Times New Roman" w:hAnsi="Times New Roman" w:cs="Times New Roman"/>
          <w:bCs/>
          <w:sz w:val="24"/>
          <w:szCs w:val="24"/>
        </w:rPr>
        <w:t>nave kryesore sipas grupimit nd</w:t>
      </w:r>
      <w:r w:rsidR="005C07FB">
        <w:rPr>
          <w:rFonts w:ascii="Times New Roman" w:hAnsi="Times New Roman" w:cs="Times New Roman"/>
          <w:bCs/>
          <w:sz w:val="24"/>
          <w:szCs w:val="24"/>
        </w:rPr>
        <w:t>ë</w:t>
      </w:r>
      <w:r w:rsidR="001061F4">
        <w:rPr>
          <w:rFonts w:ascii="Times New Roman" w:hAnsi="Times New Roman" w:cs="Times New Roman"/>
          <w:bCs/>
          <w:sz w:val="24"/>
          <w:szCs w:val="24"/>
        </w:rPr>
        <w:t>rkomb</w:t>
      </w:r>
      <w:r w:rsidR="005C07FB">
        <w:rPr>
          <w:rFonts w:ascii="Times New Roman" w:hAnsi="Times New Roman" w:cs="Times New Roman"/>
          <w:bCs/>
          <w:sz w:val="24"/>
          <w:szCs w:val="24"/>
        </w:rPr>
        <w:t>ë</w:t>
      </w:r>
      <w:r w:rsidR="00E43ABE">
        <w:rPr>
          <w:rFonts w:ascii="Times New Roman" w:hAnsi="Times New Roman" w:cs="Times New Roman"/>
          <w:bCs/>
          <w:sz w:val="24"/>
          <w:szCs w:val="24"/>
        </w:rPr>
        <w:t>tar p</w:t>
      </w:r>
      <w:r w:rsidR="005C07FB">
        <w:rPr>
          <w:rFonts w:ascii="Times New Roman" w:hAnsi="Times New Roman" w:cs="Times New Roman"/>
          <w:bCs/>
          <w:sz w:val="24"/>
          <w:szCs w:val="24"/>
        </w:rPr>
        <w:t>ë</w:t>
      </w:r>
      <w:r w:rsidR="00E43ABE">
        <w:rPr>
          <w:rFonts w:ascii="Times New Roman" w:hAnsi="Times New Roman" w:cs="Times New Roman"/>
          <w:bCs/>
          <w:sz w:val="24"/>
          <w:szCs w:val="24"/>
        </w:rPr>
        <w:t>r t</w:t>
      </w:r>
      <w:r w:rsidR="005C07FB">
        <w:rPr>
          <w:rFonts w:ascii="Times New Roman" w:hAnsi="Times New Roman" w:cs="Times New Roman"/>
          <w:bCs/>
          <w:sz w:val="24"/>
          <w:szCs w:val="24"/>
        </w:rPr>
        <w:t>ë</w:t>
      </w:r>
      <w:r w:rsidR="001061F4">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sidR="00E43ABE">
        <w:rPr>
          <w:rFonts w:ascii="Times New Roman" w:hAnsi="Times New Roman" w:cs="Times New Roman"/>
          <w:bCs/>
          <w:sz w:val="24"/>
          <w:szCs w:val="24"/>
        </w:rPr>
        <w:t>nat e hapura.</w:t>
      </w:r>
      <w:proofErr w:type="gramEnd"/>
    </w:p>
    <w:tbl>
      <w:tblPr>
        <w:tblStyle w:val="TableGrid"/>
        <w:tblW w:w="0" w:type="auto"/>
        <w:tblLook w:val="04A0" w:firstRow="1" w:lastRow="0" w:firstColumn="1" w:lastColumn="0" w:noHBand="0" w:noVBand="1"/>
      </w:tblPr>
      <w:tblGrid>
        <w:gridCol w:w="3192"/>
        <w:gridCol w:w="3192"/>
        <w:gridCol w:w="3192"/>
      </w:tblGrid>
      <w:tr w:rsidR="00E43ABE" w14:paraId="01534D56" w14:textId="77777777" w:rsidTr="00004C06">
        <w:tc>
          <w:tcPr>
            <w:tcW w:w="3192" w:type="dxa"/>
            <w:tcBorders>
              <w:bottom w:val="single" w:sz="4" w:space="0" w:color="auto"/>
            </w:tcBorders>
            <w:shd w:val="clear" w:color="auto" w:fill="FFFFFF" w:themeFill="background1"/>
          </w:tcPr>
          <w:p w14:paraId="20FA005D" w14:textId="77777777" w:rsidR="00E43ABE" w:rsidRPr="0081515D" w:rsidRDefault="00E43ABE" w:rsidP="00573662">
            <w:pPr>
              <w:autoSpaceDE w:val="0"/>
              <w:autoSpaceDN w:val="0"/>
              <w:adjustRightInd w:val="0"/>
              <w:jc w:val="center"/>
              <w:rPr>
                <w:rFonts w:ascii="Times New Roman" w:hAnsi="Times New Roman" w:cs="Times New Roman"/>
                <w:b/>
                <w:bCs/>
                <w:sz w:val="24"/>
                <w:szCs w:val="24"/>
              </w:rPr>
            </w:pPr>
          </w:p>
          <w:p w14:paraId="31ECB70B" w14:textId="77777777" w:rsidR="00E43ABE" w:rsidRPr="0081515D" w:rsidRDefault="001061F4" w:rsidP="001061F4">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Grupimi i t</w:t>
            </w:r>
            <w:r w:rsidR="005C07FB">
              <w:rPr>
                <w:rFonts w:ascii="Times New Roman" w:hAnsi="Times New Roman" w:cs="Times New Roman"/>
                <w:b/>
                <w:bCs/>
                <w:sz w:val="24"/>
                <w:szCs w:val="24"/>
              </w:rPr>
              <w:t>ë</w:t>
            </w:r>
            <w:r w:rsidR="00E43ABE" w:rsidRPr="0081515D">
              <w:rPr>
                <w:rFonts w:ascii="Times New Roman" w:hAnsi="Times New Roman" w:cs="Times New Roman"/>
                <w:b/>
                <w:bCs/>
                <w:sz w:val="24"/>
                <w:szCs w:val="24"/>
              </w:rPr>
              <w:t xml:space="preserve"> dh</w:t>
            </w:r>
            <w:r w:rsidR="005C07FB">
              <w:rPr>
                <w:rFonts w:ascii="Times New Roman" w:hAnsi="Times New Roman" w:cs="Times New Roman"/>
                <w:b/>
                <w:bCs/>
                <w:sz w:val="24"/>
                <w:szCs w:val="24"/>
              </w:rPr>
              <w:t>ë</w:t>
            </w:r>
            <w:r w:rsidR="00E43ABE" w:rsidRPr="0081515D">
              <w:rPr>
                <w:rFonts w:ascii="Times New Roman" w:hAnsi="Times New Roman" w:cs="Times New Roman"/>
                <w:b/>
                <w:bCs/>
                <w:sz w:val="24"/>
                <w:szCs w:val="24"/>
              </w:rPr>
              <w:t>nave</w:t>
            </w:r>
          </w:p>
        </w:tc>
        <w:tc>
          <w:tcPr>
            <w:tcW w:w="3192" w:type="dxa"/>
            <w:tcBorders>
              <w:bottom w:val="single" w:sz="4" w:space="0" w:color="auto"/>
            </w:tcBorders>
            <w:shd w:val="clear" w:color="auto" w:fill="FFFFFF" w:themeFill="background1"/>
          </w:tcPr>
          <w:p w14:paraId="6136F0DE" w14:textId="77777777" w:rsidR="00E43ABE" w:rsidRPr="0081515D" w:rsidRDefault="00E43ABE" w:rsidP="00573662">
            <w:pPr>
              <w:autoSpaceDE w:val="0"/>
              <w:autoSpaceDN w:val="0"/>
              <w:adjustRightInd w:val="0"/>
              <w:jc w:val="center"/>
              <w:rPr>
                <w:rFonts w:ascii="Times New Roman" w:hAnsi="Times New Roman" w:cs="Times New Roman"/>
                <w:b/>
                <w:bCs/>
                <w:sz w:val="24"/>
                <w:szCs w:val="24"/>
              </w:rPr>
            </w:pPr>
          </w:p>
          <w:p w14:paraId="13C3669E" w14:textId="77777777" w:rsidR="00E43ABE" w:rsidRPr="0081515D" w:rsidRDefault="00E43ABE" w:rsidP="00573662">
            <w:pPr>
              <w:autoSpaceDE w:val="0"/>
              <w:autoSpaceDN w:val="0"/>
              <w:adjustRightInd w:val="0"/>
              <w:jc w:val="center"/>
              <w:rPr>
                <w:rFonts w:ascii="Times New Roman" w:hAnsi="Times New Roman" w:cs="Times New Roman"/>
                <w:b/>
                <w:bCs/>
                <w:sz w:val="24"/>
                <w:szCs w:val="24"/>
              </w:rPr>
            </w:pPr>
            <w:r w:rsidRPr="0081515D">
              <w:rPr>
                <w:rFonts w:ascii="Times New Roman" w:hAnsi="Times New Roman" w:cs="Times New Roman"/>
                <w:b/>
                <w:bCs/>
                <w:sz w:val="24"/>
                <w:szCs w:val="24"/>
              </w:rPr>
              <w:t>Statusi aktual</w:t>
            </w:r>
          </w:p>
        </w:tc>
        <w:tc>
          <w:tcPr>
            <w:tcW w:w="3192" w:type="dxa"/>
            <w:tcBorders>
              <w:bottom w:val="single" w:sz="4" w:space="0" w:color="auto"/>
            </w:tcBorders>
            <w:shd w:val="clear" w:color="auto" w:fill="FFFFFF" w:themeFill="background1"/>
          </w:tcPr>
          <w:p w14:paraId="4A447970" w14:textId="77777777" w:rsidR="00E43ABE" w:rsidRPr="0081515D" w:rsidRDefault="00E43ABE" w:rsidP="00573662">
            <w:pPr>
              <w:autoSpaceDE w:val="0"/>
              <w:autoSpaceDN w:val="0"/>
              <w:adjustRightInd w:val="0"/>
              <w:jc w:val="center"/>
              <w:rPr>
                <w:rFonts w:ascii="Times New Roman" w:hAnsi="Times New Roman" w:cs="Times New Roman"/>
                <w:b/>
                <w:bCs/>
                <w:sz w:val="24"/>
                <w:szCs w:val="24"/>
              </w:rPr>
            </w:pPr>
          </w:p>
          <w:p w14:paraId="3FF3A6D0" w14:textId="77777777" w:rsidR="00E43ABE" w:rsidRPr="0081515D" w:rsidRDefault="00E43ABE" w:rsidP="00573662">
            <w:pPr>
              <w:autoSpaceDE w:val="0"/>
              <w:autoSpaceDN w:val="0"/>
              <w:adjustRightInd w:val="0"/>
              <w:jc w:val="center"/>
              <w:rPr>
                <w:rFonts w:ascii="Times New Roman" w:hAnsi="Times New Roman" w:cs="Times New Roman"/>
                <w:b/>
                <w:bCs/>
                <w:sz w:val="24"/>
                <w:szCs w:val="24"/>
              </w:rPr>
            </w:pPr>
            <w:r w:rsidRPr="0081515D">
              <w:rPr>
                <w:rFonts w:ascii="Times New Roman" w:hAnsi="Times New Roman" w:cs="Times New Roman"/>
                <w:b/>
                <w:bCs/>
                <w:sz w:val="24"/>
                <w:szCs w:val="24"/>
              </w:rPr>
              <w:t>Institucioni</w:t>
            </w:r>
          </w:p>
        </w:tc>
      </w:tr>
      <w:tr w:rsidR="00E43ABE" w14:paraId="7CB5FFB9" w14:textId="77777777" w:rsidTr="00004C06">
        <w:tc>
          <w:tcPr>
            <w:tcW w:w="9576" w:type="dxa"/>
            <w:gridSpan w:val="3"/>
            <w:shd w:val="clear" w:color="auto" w:fill="F2DBDB" w:themeFill="accent2" w:themeFillTint="33"/>
          </w:tcPr>
          <w:p w14:paraId="73CA9290" w14:textId="77777777" w:rsidR="00E43ABE" w:rsidRDefault="00E43ABE" w:rsidP="00573662">
            <w:pPr>
              <w:autoSpaceDE w:val="0"/>
              <w:autoSpaceDN w:val="0"/>
              <w:adjustRightInd w:val="0"/>
              <w:rPr>
                <w:rFonts w:ascii="Times New Roman" w:hAnsi="Times New Roman" w:cs="Times New Roman"/>
                <w:b/>
                <w:bCs/>
                <w:sz w:val="24"/>
                <w:szCs w:val="24"/>
              </w:rPr>
            </w:pPr>
          </w:p>
          <w:p w14:paraId="3D65929A" w14:textId="77777777" w:rsidR="00E43ABE" w:rsidRDefault="00E43ABE" w:rsidP="001061F4">
            <w:pPr>
              <w:autoSpaceDE w:val="0"/>
              <w:autoSpaceDN w:val="0"/>
              <w:adjustRightInd w:val="0"/>
              <w:rPr>
                <w:rFonts w:ascii="Times New Roman" w:hAnsi="Times New Roman" w:cs="Times New Roman"/>
                <w:bCs/>
                <w:sz w:val="24"/>
                <w:szCs w:val="24"/>
              </w:rPr>
            </w:pPr>
            <w:r w:rsidRPr="00C91997">
              <w:rPr>
                <w:rFonts w:ascii="Times New Roman" w:hAnsi="Times New Roman" w:cs="Times New Roman"/>
                <w:b/>
                <w:bCs/>
                <w:sz w:val="24"/>
                <w:szCs w:val="24"/>
              </w:rPr>
              <w:t>Grupi i t</w:t>
            </w:r>
            <w:r w:rsidR="005C07FB">
              <w:rPr>
                <w:rFonts w:ascii="Times New Roman" w:hAnsi="Times New Roman" w:cs="Times New Roman"/>
                <w:b/>
                <w:bCs/>
                <w:sz w:val="24"/>
                <w:szCs w:val="24"/>
              </w:rPr>
              <w:t>ë</w:t>
            </w:r>
            <w:r w:rsidRPr="00C91997">
              <w:rPr>
                <w:rFonts w:ascii="Times New Roman" w:hAnsi="Times New Roman" w:cs="Times New Roman"/>
                <w:b/>
                <w:bCs/>
                <w:sz w:val="24"/>
                <w:szCs w:val="24"/>
              </w:rPr>
              <w:t xml:space="preserve"> dh</w:t>
            </w:r>
            <w:r w:rsidR="005C07FB">
              <w:rPr>
                <w:rFonts w:ascii="Times New Roman" w:hAnsi="Times New Roman" w:cs="Times New Roman"/>
                <w:b/>
                <w:bCs/>
                <w:sz w:val="24"/>
                <w:szCs w:val="24"/>
              </w:rPr>
              <w:t>ë</w:t>
            </w:r>
            <w:r w:rsidRPr="00C91997">
              <w:rPr>
                <w:rFonts w:ascii="Times New Roman" w:hAnsi="Times New Roman" w:cs="Times New Roman"/>
                <w:b/>
                <w:bCs/>
                <w:sz w:val="24"/>
                <w:szCs w:val="24"/>
              </w:rPr>
              <w:t>nave t</w:t>
            </w:r>
            <w:r w:rsidR="005C07FB">
              <w:rPr>
                <w:rFonts w:ascii="Times New Roman" w:hAnsi="Times New Roman" w:cs="Times New Roman"/>
                <w:b/>
                <w:bCs/>
                <w:sz w:val="24"/>
                <w:szCs w:val="24"/>
              </w:rPr>
              <w:t>ë</w:t>
            </w:r>
            <w:r w:rsidRPr="00C91997">
              <w:rPr>
                <w:rFonts w:ascii="Times New Roman" w:hAnsi="Times New Roman" w:cs="Times New Roman"/>
                <w:b/>
                <w:bCs/>
                <w:sz w:val="24"/>
                <w:szCs w:val="24"/>
              </w:rPr>
              <w:t xml:space="preserve"> p</w:t>
            </w:r>
            <w:r w:rsidR="005C07FB">
              <w:rPr>
                <w:rFonts w:ascii="Times New Roman" w:hAnsi="Times New Roman" w:cs="Times New Roman"/>
                <w:b/>
                <w:bCs/>
                <w:sz w:val="24"/>
                <w:szCs w:val="24"/>
              </w:rPr>
              <w:t>ë</w:t>
            </w:r>
            <w:r w:rsidR="001061F4">
              <w:rPr>
                <w:rFonts w:ascii="Times New Roman" w:hAnsi="Times New Roman" w:cs="Times New Roman"/>
                <w:b/>
                <w:bCs/>
                <w:sz w:val="24"/>
                <w:szCs w:val="24"/>
              </w:rPr>
              <w:t>rgj</w:t>
            </w:r>
            <w:r w:rsidR="005C07FB">
              <w:rPr>
                <w:rFonts w:ascii="Times New Roman" w:hAnsi="Times New Roman" w:cs="Times New Roman"/>
                <w:b/>
                <w:bCs/>
                <w:sz w:val="24"/>
                <w:szCs w:val="24"/>
              </w:rPr>
              <w:t>ë</w:t>
            </w:r>
            <w:r w:rsidR="001061F4">
              <w:rPr>
                <w:rFonts w:ascii="Times New Roman" w:hAnsi="Times New Roman" w:cs="Times New Roman"/>
                <w:b/>
                <w:bCs/>
                <w:sz w:val="24"/>
                <w:szCs w:val="24"/>
              </w:rPr>
              <w:t>gjshm</w:t>
            </w:r>
            <w:r w:rsidR="005C07FB">
              <w:rPr>
                <w:rFonts w:ascii="Times New Roman" w:hAnsi="Times New Roman" w:cs="Times New Roman"/>
                <w:b/>
                <w:bCs/>
                <w:sz w:val="24"/>
                <w:szCs w:val="24"/>
              </w:rPr>
              <w:t>ë</w:t>
            </w:r>
            <w:r w:rsidRPr="00C91997">
              <w:rPr>
                <w:rFonts w:ascii="Times New Roman" w:hAnsi="Times New Roman" w:cs="Times New Roman"/>
                <w:b/>
                <w:bCs/>
                <w:sz w:val="24"/>
                <w:szCs w:val="24"/>
              </w:rPr>
              <w:t>ris</w:t>
            </w:r>
            <w:r w:rsidR="005C07FB">
              <w:rPr>
                <w:rFonts w:ascii="Times New Roman" w:hAnsi="Times New Roman" w:cs="Times New Roman"/>
                <w:b/>
                <w:bCs/>
                <w:sz w:val="24"/>
                <w:szCs w:val="24"/>
              </w:rPr>
              <w:t>ë</w:t>
            </w:r>
          </w:p>
        </w:tc>
      </w:tr>
      <w:tr w:rsidR="00E43ABE" w14:paraId="14422B32" w14:textId="77777777" w:rsidTr="00573662">
        <w:tc>
          <w:tcPr>
            <w:tcW w:w="3192" w:type="dxa"/>
          </w:tcPr>
          <w:p w14:paraId="6D205DFB" w14:textId="77777777" w:rsidR="00E43ABE" w:rsidRPr="0081515D" w:rsidRDefault="00E43ABE" w:rsidP="00573662">
            <w:pPr>
              <w:autoSpaceDE w:val="0"/>
              <w:autoSpaceDN w:val="0"/>
              <w:adjustRightInd w:val="0"/>
              <w:rPr>
                <w:rFonts w:ascii="Times New Roman" w:hAnsi="Times New Roman" w:cs="Times New Roman"/>
                <w:sz w:val="24"/>
                <w:szCs w:val="24"/>
              </w:rPr>
            </w:pPr>
            <w:r w:rsidRPr="0081515D">
              <w:rPr>
                <w:rFonts w:ascii="Times New Roman" w:hAnsi="Times New Roman" w:cs="Times New Roman"/>
                <w:sz w:val="24"/>
                <w:szCs w:val="24"/>
              </w:rPr>
              <w:t>Legjislacioni</w:t>
            </w:r>
          </w:p>
          <w:p w14:paraId="0DC2571B" w14:textId="77777777" w:rsidR="00E43ABE" w:rsidRDefault="00E43ABE" w:rsidP="00573662">
            <w:pPr>
              <w:autoSpaceDE w:val="0"/>
              <w:autoSpaceDN w:val="0"/>
              <w:adjustRightInd w:val="0"/>
              <w:rPr>
                <w:rFonts w:ascii="Times New Roman" w:hAnsi="Times New Roman" w:cs="Times New Roman"/>
                <w:bCs/>
                <w:sz w:val="24"/>
                <w:szCs w:val="24"/>
              </w:rPr>
            </w:pPr>
          </w:p>
        </w:tc>
        <w:tc>
          <w:tcPr>
            <w:tcW w:w="3192" w:type="dxa"/>
          </w:tcPr>
          <w:p w14:paraId="73945017" w14:textId="77777777" w:rsidR="00E43ABE" w:rsidRDefault="00E43ABE" w:rsidP="00573662">
            <w:pPr>
              <w:autoSpaceDE w:val="0"/>
              <w:autoSpaceDN w:val="0"/>
              <w:adjustRightInd w:val="0"/>
              <w:rPr>
                <w:rFonts w:ascii="Times New Roman" w:hAnsi="Times New Roman" w:cs="Times New Roman"/>
                <w:bCs/>
                <w:sz w:val="24"/>
                <w:szCs w:val="24"/>
              </w:rPr>
            </w:pPr>
            <w:r w:rsidRPr="008E1404">
              <w:rPr>
                <w:rFonts w:ascii="Times New Roman" w:hAnsi="Times New Roman" w:cs="Times New Roman"/>
                <w:bCs/>
                <w:sz w:val="24"/>
                <w:szCs w:val="24"/>
                <w:lang w:val="it-IT"/>
              </w:rPr>
              <w:t>T</w:t>
            </w:r>
            <w:r w:rsidR="005C07FB" w:rsidRPr="008E1404">
              <w:rPr>
                <w:rFonts w:ascii="Times New Roman" w:hAnsi="Times New Roman" w:cs="Times New Roman"/>
                <w:bCs/>
                <w:sz w:val="24"/>
                <w:szCs w:val="24"/>
                <w:lang w:val="it-IT"/>
              </w:rPr>
              <w:t>ë</w:t>
            </w:r>
            <w:r w:rsidR="001061F4" w:rsidRPr="008E1404">
              <w:rPr>
                <w:rFonts w:ascii="Times New Roman" w:hAnsi="Times New Roman" w:cs="Times New Roman"/>
                <w:bCs/>
                <w:sz w:val="24"/>
                <w:szCs w:val="24"/>
                <w:lang w:val="it-IT"/>
              </w:rPr>
              <w:t xml:space="preserve"> dh</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na t</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 xml:space="preserve"> hapura publikuar ne format pdf, doc. </w:t>
            </w:r>
            <w:hyperlink r:id="rId19" w:history="1">
              <w:r w:rsidR="005C07FB" w:rsidRPr="00F17A7C">
                <w:rPr>
                  <w:rStyle w:val="Hyperlink"/>
                  <w:rFonts w:ascii="Times New Roman" w:hAnsi="Times New Roman" w:cs="Times New Roman"/>
                  <w:bCs/>
                  <w:sz w:val="24"/>
                  <w:szCs w:val="24"/>
                </w:rPr>
                <w:t>www.qpz.gov.al</w:t>
              </w:r>
            </w:hyperlink>
          </w:p>
          <w:p w14:paraId="1BD185C8" w14:textId="77777777" w:rsidR="00004C06" w:rsidRDefault="001061F4" w:rsidP="001061F4">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w:t>
            </w:r>
            <w:r w:rsidR="005C07FB">
              <w:rPr>
                <w:rFonts w:ascii="Times New Roman" w:hAnsi="Times New Roman" w:cs="Times New Roman"/>
                <w:bCs/>
                <w:sz w:val="24"/>
                <w:szCs w:val="24"/>
              </w:rPr>
              <w:t>ë</w:t>
            </w:r>
            <w:r w:rsidR="00004C06">
              <w:rPr>
                <w:rFonts w:ascii="Times New Roman" w:hAnsi="Times New Roman" w:cs="Times New Roman"/>
                <w:bCs/>
                <w:sz w:val="24"/>
                <w:szCs w:val="24"/>
              </w:rPr>
              <w:t xml:space="preserve"> k</w:t>
            </w:r>
            <w:r w:rsidR="005C07FB">
              <w:rPr>
                <w:rFonts w:ascii="Times New Roman" w:hAnsi="Times New Roman" w:cs="Times New Roman"/>
                <w:bCs/>
                <w:sz w:val="24"/>
                <w:szCs w:val="24"/>
              </w:rPr>
              <w:t>ë</w:t>
            </w:r>
            <w:r>
              <w:rPr>
                <w:rFonts w:ascii="Times New Roman" w:hAnsi="Times New Roman" w:cs="Times New Roman"/>
                <w:bCs/>
                <w:sz w:val="24"/>
                <w:szCs w:val="24"/>
              </w:rPr>
              <w:t>t</w:t>
            </w:r>
            <w:r w:rsidR="005C07FB">
              <w:rPr>
                <w:rFonts w:ascii="Times New Roman" w:hAnsi="Times New Roman" w:cs="Times New Roman"/>
                <w:bCs/>
                <w:sz w:val="24"/>
                <w:szCs w:val="24"/>
              </w:rPr>
              <w:t>ë</w:t>
            </w:r>
            <w:r w:rsidR="00004C06">
              <w:rPr>
                <w:rFonts w:ascii="Times New Roman" w:hAnsi="Times New Roman" w:cs="Times New Roman"/>
                <w:bCs/>
                <w:sz w:val="24"/>
                <w:szCs w:val="24"/>
              </w:rPr>
              <w:t xml:space="preserve"> portal jan</w:t>
            </w:r>
            <w:r w:rsidR="005C07FB">
              <w:rPr>
                <w:rFonts w:ascii="Times New Roman" w:hAnsi="Times New Roman" w:cs="Times New Roman"/>
                <w:bCs/>
                <w:sz w:val="24"/>
                <w:szCs w:val="24"/>
              </w:rPr>
              <w:t>ë</w:t>
            </w:r>
            <w:r w:rsidR="00004C06">
              <w:rPr>
                <w:rFonts w:ascii="Times New Roman" w:hAnsi="Times New Roman" w:cs="Times New Roman"/>
                <w:bCs/>
                <w:sz w:val="24"/>
                <w:szCs w:val="24"/>
              </w:rPr>
              <w:t xml:space="preserve"> t</w:t>
            </w:r>
            <w:r w:rsidR="005C07FB">
              <w:rPr>
                <w:rFonts w:ascii="Times New Roman" w:hAnsi="Times New Roman" w:cs="Times New Roman"/>
                <w:bCs/>
                <w:sz w:val="24"/>
                <w:szCs w:val="24"/>
              </w:rPr>
              <w:t>ë</w:t>
            </w:r>
            <w:r>
              <w:rPr>
                <w:rFonts w:ascii="Times New Roman" w:hAnsi="Times New Roman" w:cs="Times New Roman"/>
                <w:bCs/>
                <w:sz w:val="24"/>
                <w:szCs w:val="24"/>
              </w:rPr>
              <w:t xml:space="preserve"> publikuara aktet ligjore dhe n</w:t>
            </w:r>
            <w:r w:rsidR="005C07FB">
              <w:rPr>
                <w:rFonts w:ascii="Times New Roman" w:hAnsi="Times New Roman" w:cs="Times New Roman"/>
                <w:bCs/>
                <w:sz w:val="24"/>
                <w:szCs w:val="24"/>
              </w:rPr>
              <w:t>ë</w:t>
            </w:r>
            <w:r w:rsidR="00004C06">
              <w:rPr>
                <w:rFonts w:ascii="Times New Roman" w:hAnsi="Times New Roman" w:cs="Times New Roman"/>
                <w:bCs/>
                <w:sz w:val="24"/>
                <w:szCs w:val="24"/>
              </w:rPr>
              <w:t>nligjore t</w:t>
            </w:r>
            <w:r w:rsidR="005C07FB">
              <w:rPr>
                <w:rFonts w:ascii="Times New Roman" w:hAnsi="Times New Roman" w:cs="Times New Roman"/>
                <w:bCs/>
                <w:sz w:val="24"/>
                <w:szCs w:val="24"/>
              </w:rPr>
              <w:t>ë</w:t>
            </w:r>
            <w:r w:rsidR="00004C06">
              <w:rPr>
                <w:rFonts w:ascii="Times New Roman" w:hAnsi="Times New Roman" w:cs="Times New Roman"/>
                <w:bCs/>
                <w:sz w:val="24"/>
                <w:szCs w:val="24"/>
              </w:rPr>
              <w:t xml:space="preserve"> miratuara jo aktet e propozuara.</w:t>
            </w:r>
          </w:p>
        </w:tc>
        <w:tc>
          <w:tcPr>
            <w:tcW w:w="3192" w:type="dxa"/>
          </w:tcPr>
          <w:p w14:paraId="50061436" w14:textId="77777777" w:rsidR="00E43ABE" w:rsidRDefault="00E43ABE" w:rsidP="0057366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QPZ</w:t>
            </w:r>
          </w:p>
        </w:tc>
      </w:tr>
      <w:tr w:rsidR="00E43ABE" w14:paraId="09B59024" w14:textId="77777777" w:rsidTr="00573662">
        <w:tc>
          <w:tcPr>
            <w:tcW w:w="3192" w:type="dxa"/>
          </w:tcPr>
          <w:p w14:paraId="497FCCE5" w14:textId="77777777" w:rsidR="00E43ABE" w:rsidRPr="0081515D" w:rsidRDefault="00E43ABE" w:rsidP="00573662">
            <w:pPr>
              <w:autoSpaceDE w:val="0"/>
              <w:autoSpaceDN w:val="0"/>
              <w:adjustRightInd w:val="0"/>
              <w:rPr>
                <w:rFonts w:ascii="Times New Roman" w:hAnsi="Times New Roman" w:cs="Times New Roman"/>
                <w:sz w:val="24"/>
                <w:szCs w:val="24"/>
              </w:rPr>
            </w:pPr>
            <w:r w:rsidRPr="0081515D">
              <w:rPr>
                <w:rFonts w:ascii="Times New Roman" w:hAnsi="Times New Roman" w:cs="Times New Roman"/>
                <w:sz w:val="24"/>
                <w:szCs w:val="24"/>
              </w:rPr>
              <w:t xml:space="preserve">Rezultatet e zgjedhjeve </w:t>
            </w:r>
          </w:p>
          <w:p w14:paraId="46E43BB7" w14:textId="77777777" w:rsidR="00E43ABE" w:rsidRDefault="00E43ABE" w:rsidP="00573662">
            <w:pPr>
              <w:autoSpaceDE w:val="0"/>
              <w:autoSpaceDN w:val="0"/>
              <w:adjustRightInd w:val="0"/>
              <w:rPr>
                <w:rFonts w:ascii="Times New Roman" w:hAnsi="Times New Roman" w:cs="Times New Roman"/>
                <w:bCs/>
                <w:sz w:val="24"/>
                <w:szCs w:val="24"/>
              </w:rPr>
            </w:pPr>
          </w:p>
        </w:tc>
        <w:tc>
          <w:tcPr>
            <w:tcW w:w="3192" w:type="dxa"/>
          </w:tcPr>
          <w:p w14:paraId="3CD3C31B" w14:textId="77777777" w:rsidR="00E43ABE" w:rsidRDefault="00E43ABE" w:rsidP="001061F4">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T</w:t>
            </w:r>
            <w:r w:rsidR="005C07FB">
              <w:rPr>
                <w:rFonts w:ascii="Times New Roman" w:hAnsi="Times New Roman" w:cs="Times New Roman"/>
                <w:bCs/>
                <w:sz w:val="24"/>
                <w:szCs w:val="24"/>
              </w:rPr>
              <w:t>ë</w:t>
            </w:r>
            <w:r>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Pr>
                <w:rFonts w:ascii="Times New Roman" w:hAnsi="Times New Roman" w:cs="Times New Roman"/>
                <w:bCs/>
                <w:sz w:val="24"/>
                <w:szCs w:val="24"/>
              </w:rPr>
              <w:t>na t</w:t>
            </w:r>
            <w:r w:rsidR="005C07FB">
              <w:rPr>
                <w:rFonts w:ascii="Times New Roman" w:hAnsi="Times New Roman" w:cs="Times New Roman"/>
                <w:bCs/>
                <w:sz w:val="24"/>
                <w:szCs w:val="24"/>
              </w:rPr>
              <w:t>ë</w:t>
            </w:r>
            <w:r>
              <w:rPr>
                <w:rFonts w:ascii="Times New Roman" w:hAnsi="Times New Roman" w:cs="Times New Roman"/>
                <w:bCs/>
                <w:sz w:val="24"/>
                <w:szCs w:val="24"/>
              </w:rPr>
              <w:t xml:space="preserve"> hapura t</w:t>
            </w:r>
            <w:r w:rsidR="005C07FB">
              <w:rPr>
                <w:rFonts w:ascii="Times New Roman" w:hAnsi="Times New Roman" w:cs="Times New Roman"/>
                <w:bCs/>
                <w:sz w:val="24"/>
                <w:szCs w:val="24"/>
              </w:rPr>
              <w:t>ë</w:t>
            </w:r>
            <w:r w:rsidR="001061F4">
              <w:rPr>
                <w:rFonts w:ascii="Times New Roman" w:hAnsi="Times New Roman" w:cs="Times New Roman"/>
                <w:bCs/>
                <w:sz w:val="24"/>
                <w:szCs w:val="24"/>
              </w:rPr>
              <w:t xml:space="preserve"> publikuara n</w:t>
            </w:r>
            <w:r w:rsidR="005C07FB">
              <w:rPr>
                <w:rFonts w:ascii="Times New Roman" w:hAnsi="Times New Roman" w:cs="Times New Roman"/>
                <w:bCs/>
                <w:sz w:val="24"/>
                <w:szCs w:val="24"/>
              </w:rPr>
              <w:t>ë</w:t>
            </w:r>
            <w:r>
              <w:rPr>
                <w:rFonts w:ascii="Times New Roman" w:hAnsi="Times New Roman" w:cs="Times New Roman"/>
                <w:bCs/>
                <w:sz w:val="24"/>
                <w:szCs w:val="24"/>
              </w:rPr>
              <w:t xml:space="preserve"> </w:t>
            </w:r>
            <w:r w:rsidR="005C07FB">
              <w:rPr>
                <w:rFonts w:ascii="Times New Roman" w:hAnsi="Times New Roman" w:cs="Times New Roman"/>
                <w:bCs/>
                <w:sz w:val="24"/>
                <w:szCs w:val="24"/>
              </w:rPr>
              <w:t>www</w:t>
            </w:r>
            <w:r>
              <w:rPr>
                <w:rFonts w:ascii="Times New Roman" w:hAnsi="Times New Roman" w:cs="Times New Roman"/>
                <w:bCs/>
                <w:sz w:val="24"/>
                <w:szCs w:val="24"/>
              </w:rPr>
              <w:t>.cec.org.al</w:t>
            </w:r>
          </w:p>
        </w:tc>
        <w:tc>
          <w:tcPr>
            <w:tcW w:w="3192" w:type="dxa"/>
          </w:tcPr>
          <w:p w14:paraId="22F0C4AB" w14:textId="77777777" w:rsidR="00E43ABE" w:rsidRDefault="00E43ABE" w:rsidP="0057366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KQZ</w:t>
            </w:r>
          </w:p>
        </w:tc>
      </w:tr>
      <w:tr w:rsidR="00E43ABE" w14:paraId="6A86A4FB" w14:textId="77777777" w:rsidTr="00573662">
        <w:tc>
          <w:tcPr>
            <w:tcW w:w="3192" w:type="dxa"/>
          </w:tcPr>
          <w:p w14:paraId="15677B83" w14:textId="77777777" w:rsidR="00E43ABE" w:rsidRPr="0081515D" w:rsidRDefault="00E43ABE" w:rsidP="00573662">
            <w:pPr>
              <w:autoSpaceDE w:val="0"/>
              <w:autoSpaceDN w:val="0"/>
              <w:adjustRightInd w:val="0"/>
              <w:rPr>
                <w:rFonts w:ascii="Times New Roman" w:hAnsi="Times New Roman" w:cs="Times New Roman"/>
                <w:sz w:val="24"/>
                <w:szCs w:val="24"/>
              </w:rPr>
            </w:pPr>
            <w:r w:rsidRPr="0081515D">
              <w:rPr>
                <w:rFonts w:ascii="Times New Roman" w:hAnsi="Times New Roman" w:cs="Times New Roman"/>
                <w:sz w:val="24"/>
                <w:szCs w:val="24"/>
              </w:rPr>
              <w:t>T</w:t>
            </w:r>
            <w:r w:rsidR="005C07FB">
              <w:rPr>
                <w:rFonts w:ascii="Times New Roman" w:hAnsi="Times New Roman" w:cs="Times New Roman"/>
                <w:sz w:val="24"/>
                <w:szCs w:val="24"/>
              </w:rPr>
              <w:t>ë</w:t>
            </w:r>
            <w:r w:rsidRPr="0081515D">
              <w:rPr>
                <w:rFonts w:ascii="Times New Roman" w:hAnsi="Times New Roman" w:cs="Times New Roman"/>
                <w:sz w:val="24"/>
                <w:szCs w:val="24"/>
              </w:rPr>
              <w:t xml:space="preserve"> dh</w:t>
            </w:r>
            <w:r w:rsidR="005C07FB">
              <w:rPr>
                <w:rFonts w:ascii="Times New Roman" w:hAnsi="Times New Roman" w:cs="Times New Roman"/>
                <w:sz w:val="24"/>
                <w:szCs w:val="24"/>
              </w:rPr>
              <w:t>ë</w:t>
            </w:r>
            <w:r w:rsidRPr="0081515D">
              <w:rPr>
                <w:rFonts w:ascii="Times New Roman" w:hAnsi="Times New Roman" w:cs="Times New Roman"/>
                <w:sz w:val="24"/>
                <w:szCs w:val="24"/>
              </w:rPr>
              <w:t>na t</w:t>
            </w:r>
            <w:r w:rsidR="005C07FB">
              <w:rPr>
                <w:rFonts w:ascii="Times New Roman" w:hAnsi="Times New Roman" w:cs="Times New Roman"/>
                <w:sz w:val="24"/>
                <w:szCs w:val="24"/>
              </w:rPr>
              <w:t>ë</w:t>
            </w:r>
            <w:r w:rsidRPr="0081515D">
              <w:rPr>
                <w:rFonts w:ascii="Times New Roman" w:hAnsi="Times New Roman" w:cs="Times New Roman"/>
                <w:sz w:val="24"/>
                <w:szCs w:val="24"/>
              </w:rPr>
              <w:t xml:space="preserve"> detajuara p</w:t>
            </w:r>
            <w:r w:rsidR="005C07FB">
              <w:rPr>
                <w:rFonts w:ascii="Times New Roman" w:hAnsi="Times New Roman" w:cs="Times New Roman"/>
                <w:sz w:val="24"/>
                <w:szCs w:val="24"/>
              </w:rPr>
              <w:t>ë</w:t>
            </w:r>
            <w:r w:rsidRPr="0081515D">
              <w:rPr>
                <w:rFonts w:ascii="Times New Roman" w:hAnsi="Times New Roman" w:cs="Times New Roman"/>
                <w:sz w:val="24"/>
                <w:szCs w:val="24"/>
              </w:rPr>
              <w:t>r buxhetin</w:t>
            </w:r>
          </w:p>
          <w:p w14:paraId="3DFA208A" w14:textId="77777777" w:rsidR="00E43ABE" w:rsidRDefault="00E43ABE" w:rsidP="00573662">
            <w:pPr>
              <w:autoSpaceDE w:val="0"/>
              <w:autoSpaceDN w:val="0"/>
              <w:adjustRightInd w:val="0"/>
              <w:rPr>
                <w:rFonts w:ascii="Times New Roman" w:hAnsi="Times New Roman" w:cs="Times New Roman"/>
                <w:bCs/>
                <w:sz w:val="24"/>
                <w:szCs w:val="24"/>
              </w:rPr>
            </w:pPr>
          </w:p>
        </w:tc>
        <w:tc>
          <w:tcPr>
            <w:tcW w:w="3192" w:type="dxa"/>
          </w:tcPr>
          <w:p w14:paraId="3FBF20B4" w14:textId="2BD953A6" w:rsidR="00E43ABE" w:rsidRDefault="001061F4" w:rsidP="002A305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T</w:t>
            </w:r>
            <w:r w:rsidR="005C07FB">
              <w:rPr>
                <w:rFonts w:ascii="Times New Roman" w:hAnsi="Times New Roman" w:cs="Times New Roman"/>
                <w:bCs/>
                <w:sz w:val="24"/>
                <w:szCs w:val="24"/>
              </w:rPr>
              <w:t>ë</w:t>
            </w:r>
            <w:r>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sidR="00E43ABE">
              <w:rPr>
                <w:rFonts w:ascii="Times New Roman" w:hAnsi="Times New Roman" w:cs="Times New Roman"/>
                <w:bCs/>
                <w:sz w:val="24"/>
                <w:szCs w:val="24"/>
              </w:rPr>
              <w:t>na t</w:t>
            </w:r>
            <w:r w:rsidR="005C07FB">
              <w:rPr>
                <w:rFonts w:ascii="Times New Roman" w:hAnsi="Times New Roman" w:cs="Times New Roman"/>
                <w:bCs/>
                <w:sz w:val="24"/>
                <w:szCs w:val="24"/>
              </w:rPr>
              <w:t>ë</w:t>
            </w:r>
            <w:r w:rsidR="00E43ABE">
              <w:rPr>
                <w:rFonts w:ascii="Times New Roman" w:hAnsi="Times New Roman" w:cs="Times New Roman"/>
                <w:bCs/>
                <w:sz w:val="24"/>
                <w:szCs w:val="24"/>
              </w:rPr>
              <w:t xml:space="preserve"> hapura t</w:t>
            </w:r>
            <w:r w:rsidR="005C07FB">
              <w:rPr>
                <w:rFonts w:ascii="Times New Roman" w:hAnsi="Times New Roman" w:cs="Times New Roman"/>
                <w:bCs/>
                <w:sz w:val="24"/>
                <w:szCs w:val="24"/>
              </w:rPr>
              <w:t>ë</w:t>
            </w:r>
            <w:r w:rsidR="00E43ABE">
              <w:rPr>
                <w:rFonts w:ascii="Times New Roman" w:hAnsi="Times New Roman" w:cs="Times New Roman"/>
                <w:bCs/>
                <w:sz w:val="24"/>
                <w:szCs w:val="24"/>
              </w:rPr>
              <w:t xml:space="preserve"> publikuara n</w:t>
            </w:r>
            <w:r w:rsidR="005C07FB">
              <w:rPr>
                <w:rFonts w:ascii="Times New Roman" w:hAnsi="Times New Roman" w:cs="Times New Roman"/>
                <w:bCs/>
                <w:sz w:val="24"/>
                <w:szCs w:val="24"/>
              </w:rPr>
              <w:t>ë</w:t>
            </w:r>
            <w:r w:rsidR="00E43ABE">
              <w:rPr>
                <w:rFonts w:ascii="Times New Roman" w:hAnsi="Times New Roman" w:cs="Times New Roman"/>
                <w:bCs/>
                <w:sz w:val="24"/>
                <w:szCs w:val="24"/>
              </w:rPr>
              <w:t xml:space="preserve"> </w:t>
            </w:r>
            <w:hyperlink r:id="rId20" w:history="1">
              <w:r w:rsidR="002A3051" w:rsidRPr="00C8220A">
                <w:rPr>
                  <w:rStyle w:val="Hyperlink"/>
                  <w:rFonts w:ascii="Times New Roman" w:hAnsi="Times New Roman" w:cs="Times New Roman"/>
                  <w:bCs/>
                  <w:sz w:val="24"/>
                  <w:szCs w:val="24"/>
                </w:rPr>
                <w:t>www.financa.gov.al</w:t>
              </w:r>
            </w:hyperlink>
            <w:r w:rsidR="00E43ABE">
              <w:rPr>
                <w:rFonts w:ascii="Times New Roman" w:hAnsi="Times New Roman" w:cs="Times New Roman"/>
                <w:bCs/>
                <w:sz w:val="24"/>
                <w:szCs w:val="24"/>
              </w:rPr>
              <w:t xml:space="preserve"> ne format pdf.</w:t>
            </w:r>
          </w:p>
        </w:tc>
        <w:tc>
          <w:tcPr>
            <w:tcW w:w="3192" w:type="dxa"/>
          </w:tcPr>
          <w:p w14:paraId="225679AD" w14:textId="77777777" w:rsidR="00E43ABE" w:rsidRDefault="00E43ABE" w:rsidP="0057366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Ministria e Financave</w:t>
            </w:r>
          </w:p>
        </w:tc>
      </w:tr>
      <w:tr w:rsidR="00E43ABE" w14:paraId="7E83C649" w14:textId="77777777" w:rsidTr="00573662">
        <w:tc>
          <w:tcPr>
            <w:tcW w:w="3192" w:type="dxa"/>
          </w:tcPr>
          <w:p w14:paraId="4A7427CB" w14:textId="77777777" w:rsidR="00E43ABE" w:rsidRPr="0081515D" w:rsidRDefault="001061F4" w:rsidP="0057366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w:t>
            </w:r>
            <w:r w:rsidR="005C07FB">
              <w:rPr>
                <w:rFonts w:ascii="Times New Roman" w:hAnsi="Times New Roman" w:cs="Times New Roman"/>
                <w:sz w:val="24"/>
                <w:szCs w:val="24"/>
              </w:rPr>
              <w:t>ë</w:t>
            </w:r>
            <w:r>
              <w:rPr>
                <w:rFonts w:ascii="Times New Roman" w:hAnsi="Times New Roman" w:cs="Times New Roman"/>
                <w:sz w:val="24"/>
                <w:szCs w:val="24"/>
              </w:rPr>
              <w:t xml:space="preserve"> dh</w:t>
            </w:r>
            <w:r w:rsidR="005C07FB">
              <w:rPr>
                <w:rFonts w:ascii="Times New Roman" w:hAnsi="Times New Roman" w:cs="Times New Roman"/>
                <w:sz w:val="24"/>
                <w:szCs w:val="24"/>
              </w:rPr>
              <w:t>ë</w:t>
            </w:r>
            <w:r w:rsidR="00E43ABE" w:rsidRPr="0081515D">
              <w:rPr>
                <w:rFonts w:ascii="Times New Roman" w:hAnsi="Times New Roman" w:cs="Times New Roman"/>
                <w:sz w:val="24"/>
                <w:szCs w:val="24"/>
              </w:rPr>
              <w:t>na t</w:t>
            </w:r>
            <w:r w:rsidR="005C07FB">
              <w:rPr>
                <w:rFonts w:ascii="Times New Roman" w:hAnsi="Times New Roman" w:cs="Times New Roman"/>
                <w:sz w:val="24"/>
                <w:szCs w:val="24"/>
              </w:rPr>
              <w:t>ë</w:t>
            </w:r>
            <w:r w:rsidR="00E43ABE" w:rsidRPr="0081515D">
              <w:rPr>
                <w:rFonts w:ascii="Times New Roman" w:hAnsi="Times New Roman" w:cs="Times New Roman"/>
                <w:sz w:val="24"/>
                <w:szCs w:val="24"/>
              </w:rPr>
              <w:t xml:space="preserve"> detajuara p</w:t>
            </w:r>
            <w:r w:rsidR="005C07FB">
              <w:rPr>
                <w:rFonts w:ascii="Times New Roman" w:hAnsi="Times New Roman" w:cs="Times New Roman"/>
                <w:sz w:val="24"/>
                <w:szCs w:val="24"/>
              </w:rPr>
              <w:t>ë</w:t>
            </w:r>
            <w:r w:rsidR="00E43ABE" w:rsidRPr="0081515D">
              <w:rPr>
                <w:rFonts w:ascii="Times New Roman" w:hAnsi="Times New Roman" w:cs="Times New Roman"/>
                <w:sz w:val="24"/>
                <w:szCs w:val="24"/>
              </w:rPr>
              <w:t>r shpenzimet qeveritare</w:t>
            </w:r>
          </w:p>
          <w:p w14:paraId="65278530" w14:textId="77777777" w:rsidR="00E43ABE" w:rsidRDefault="00E43ABE" w:rsidP="00573662">
            <w:pPr>
              <w:autoSpaceDE w:val="0"/>
              <w:autoSpaceDN w:val="0"/>
              <w:adjustRightInd w:val="0"/>
              <w:rPr>
                <w:rFonts w:ascii="Times New Roman" w:hAnsi="Times New Roman" w:cs="Times New Roman"/>
                <w:bCs/>
                <w:sz w:val="24"/>
                <w:szCs w:val="24"/>
              </w:rPr>
            </w:pPr>
          </w:p>
        </w:tc>
        <w:tc>
          <w:tcPr>
            <w:tcW w:w="3192" w:type="dxa"/>
          </w:tcPr>
          <w:p w14:paraId="382D789A" w14:textId="77777777" w:rsidR="00E43ABE" w:rsidRDefault="00E43ABE" w:rsidP="001061F4">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w:t>
            </w:r>
            <w:r w:rsidR="005C07FB">
              <w:rPr>
                <w:rFonts w:ascii="Times New Roman" w:hAnsi="Times New Roman" w:cs="Times New Roman"/>
                <w:bCs/>
                <w:sz w:val="24"/>
                <w:szCs w:val="24"/>
              </w:rPr>
              <w:t>ë</w:t>
            </w:r>
            <w:r>
              <w:rPr>
                <w:rFonts w:ascii="Times New Roman" w:hAnsi="Times New Roman" w:cs="Times New Roman"/>
                <w:bCs/>
                <w:sz w:val="24"/>
                <w:szCs w:val="24"/>
              </w:rPr>
              <w:t xml:space="preserve"> proces moduli i shpenzimeve.</w:t>
            </w:r>
          </w:p>
        </w:tc>
        <w:tc>
          <w:tcPr>
            <w:tcW w:w="3192" w:type="dxa"/>
          </w:tcPr>
          <w:p w14:paraId="43787094" w14:textId="77777777" w:rsidR="00E43ABE" w:rsidRDefault="00E43ABE" w:rsidP="0057366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Ministria e Financanve/AKSHI</w:t>
            </w:r>
          </w:p>
        </w:tc>
      </w:tr>
      <w:tr w:rsidR="00E43ABE" w14:paraId="53609D91" w14:textId="77777777" w:rsidTr="00004C06">
        <w:tc>
          <w:tcPr>
            <w:tcW w:w="3192" w:type="dxa"/>
            <w:tcBorders>
              <w:bottom w:val="single" w:sz="4" w:space="0" w:color="auto"/>
            </w:tcBorders>
          </w:tcPr>
          <w:p w14:paraId="205AEDA3" w14:textId="77777777" w:rsidR="00E43ABE" w:rsidRPr="0081515D" w:rsidRDefault="00E43ABE" w:rsidP="00573662">
            <w:pPr>
              <w:autoSpaceDE w:val="0"/>
              <w:autoSpaceDN w:val="0"/>
              <w:adjustRightInd w:val="0"/>
              <w:rPr>
                <w:rFonts w:ascii="Times New Roman" w:hAnsi="Times New Roman" w:cs="Times New Roman"/>
                <w:sz w:val="24"/>
                <w:szCs w:val="24"/>
              </w:rPr>
            </w:pPr>
            <w:r w:rsidRPr="0081515D">
              <w:rPr>
                <w:rFonts w:ascii="Times New Roman" w:hAnsi="Times New Roman" w:cs="Times New Roman"/>
                <w:sz w:val="24"/>
                <w:szCs w:val="24"/>
              </w:rPr>
              <w:t>Regjistri i biznesit</w:t>
            </w:r>
          </w:p>
          <w:p w14:paraId="5B5B374B" w14:textId="77777777" w:rsidR="00E43ABE" w:rsidRDefault="00E43ABE" w:rsidP="00573662">
            <w:pPr>
              <w:autoSpaceDE w:val="0"/>
              <w:autoSpaceDN w:val="0"/>
              <w:adjustRightInd w:val="0"/>
              <w:rPr>
                <w:rFonts w:ascii="Times New Roman" w:hAnsi="Times New Roman" w:cs="Times New Roman"/>
                <w:bCs/>
                <w:sz w:val="24"/>
                <w:szCs w:val="24"/>
              </w:rPr>
            </w:pPr>
          </w:p>
        </w:tc>
        <w:tc>
          <w:tcPr>
            <w:tcW w:w="3192" w:type="dxa"/>
            <w:tcBorders>
              <w:bottom w:val="single" w:sz="4" w:space="0" w:color="auto"/>
            </w:tcBorders>
          </w:tcPr>
          <w:p w14:paraId="5565111C" w14:textId="77777777" w:rsidR="00E43ABE" w:rsidRPr="008E1404" w:rsidRDefault="00E43ABE" w:rsidP="001061F4">
            <w:pPr>
              <w:autoSpaceDE w:val="0"/>
              <w:autoSpaceDN w:val="0"/>
              <w:adjustRightInd w:val="0"/>
              <w:spacing w:after="200" w:line="276"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 xml:space="preserve">Regjistri i biznesit </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sht</w:t>
            </w:r>
            <w:r w:rsidR="005C07FB" w:rsidRPr="008E1404">
              <w:rPr>
                <w:rFonts w:ascii="Times New Roman" w:hAnsi="Times New Roman" w:cs="Times New Roman"/>
                <w:sz w:val="24"/>
                <w:szCs w:val="24"/>
                <w:lang w:val="it-IT"/>
              </w:rPr>
              <w:t>ë</w:t>
            </w:r>
            <w:r w:rsidR="001061F4" w:rsidRPr="008E1404">
              <w:rPr>
                <w:rFonts w:ascii="Times New Roman" w:hAnsi="Times New Roman" w:cs="Times New Roman"/>
                <w:sz w:val="24"/>
                <w:szCs w:val="24"/>
                <w:lang w:val="it-IT"/>
              </w:rPr>
              <w:t xml:space="preserve"> i hapur dhe publikohet n</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w:t>
            </w:r>
            <w:hyperlink r:id="rId21" w:history="1">
              <w:r w:rsidR="005C07FB" w:rsidRPr="008E1404">
                <w:rPr>
                  <w:rStyle w:val="Hyperlink"/>
                  <w:rFonts w:ascii="Times New Roman" w:hAnsi="Times New Roman" w:cs="Times New Roman"/>
                  <w:sz w:val="24"/>
                  <w:szCs w:val="24"/>
                  <w:lang w:val="it-IT"/>
                </w:rPr>
                <w:t>www.qkr.gov.al</w:t>
              </w:r>
            </w:hyperlink>
            <w:r w:rsidRPr="008E1404">
              <w:rPr>
                <w:rFonts w:ascii="Times New Roman" w:hAnsi="Times New Roman" w:cs="Times New Roman"/>
                <w:sz w:val="24"/>
                <w:szCs w:val="24"/>
                <w:lang w:val="it-IT"/>
              </w:rPr>
              <w:t xml:space="preserve">.  </w:t>
            </w:r>
          </w:p>
        </w:tc>
        <w:tc>
          <w:tcPr>
            <w:tcW w:w="3192" w:type="dxa"/>
            <w:tcBorders>
              <w:bottom w:val="single" w:sz="4" w:space="0" w:color="auto"/>
            </w:tcBorders>
          </w:tcPr>
          <w:p w14:paraId="214E4959" w14:textId="77777777" w:rsidR="00E43ABE" w:rsidRDefault="00E43ABE" w:rsidP="0057366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QKR</w:t>
            </w:r>
          </w:p>
        </w:tc>
      </w:tr>
      <w:tr w:rsidR="00E43ABE" w:rsidRPr="008E1404" w14:paraId="58F87596" w14:textId="77777777" w:rsidTr="00004C06">
        <w:tc>
          <w:tcPr>
            <w:tcW w:w="9576" w:type="dxa"/>
            <w:gridSpan w:val="3"/>
            <w:shd w:val="clear" w:color="auto" w:fill="F2DBDB" w:themeFill="accent2" w:themeFillTint="33"/>
          </w:tcPr>
          <w:p w14:paraId="3C89B365" w14:textId="77777777" w:rsidR="00E43ABE" w:rsidRPr="008E1404" w:rsidRDefault="00E43ABE" w:rsidP="00573662">
            <w:pPr>
              <w:autoSpaceDE w:val="0"/>
              <w:autoSpaceDN w:val="0"/>
              <w:adjustRightInd w:val="0"/>
              <w:rPr>
                <w:rFonts w:ascii="Times New Roman" w:hAnsi="Times New Roman" w:cs="Times New Roman"/>
                <w:b/>
                <w:bCs/>
                <w:sz w:val="24"/>
                <w:szCs w:val="24"/>
                <w:lang w:val="it-IT"/>
              </w:rPr>
            </w:pPr>
            <w:r w:rsidRPr="008E1404">
              <w:rPr>
                <w:rFonts w:ascii="Times New Roman" w:hAnsi="Times New Roman" w:cs="Times New Roman"/>
                <w:b/>
                <w:bCs/>
                <w:sz w:val="24"/>
                <w:szCs w:val="24"/>
                <w:lang w:val="it-IT"/>
              </w:rPr>
              <w:t>Grupi i t</w:t>
            </w:r>
            <w:r w:rsidR="005C07FB" w:rsidRPr="008E1404">
              <w:rPr>
                <w:rFonts w:ascii="Times New Roman" w:hAnsi="Times New Roman" w:cs="Times New Roman"/>
                <w:b/>
                <w:bCs/>
                <w:sz w:val="24"/>
                <w:szCs w:val="24"/>
                <w:lang w:val="it-IT"/>
              </w:rPr>
              <w:t>ë</w:t>
            </w:r>
            <w:r w:rsidR="001061F4" w:rsidRPr="008E1404">
              <w:rPr>
                <w:rFonts w:ascii="Times New Roman" w:hAnsi="Times New Roman" w:cs="Times New Roman"/>
                <w:b/>
                <w:bCs/>
                <w:sz w:val="24"/>
                <w:szCs w:val="24"/>
                <w:lang w:val="it-IT"/>
              </w:rPr>
              <w:t xml:space="preserve"> dh</w:t>
            </w:r>
            <w:r w:rsidR="005C07FB" w:rsidRPr="008E1404">
              <w:rPr>
                <w:rFonts w:ascii="Times New Roman" w:hAnsi="Times New Roman" w:cs="Times New Roman"/>
                <w:b/>
                <w:bCs/>
                <w:sz w:val="24"/>
                <w:szCs w:val="24"/>
                <w:lang w:val="it-IT"/>
              </w:rPr>
              <w:t>ë</w:t>
            </w:r>
            <w:r w:rsidRPr="008E1404">
              <w:rPr>
                <w:rFonts w:ascii="Times New Roman" w:hAnsi="Times New Roman" w:cs="Times New Roman"/>
                <w:b/>
                <w:bCs/>
                <w:sz w:val="24"/>
                <w:szCs w:val="24"/>
                <w:lang w:val="it-IT"/>
              </w:rPr>
              <w:t>nave me impakt social</w:t>
            </w:r>
          </w:p>
          <w:p w14:paraId="09B3FCDE" w14:textId="77777777" w:rsidR="00E43ABE" w:rsidRPr="008E1404" w:rsidRDefault="00E43ABE" w:rsidP="00573662">
            <w:pPr>
              <w:autoSpaceDE w:val="0"/>
              <w:autoSpaceDN w:val="0"/>
              <w:adjustRightInd w:val="0"/>
              <w:rPr>
                <w:rFonts w:ascii="Times New Roman" w:hAnsi="Times New Roman" w:cs="Times New Roman"/>
                <w:bCs/>
                <w:sz w:val="24"/>
                <w:szCs w:val="24"/>
                <w:lang w:val="it-IT"/>
              </w:rPr>
            </w:pPr>
          </w:p>
        </w:tc>
      </w:tr>
      <w:tr w:rsidR="00E43ABE" w14:paraId="4CB712C8" w14:textId="77777777" w:rsidTr="00573662">
        <w:tc>
          <w:tcPr>
            <w:tcW w:w="3192" w:type="dxa"/>
          </w:tcPr>
          <w:p w14:paraId="4EC3EA63" w14:textId="77777777" w:rsidR="00E43ABE" w:rsidRPr="0081515D" w:rsidRDefault="001061F4" w:rsidP="00573662">
            <w:pPr>
              <w:tabs>
                <w:tab w:val="left" w:pos="228"/>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Performanca e sektorit t</w:t>
            </w:r>
            <w:r w:rsidR="005C07FB">
              <w:rPr>
                <w:rFonts w:ascii="Times New Roman" w:hAnsi="Times New Roman" w:cs="Times New Roman"/>
                <w:sz w:val="24"/>
                <w:szCs w:val="24"/>
              </w:rPr>
              <w:t>ë</w:t>
            </w:r>
            <w:r w:rsidR="00E43ABE" w:rsidRPr="0081515D">
              <w:rPr>
                <w:rFonts w:ascii="Times New Roman" w:hAnsi="Times New Roman" w:cs="Times New Roman"/>
                <w:sz w:val="24"/>
                <w:szCs w:val="24"/>
              </w:rPr>
              <w:t xml:space="preserve"> sh</w:t>
            </w:r>
            <w:r w:rsidR="005C07FB">
              <w:rPr>
                <w:rFonts w:ascii="Times New Roman" w:hAnsi="Times New Roman" w:cs="Times New Roman"/>
                <w:sz w:val="24"/>
                <w:szCs w:val="24"/>
              </w:rPr>
              <w:t>ë</w:t>
            </w:r>
            <w:r w:rsidR="00E43ABE" w:rsidRPr="0081515D">
              <w:rPr>
                <w:rFonts w:ascii="Times New Roman" w:hAnsi="Times New Roman" w:cs="Times New Roman"/>
                <w:sz w:val="24"/>
                <w:szCs w:val="24"/>
              </w:rPr>
              <w:t>ndet</w:t>
            </w:r>
            <w:r w:rsidR="005C07FB">
              <w:rPr>
                <w:rFonts w:ascii="Times New Roman" w:hAnsi="Times New Roman" w:cs="Times New Roman"/>
                <w:sz w:val="24"/>
                <w:szCs w:val="24"/>
              </w:rPr>
              <w:t>ë</w:t>
            </w:r>
            <w:r w:rsidR="00E43ABE" w:rsidRPr="0081515D">
              <w:rPr>
                <w:rFonts w:ascii="Times New Roman" w:hAnsi="Times New Roman" w:cs="Times New Roman"/>
                <w:sz w:val="24"/>
                <w:szCs w:val="24"/>
              </w:rPr>
              <w:t>sis</w:t>
            </w:r>
            <w:r w:rsidR="005C07FB">
              <w:rPr>
                <w:rFonts w:ascii="Times New Roman" w:hAnsi="Times New Roman" w:cs="Times New Roman"/>
                <w:sz w:val="24"/>
                <w:szCs w:val="24"/>
              </w:rPr>
              <w:t>ë</w:t>
            </w:r>
          </w:p>
          <w:p w14:paraId="4D03AB36" w14:textId="77777777" w:rsidR="00E43ABE" w:rsidRDefault="00E43ABE" w:rsidP="00573662">
            <w:pPr>
              <w:autoSpaceDE w:val="0"/>
              <w:autoSpaceDN w:val="0"/>
              <w:adjustRightInd w:val="0"/>
              <w:rPr>
                <w:rFonts w:ascii="Times New Roman" w:hAnsi="Times New Roman" w:cs="Times New Roman"/>
                <w:bCs/>
                <w:sz w:val="24"/>
                <w:szCs w:val="24"/>
              </w:rPr>
            </w:pPr>
          </w:p>
        </w:tc>
        <w:tc>
          <w:tcPr>
            <w:tcW w:w="3192" w:type="dxa"/>
          </w:tcPr>
          <w:p w14:paraId="20CC08E4" w14:textId="77777777" w:rsidR="00A0185D" w:rsidRDefault="00E43ABE" w:rsidP="001061F4">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Nuk ka t</w:t>
            </w:r>
            <w:r w:rsidR="005C07FB">
              <w:rPr>
                <w:rFonts w:ascii="Times New Roman" w:hAnsi="Times New Roman" w:cs="Times New Roman"/>
                <w:bCs/>
                <w:sz w:val="24"/>
                <w:szCs w:val="24"/>
              </w:rPr>
              <w:t>ë</w:t>
            </w:r>
            <w:r w:rsidR="001061F4">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Pr>
                <w:rFonts w:ascii="Times New Roman" w:hAnsi="Times New Roman" w:cs="Times New Roman"/>
                <w:bCs/>
                <w:sz w:val="24"/>
                <w:szCs w:val="24"/>
              </w:rPr>
              <w:t>na t</w:t>
            </w:r>
            <w:r w:rsidR="005C07FB">
              <w:rPr>
                <w:rFonts w:ascii="Times New Roman" w:hAnsi="Times New Roman" w:cs="Times New Roman"/>
                <w:bCs/>
                <w:sz w:val="24"/>
                <w:szCs w:val="24"/>
              </w:rPr>
              <w:t>ë</w:t>
            </w:r>
            <w:r>
              <w:rPr>
                <w:rFonts w:ascii="Times New Roman" w:hAnsi="Times New Roman" w:cs="Times New Roman"/>
                <w:bCs/>
                <w:sz w:val="24"/>
                <w:szCs w:val="24"/>
              </w:rPr>
              <w:t xml:space="preserve"> drejtperdrejta</w:t>
            </w:r>
            <w:r w:rsidR="00A0185D">
              <w:rPr>
                <w:rFonts w:ascii="Times New Roman" w:hAnsi="Times New Roman" w:cs="Times New Roman"/>
                <w:bCs/>
                <w:sz w:val="24"/>
                <w:szCs w:val="24"/>
              </w:rPr>
              <w:t xml:space="preserve">. </w:t>
            </w:r>
            <w:r w:rsidR="001061F4">
              <w:rPr>
                <w:rFonts w:ascii="Times New Roman" w:hAnsi="Times New Roman" w:cs="Times New Roman"/>
                <w:bCs/>
                <w:sz w:val="24"/>
                <w:szCs w:val="24"/>
              </w:rPr>
              <w:t>Nuk ka t</w:t>
            </w:r>
            <w:r w:rsidR="005C07FB">
              <w:rPr>
                <w:rFonts w:ascii="Times New Roman" w:hAnsi="Times New Roman" w:cs="Times New Roman"/>
                <w:bCs/>
                <w:sz w:val="24"/>
                <w:szCs w:val="24"/>
              </w:rPr>
              <w:t>ë</w:t>
            </w:r>
            <w:r w:rsidR="001061F4">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sidR="00A0185D" w:rsidRPr="00A0185D">
              <w:rPr>
                <w:rFonts w:ascii="Times New Roman" w:hAnsi="Times New Roman" w:cs="Times New Roman"/>
                <w:bCs/>
                <w:sz w:val="24"/>
                <w:szCs w:val="24"/>
              </w:rPr>
              <w:t>na p</w:t>
            </w:r>
            <w:r w:rsidR="005C07FB">
              <w:rPr>
                <w:rFonts w:ascii="Times New Roman" w:hAnsi="Times New Roman" w:cs="Times New Roman"/>
                <w:bCs/>
                <w:sz w:val="24"/>
                <w:szCs w:val="24"/>
              </w:rPr>
              <w:t>ë</w:t>
            </w:r>
            <w:r w:rsidR="001061F4">
              <w:rPr>
                <w:rFonts w:ascii="Times New Roman" w:hAnsi="Times New Roman" w:cs="Times New Roman"/>
                <w:bCs/>
                <w:sz w:val="24"/>
                <w:szCs w:val="24"/>
              </w:rPr>
              <w:t>r performanc</w:t>
            </w:r>
            <w:r w:rsidR="005C07FB">
              <w:rPr>
                <w:rFonts w:ascii="Times New Roman" w:hAnsi="Times New Roman" w:cs="Times New Roman"/>
                <w:bCs/>
                <w:sz w:val="24"/>
                <w:szCs w:val="24"/>
              </w:rPr>
              <w:t>ë</w:t>
            </w:r>
            <w:r w:rsidR="001061F4">
              <w:rPr>
                <w:rFonts w:ascii="Times New Roman" w:hAnsi="Times New Roman" w:cs="Times New Roman"/>
                <w:bCs/>
                <w:sz w:val="24"/>
                <w:szCs w:val="24"/>
              </w:rPr>
              <w:t>n e sektorit t</w:t>
            </w:r>
            <w:r w:rsidR="005C07FB">
              <w:rPr>
                <w:rFonts w:ascii="Times New Roman" w:hAnsi="Times New Roman" w:cs="Times New Roman"/>
                <w:bCs/>
                <w:sz w:val="24"/>
                <w:szCs w:val="24"/>
              </w:rPr>
              <w:t>ë</w:t>
            </w:r>
            <w:r w:rsidR="001061F4">
              <w:rPr>
                <w:rFonts w:ascii="Times New Roman" w:hAnsi="Times New Roman" w:cs="Times New Roman"/>
                <w:bCs/>
                <w:sz w:val="24"/>
                <w:szCs w:val="24"/>
              </w:rPr>
              <w:t xml:space="preserve"> sh</w:t>
            </w:r>
            <w:r w:rsidR="005C07FB">
              <w:rPr>
                <w:rFonts w:ascii="Times New Roman" w:hAnsi="Times New Roman" w:cs="Times New Roman"/>
                <w:bCs/>
                <w:sz w:val="24"/>
                <w:szCs w:val="24"/>
              </w:rPr>
              <w:t>ë</w:t>
            </w:r>
            <w:r w:rsidR="00A0185D" w:rsidRPr="00A0185D">
              <w:rPr>
                <w:rFonts w:ascii="Times New Roman" w:hAnsi="Times New Roman" w:cs="Times New Roman"/>
                <w:bCs/>
                <w:sz w:val="24"/>
                <w:szCs w:val="24"/>
              </w:rPr>
              <w:t>ndet</w:t>
            </w:r>
            <w:r w:rsidR="005C07FB">
              <w:rPr>
                <w:rFonts w:ascii="Times New Roman" w:hAnsi="Times New Roman" w:cs="Times New Roman"/>
                <w:bCs/>
                <w:sz w:val="24"/>
                <w:szCs w:val="24"/>
              </w:rPr>
              <w:t>ë</w:t>
            </w:r>
            <w:r w:rsidR="00A0185D" w:rsidRPr="00A0185D">
              <w:rPr>
                <w:rFonts w:ascii="Times New Roman" w:hAnsi="Times New Roman" w:cs="Times New Roman"/>
                <w:bCs/>
                <w:sz w:val="24"/>
                <w:szCs w:val="24"/>
              </w:rPr>
              <w:t>sis</w:t>
            </w:r>
            <w:r w:rsidR="005C07FB">
              <w:rPr>
                <w:rFonts w:ascii="Times New Roman" w:hAnsi="Times New Roman" w:cs="Times New Roman"/>
                <w:bCs/>
                <w:sz w:val="24"/>
                <w:szCs w:val="24"/>
              </w:rPr>
              <w:t>ë</w:t>
            </w:r>
            <w:r w:rsidR="001061F4">
              <w:rPr>
                <w:rFonts w:ascii="Times New Roman" w:hAnsi="Times New Roman" w:cs="Times New Roman"/>
                <w:bCs/>
                <w:sz w:val="24"/>
                <w:szCs w:val="24"/>
              </w:rPr>
              <w:t xml:space="preserve"> n</w:t>
            </w:r>
            <w:r w:rsidR="005C07FB">
              <w:rPr>
                <w:rFonts w:ascii="Times New Roman" w:hAnsi="Times New Roman" w:cs="Times New Roman"/>
                <w:bCs/>
                <w:sz w:val="24"/>
                <w:szCs w:val="24"/>
              </w:rPr>
              <w:t>ë</w:t>
            </w:r>
            <w:r w:rsidR="00A0185D" w:rsidRPr="00A0185D">
              <w:rPr>
                <w:rFonts w:ascii="Times New Roman" w:hAnsi="Times New Roman" w:cs="Times New Roman"/>
                <w:bCs/>
                <w:sz w:val="24"/>
                <w:szCs w:val="24"/>
              </w:rPr>
              <w:t xml:space="preserve"> faqen zyrtare t</w:t>
            </w:r>
            <w:r w:rsidR="005C07FB">
              <w:rPr>
                <w:rFonts w:ascii="Times New Roman" w:hAnsi="Times New Roman" w:cs="Times New Roman"/>
                <w:bCs/>
                <w:sz w:val="24"/>
                <w:szCs w:val="24"/>
              </w:rPr>
              <w:t>ë</w:t>
            </w:r>
            <w:r w:rsidR="00A0185D" w:rsidRPr="00A0185D">
              <w:rPr>
                <w:rFonts w:ascii="Times New Roman" w:hAnsi="Times New Roman" w:cs="Times New Roman"/>
                <w:bCs/>
                <w:sz w:val="24"/>
                <w:szCs w:val="24"/>
              </w:rPr>
              <w:t xml:space="preserve"> Ministris</w:t>
            </w:r>
            <w:r w:rsidR="005C07FB">
              <w:rPr>
                <w:rFonts w:ascii="Times New Roman" w:hAnsi="Times New Roman" w:cs="Times New Roman"/>
                <w:bCs/>
                <w:sz w:val="24"/>
                <w:szCs w:val="24"/>
              </w:rPr>
              <w:t>ë</w:t>
            </w:r>
            <w:r w:rsidR="002A3051">
              <w:rPr>
                <w:rFonts w:ascii="Times New Roman" w:hAnsi="Times New Roman" w:cs="Times New Roman"/>
                <w:bCs/>
                <w:sz w:val="24"/>
                <w:szCs w:val="24"/>
              </w:rPr>
              <w:t xml:space="preserve"> </w:t>
            </w:r>
            <w:r w:rsidR="00A0185D" w:rsidRPr="00A0185D">
              <w:rPr>
                <w:rFonts w:ascii="Times New Roman" w:hAnsi="Times New Roman" w:cs="Times New Roman"/>
                <w:bCs/>
                <w:sz w:val="24"/>
                <w:szCs w:val="24"/>
              </w:rPr>
              <w:t>s</w:t>
            </w:r>
            <w:r w:rsidR="005C07FB">
              <w:rPr>
                <w:rFonts w:ascii="Times New Roman" w:hAnsi="Times New Roman" w:cs="Times New Roman"/>
                <w:bCs/>
                <w:sz w:val="24"/>
                <w:szCs w:val="24"/>
              </w:rPr>
              <w:t>ë</w:t>
            </w:r>
            <w:r w:rsidR="00A0185D" w:rsidRPr="00A0185D">
              <w:rPr>
                <w:rFonts w:ascii="Times New Roman" w:hAnsi="Times New Roman" w:cs="Times New Roman"/>
                <w:bCs/>
                <w:sz w:val="24"/>
                <w:szCs w:val="24"/>
              </w:rPr>
              <w:t xml:space="preserve"> Sh</w:t>
            </w:r>
            <w:r w:rsidR="005C07FB">
              <w:rPr>
                <w:rFonts w:ascii="Times New Roman" w:hAnsi="Times New Roman" w:cs="Times New Roman"/>
                <w:bCs/>
                <w:sz w:val="24"/>
                <w:szCs w:val="24"/>
              </w:rPr>
              <w:t>ë</w:t>
            </w:r>
            <w:r w:rsidR="00A0185D" w:rsidRPr="00A0185D">
              <w:rPr>
                <w:rFonts w:ascii="Times New Roman" w:hAnsi="Times New Roman" w:cs="Times New Roman"/>
                <w:bCs/>
                <w:sz w:val="24"/>
                <w:szCs w:val="24"/>
              </w:rPr>
              <w:t>nd</w:t>
            </w:r>
            <w:r w:rsidR="001061F4">
              <w:rPr>
                <w:rFonts w:ascii="Times New Roman" w:hAnsi="Times New Roman" w:cs="Times New Roman"/>
                <w:bCs/>
                <w:sz w:val="24"/>
                <w:szCs w:val="24"/>
              </w:rPr>
              <w:t>et</w:t>
            </w:r>
            <w:r w:rsidR="005C07FB">
              <w:rPr>
                <w:rFonts w:ascii="Times New Roman" w:hAnsi="Times New Roman" w:cs="Times New Roman"/>
                <w:bCs/>
                <w:sz w:val="24"/>
                <w:szCs w:val="24"/>
              </w:rPr>
              <w:t>ë</w:t>
            </w:r>
            <w:r w:rsidR="00A0185D" w:rsidRPr="00A0185D">
              <w:rPr>
                <w:rFonts w:ascii="Times New Roman" w:hAnsi="Times New Roman" w:cs="Times New Roman"/>
                <w:bCs/>
                <w:sz w:val="24"/>
                <w:szCs w:val="24"/>
              </w:rPr>
              <w:t>sis</w:t>
            </w:r>
            <w:r w:rsidR="005C07FB">
              <w:rPr>
                <w:rFonts w:ascii="Times New Roman" w:hAnsi="Times New Roman" w:cs="Times New Roman"/>
                <w:bCs/>
                <w:sz w:val="24"/>
                <w:szCs w:val="24"/>
              </w:rPr>
              <w:t>ë</w:t>
            </w:r>
            <w:r w:rsidR="00A0185D" w:rsidRPr="00A0185D">
              <w:rPr>
                <w:rFonts w:ascii="Times New Roman" w:hAnsi="Times New Roman" w:cs="Times New Roman"/>
                <w:bCs/>
                <w:sz w:val="24"/>
                <w:szCs w:val="24"/>
              </w:rPr>
              <w:t xml:space="preserve"> e as n</w:t>
            </w:r>
            <w:r w:rsidR="005C07FB">
              <w:rPr>
                <w:rFonts w:ascii="Times New Roman" w:hAnsi="Times New Roman" w:cs="Times New Roman"/>
                <w:bCs/>
                <w:sz w:val="24"/>
                <w:szCs w:val="24"/>
              </w:rPr>
              <w:t>ë</w:t>
            </w:r>
            <w:r w:rsidR="00A0185D" w:rsidRPr="00A0185D">
              <w:rPr>
                <w:rFonts w:ascii="Times New Roman" w:hAnsi="Times New Roman" w:cs="Times New Roman"/>
                <w:bCs/>
                <w:sz w:val="24"/>
                <w:szCs w:val="24"/>
              </w:rPr>
              <w:t xml:space="preserve"> faqen </w:t>
            </w:r>
            <w:proofErr w:type="gramStart"/>
            <w:r w:rsidR="00A0185D" w:rsidRPr="00A0185D">
              <w:rPr>
                <w:rFonts w:ascii="Times New Roman" w:hAnsi="Times New Roman" w:cs="Times New Roman"/>
                <w:bCs/>
                <w:sz w:val="24"/>
                <w:szCs w:val="24"/>
              </w:rPr>
              <w:t>zyrtare  t</w:t>
            </w:r>
            <w:r w:rsidR="005C07FB">
              <w:rPr>
                <w:rFonts w:ascii="Times New Roman" w:hAnsi="Times New Roman" w:cs="Times New Roman"/>
                <w:bCs/>
                <w:sz w:val="24"/>
                <w:szCs w:val="24"/>
              </w:rPr>
              <w:t>ë</w:t>
            </w:r>
            <w:proofErr w:type="gramEnd"/>
            <w:r w:rsidR="00A0185D" w:rsidRPr="00A0185D">
              <w:rPr>
                <w:rFonts w:ascii="Times New Roman" w:hAnsi="Times New Roman" w:cs="Times New Roman"/>
                <w:bCs/>
                <w:sz w:val="24"/>
                <w:szCs w:val="24"/>
              </w:rPr>
              <w:t xml:space="preserve"> INSTAT .</w:t>
            </w:r>
          </w:p>
        </w:tc>
        <w:tc>
          <w:tcPr>
            <w:tcW w:w="3192" w:type="dxa"/>
          </w:tcPr>
          <w:p w14:paraId="4E7DD73D" w14:textId="77777777" w:rsidR="00E43ABE" w:rsidRDefault="00A0185D" w:rsidP="001061F4">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M</w:t>
            </w:r>
            <w:r w:rsidR="00F82856">
              <w:rPr>
                <w:rFonts w:ascii="Times New Roman" w:hAnsi="Times New Roman" w:cs="Times New Roman"/>
                <w:bCs/>
                <w:sz w:val="24"/>
                <w:szCs w:val="24"/>
              </w:rPr>
              <w:t>inistria e Shë</w:t>
            </w:r>
            <w:r w:rsidR="001061F4">
              <w:rPr>
                <w:rFonts w:ascii="Times New Roman" w:hAnsi="Times New Roman" w:cs="Times New Roman"/>
                <w:bCs/>
                <w:sz w:val="24"/>
                <w:szCs w:val="24"/>
              </w:rPr>
              <w:t>ndet</w:t>
            </w:r>
            <w:r w:rsidR="005C07FB">
              <w:rPr>
                <w:rFonts w:ascii="Times New Roman" w:hAnsi="Times New Roman" w:cs="Times New Roman"/>
                <w:bCs/>
                <w:sz w:val="24"/>
                <w:szCs w:val="24"/>
              </w:rPr>
              <w:t>ë</w:t>
            </w:r>
            <w:r>
              <w:rPr>
                <w:rFonts w:ascii="Times New Roman" w:hAnsi="Times New Roman" w:cs="Times New Roman"/>
                <w:bCs/>
                <w:sz w:val="24"/>
                <w:szCs w:val="24"/>
              </w:rPr>
              <w:t>sis</w:t>
            </w:r>
            <w:r w:rsidR="005C07FB">
              <w:rPr>
                <w:rFonts w:ascii="Times New Roman" w:hAnsi="Times New Roman" w:cs="Times New Roman"/>
                <w:bCs/>
                <w:sz w:val="24"/>
                <w:szCs w:val="24"/>
              </w:rPr>
              <w:t>ë</w:t>
            </w:r>
            <w:r>
              <w:rPr>
                <w:rFonts w:ascii="Times New Roman" w:hAnsi="Times New Roman" w:cs="Times New Roman"/>
                <w:bCs/>
                <w:sz w:val="24"/>
                <w:szCs w:val="24"/>
              </w:rPr>
              <w:t xml:space="preserve">, </w:t>
            </w:r>
            <w:r w:rsidR="00E43ABE">
              <w:rPr>
                <w:rFonts w:ascii="Times New Roman" w:hAnsi="Times New Roman" w:cs="Times New Roman"/>
                <w:bCs/>
                <w:sz w:val="24"/>
                <w:szCs w:val="24"/>
              </w:rPr>
              <w:t>INSTAT</w:t>
            </w:r>
          </w:p>
        </w:tc>
      </w:tr>
      <w:tr w:rsidR="00E43ABE" w:rsidRPr="008E1404" w14:paraId="5E1268C5" w14:textId="77777777" w:rsidTr="00573662">
        <w:tc>
          <w:tcPr>
            <w:tcW w:w="3192" w:type="dxa"/>
          </w:tcPr>
          <w:p w14:paraId="26585168" w14:textId="77777777" w:rsidR="00E43ABE" w:rsidRPr="0081515D" w:rsidRDefault="001061F4" w:rsidP="00573662">
            <w:pPr>
              <w:tabs>
                <w:tab w:val="left" w:pos="228"/>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w:t>
            </w:r>
            <w:r w:rsidR="005C07FB">
              <w:rPr>
                <w:rFonts w:ascii="Times New Roman" w:hAnsi="Times New Roman" w:cs="Times New Roman"/>
                <w:sz w:val="24"/>
                <w:szCs w:val="24"/>
              </w:rPr>
              <w:t>ë</w:t>
            </w:r>
            <w:r>
              <w:rPr>
                <w:rFonts w:ascii="Times New Roman" w:hAnsi="Times New Roman" w:cs="Times New Roman"/>
                <w:sz w:val="24"/>
                <w:szCs w:val="24"/>
              </w:rPr>
              <w:t xml:space="preserve"> dh</w:t>
            </w:r>
            <w:r w:rsidR="005C07FB">
              <w:rPr>
                <w:rFonts w:ascii="Times New Roman" w:hAnsi="Times New Roman" w:cs="Times New Roman"/>
                <w:sz w:val="24"/>
                <w:szCs w:val="24"/>
              </w:rPr>
              <w:t>ë</w:t>
            </w:r>
            <w:r w:rsidR="00E43ABE" w:rsidRPr="0081515D">
              <w:rPr>
                <w:rFonts w:ascii="Times New Roman" w:hAnsi="Times New Roman" w:cs="Times New Roman"/>
                <w:sz w:val="24"/>
                <w:szCs w:val="24"/>
              </w:rPr>
              <w:t>na p</w:t>
            </w:r>
            <w:r w:rsidR="005C07FB">
              <w:rPr>
                <w:rFonts w:ascii="Times New Roman" w:hAnsi="Times New Roman" w:cs="Times New Roman"/>
                <w:sz w:val="24"/>
                <w:szCs w:val="24"/>
              </w:rPr>
              <w:t>ë</w:t>
            </w:r>
            <w:r w:rsidR="00E43ABE" w:rsidRPr="0081515D">
              <w:rPr>
                <w:rFonts w:ascii="Times New Roman" w:hAnsi="Times New Roman" w:cs="Times New Roman"/>
                <w:sz w:val="24"/>
                <w:szCs w:val="24"/>
              </w:rPr>
              <w:t>r Performanc</w:t>
            </w:r>
            <w:r w:rsidR="005C07FB">
              <w:rPr>
                <w:rFonts w:ascii="Times New Roman" w:hAnsi="Times New Roman" w:cs="Times New Roman"/>
                <w:sz w:val="24"/>
                <w:szCs w:val="24"/>
              </w:rPr>
              <w:t>ë</w:t>
            </w:r>
            <w:r>
              <w:rPr>
                <w:rFonts w:ascii="Times New Roman" w:hAnsi="Times New Roman" w:cs="Times New Roman"/>
                <w:sz w:val="24"/>
                <w:szCs w:val="24"/>
              </w:rPr>
              <w:t>n e arsimit fillor dhe n</w:t>
            </w:r>
            <w:r w:rsidR="005C07FB">
              <w:rPr>
                <w:rFonts w:ascii="Times New Roman" w:hAnsi="Times New Roman" w:cs="Times New Roman"/>
                <w:sz w:val="24"/>
                <w:szCs w:val="24"/>
              </w:rPr>
              <w:t>ë</w:t>
            </w:r>
            <w:r w:rsidR="00E43ABE" w:rsidRPr="0081515D">
              <w:rPr>
                <w:rFonts w:ascii="Times New Roman" w:hAnsi="Times New Roman" w:cs="Times New Roman"/>
                <w:sz w:val="24"/>
                <w:szCs w:val="24"/>
              </w:rPr>
              <w:t>nt</w:t>
            </w:r>
            <w:r w:rsidR="005C07FB">
              <w:rPr>
                <w:rFonts w:ascii="Times New Roman" w:hAnsi="Times New Roman" w:cs="Times New Roman"/>
                <w:sz w:val="24"/>
                <w:szCs w:val="24"/>
              </w:rPr>
              <w:t>ë</w:t>
            </w:r>
            <w:r w:rsidR="00E43ABE" w:rsidRPr="0081515D">
              <w:rPr>
                <w:rFonts w:ascii="Times New Roman" w:hAnsi="Times New Roman" w:cs="Times New Roman"/>
                <w:sz w:val="24"/>
                <w:szCs w:val="24"/>
              </w:rPr>
              <w:t>vjecar (primar/sekondar)</w:t>
            </w:r>
          </w:p>
          <w:p w14:paraId="2537D8F3" w14:textId="77777777" w:rsidR="00E43ABE" w:rsidRDefault="00E43ABE" w:rsidP="00573662">
            <w:pPr>
              <w:autoSpaceDE w:val="0"/>
              <w:autoSpaceDN w:val="0"/>
              <w:adjustRightInd w:val="0"/>
              <w:rPr>
                <w:rFonts w:ascii="Times New Roman" w:hAnsi="Times New Roman" w:cs="Times New Roman"/>
                <w:bCs/>
                <w:sz w:val="24"/>
                <w:szCs w:val="24"/>
              </w:rPr>
            </w:pPr>
          </w:p>
        </w:tc>
        <w:tc>
          <w:tcPr>
            <w:tcW w:w="3192" w:type="dxa"/>
          </w:tcPr>
          <w:p w14:paraId="6A8AB7C5" w14:textId="77777777" w:rsidR="00A0185D" w:rsidRPr="00A0185D" w:rsidRDefault="001061F4" w:rsidP="001061F4">
            <w:pPr>
              <w:autoSpaceDE w:val="0"/>
              <w:autoSpaceDN w:val="0"/>
              <w:adjustRightInd w:val="0"/>
              <w:rPr>
                <w:rFonts w:ascii="Times New Roman" w:hAnsi="Times New Roman" w:cs="Times New Roman"/>
                <w:sz w:val="24"/>
                <w:szCs w:val="24"/>
              </w:rPr>
            </w:pPr>
            <w:r>
              <w:rPr>
                <w:rFonts w:ascii="Times New Roman" w:hAnsi="Times New Roman" w:cs="Times New Roman"/>
                <w:bCs/>
                <w:sz w:val="24"/>
                <w:szCs w:val="24"/>
              </w:rPr>
              <w:t>Nuk ka t</w:t>
            </w:r>
            <w:r w:rsidR="005C07FB">
              <w:rPr>
                <w:rFonts w:ascii="Times New Roman" w:hAnsi="Times New Roman" w:cs="Times New Roman"/>
                <w:bCs/>
                <w:sz w:val="24"/>
                <w:szCs w:val="24"/>
              </w:rPr>
              <w:t>ë</w:t>
            </w:r>
            <w:r w:rsidR="00E43ABE">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sidR="00E43ABE">
              <w:rPr>
                <w:rFonts w:ascii="Times New Roman" w:hAnsi="Times New Roman" w:cs="Times New Roman"/>
                <w:bCs/>
                <w:sz w:val="24"/>
                <w:szCs w:val="24"/>
              </w:rPr>
              <w:t>na t</w:t>
            </w:r>
            <w:r w:rsidR="005C07FB">
              <w:rPr>
                <w:rFonts w:ascii="Times New Roman" w:hAnsi="Times New Roman" w:cs="Times New Roman"/>
                <w:bCs/>
                <w:sz w:val="24"/>
                <w:szCs w:val="24"/>
              </w:rPr>
              <w:t>ë</w:t>
            </w:r>
            <w:r w:rsidR="00E43ABE">
              <w:rPr>
                <w:rFonts w:ascii="Times New Roman" w:hAnsi="Times New Roman" w:cs="Times New Roman"/>
                <w:bCs/>
                <w:sz w:val="24"/>
                <w:szCs w:val="24"/>
              </w:rPr>
              <w:t xml:space="preserve"> drejtperdrejta</w:t>
            </w:r>
            <w:r w:rsidR="00A0185D">
              <w:rPr>
                <w:rFonts w:ascii="Times New Roman" w:hAnsi="Times New Roman" w:cs="Times New Roman"/>
                <w:bCs/>
                <w:sz w:val="24"/>
                <w:szCs w:val="24"/>
              </w:rPr>
              <w:t xml:space="preserve">. </w:t>
            </w:r>
            <w:r w:rsidR="00A0185D" w:rsidRPr="00A0185D">
              <w:rPr>
                <w:rFonts w:ascii="Times New Roman" w:hAnsi="Times New Roman" w:cs="Times New Roman"/>
                <w:bCs/>
                <w:sz w:val="24"/>
                <w:szCs w:val="24"/>
              </w:rPr>
              <w:t>Nuk ka t</w:t>
            </w:r>
            <w:r w:rsidR="005C07FB">
              <w:rPr>
                <w:rFonts w:ascii="Times New Roman" w:hAnsi="Times New Roman" w:cs="Times New Roman"/>
                <w:bCs/>
                <w:sz w:val="24"/>
                <w:szCs w:val="24"/>
              </w:rPr>
              <w:t>ë</w:t>
            </w:r>
            <w:r w:rsidR="00A0185D" w:rsidRPr="00A0185D">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sidR="00A0185D" w:rsidRPr="00A0185D">
              <w:rPr>
                <w:rFonts w:ascii="Times New Roman" w:hAnsi="Times New Roman" w:cs="Times New Roman"/>
                <w:bCs/>
                <w:sz w:val="24"/>
                <w:szCs w:val="24"/>
              </w:rPr>
              <w:t>na p</w:t>
            </w:r>
            <w:r w:rsidR="005C07FB">
              <w:rPr>
                <w:rFonts w:ascii="Times New Roman" w:hAnsi="Times New Roman" w:cs="Times New Roman"/>
                <w:bCs/>
                <w:sz w:val="24"/>
                <w:szCs w:val="24"/>
              </w:rPr>
              <w:t>ë</w:t>
            </w:r>
            <w:r>
              <w:rPr>
                <w:rFonts w:ascii="Times New Roman" w:hAnsi="Times New Roman" w:cs="Times New Roman"/>
                <w:bCs/>
                <w:sz w:val="24"/>
                <w:szCs w:val="24"/>
              </w:rPr>
              <w:t>r performanc</w:t>
            </w:r>
            <w:r w:rsidR="005C07FB">
              <w:rPr>
                <w:rFonts w:ascii="Times New Roman" w:hAnsi="Times New Roman" w:cs="Times New Roman"/>
                <w:bCs/>
                <w:sz w:val="24"/>
                <w:szCs w:val="24"/>
              </w:rPr>
              <w:t>ë</w:t>
            </w:r>
            <w:r>
              <w:rPr>
                <w:rFonts w:ascii="Times New Roman" w:hAnsi="Times New Roman" w:cs="Times New Roman"/>
                <w:bCs/>
                <w:sz w:val="24"/>
                <w:szCs w:val="24"/>
              </w:rPr>
              <w:t>n e arsimit fillor dhe nentevjeç</w:t>
            </w:r>
            <w:r w:rsidR="00A0185D" w:rsidRPr="00A0185D">
              <w:rPr>
                <w:rFonts w:ascii="Times New Roman" w:hAnsi="Times New Roman" w:cs="Times New Roman"/>
                <w:bCs/>
                <w:sz w:val="24"/>
                <w:szCs w:val="24"/>
              </w:rPr>
              <w:t>ar (primar/sekondar) n</w:t>
            </w:r>
            <w:r w:rsidR="005C07FB">
              <w:rPr>
                <w:rFonts w:ascii="Times New Roman" w:hAnsi="Times New Roman" w:cs="Times New Roman"/>
                <w:bCs/>
                <w:sz w:val="24"/>
                <w:szCs w:val="24"/>
              </w:rPr>
              <w:t>ë</w:t>
            </w:r>
            <w:r w:rsidR="00A0185D" w:rsidRPr="00A0185D">
              <w:rPr>
                <w:rFonts w:ascii="Times New Roman" w:hAnsi="Times New Roman" w:cs="Times New Roman"/>
                <w:bCs/>
                <w:sz w:val="24"/>
                <w:szCs w:val="24"/>
              </w:rPr>
              <w:t xml:space="preserve"> faqen zyrtare t</w:t>
            </w:r>
            <w:r w:rsidR="005C07FB">
              <w:rPr>
                <w:rFonts w:ascii="Times New Roman" w:hAnsi="Times New Roman" w:cs="Times New Roman"/>
                <w:bCs/>
                <w:sz w:val="24"/>
                <w:szCs w:val="24"/>
              </w:rPr>
              <w:t>ë</w:t>
            </w:r>
            <w:r w:rsidR="00A0185D" w:rsidRPr="00A0185D">
              <w:rPr>
                <w:rFonts w:ascii="Times New Roman" w:hAnsi="Times New Roman" w:cs="Times New Roman"/>
                <w:bCs/>
                <w:sz w:val="24"/>
                <w:szCs w:val="24"/>
              </w:rPr>
              <w:t xml:space="preserve"> Ministris</w:t>
            </w:r>
            <w:r w:rsidR="005C07FB">
              <w:rPr>
                <w:rFonts w:ascii="Times New Roman" w:hAnsi="Times New Roman" w:cs="Times New Roman"/>
                <w:bCs/>
                <w:sz w:val="24"/>
                <w:szCs w:val="24"/>
              </w:rPr>
              <w:t>ë</w:t>
            </w:r>
            <w:r w:rsidR="00A0185D" w:rsidRPr="00A0185D">
              <w:rPr>
                <w:rFonts w:ascii="Times New Roman" w:hAnsi="Times New Roman" w:cs="Times New Roman"/>
                <w:bCs/>
                <w:sz w:val="24"/>
                <w:szCs w:val="24"/>
              </w:rPr>
              <w:t xml:space="preserve"> s</w:t>
            </w:r>
            <w:r w:rsidR="005C07FB">
              <w:rPr>
                <w:rFonts w:ascii="Times New Roman" w:hAnsi="Times New Roman" w:cs="Times New Roman"/>
                <w:bCs/>
                <w:sz w:val="24"/>
                <w:szCs w:val="24"/>
              </w:rPr>
              <w:t>ë</w:t>
            </w:r>
            <w:r>
              <w:rPr>
                <w:rFonts w:ascii="Times New Roman" w:hAnsi="Times New Roman" w:cs="Times New Roman"/>
                <w:bCs/>
                <w:sz w:val="24"/>
                <w:szCs w:val="24"/>
              </w:rPr>
              <w:t xml:space="preserve"> Arsimit  e as n</w:t>
            </w:r>
            <w:r w:rsidR="005C07FB">
              <w:rPr>
                <w:rFonts w:ascii="Times New Roman" w:hAnsi="Times New Roman" w:cs="Times New Roman"/>
                <w:bCs/>
                <w:sz w:val="24"/>
                <w:szCs w:val="24"/>
              </w:rPr>
              <w:t>ë</w:t>
            </w:r>
            <w:r w:rsidR="00A0185D" w:rsidRPr="00A0185D">
              <w:rPr>
                <w:rFonts w:ascii="Times New Roman" w:hAnsi="Times New Roman" w:cs="Times New Roman"/>
                <w:bCs/>
                <w:sz w:val="24"/>
                <w:szCs w:val="24"/>
              </w:rPr>
              <w:t xml:space="preserve"> faqen zyrtare t</w:t>
            </w:r>
            <w:r w:rsidR="005C07FB">
              <w:rPr>
                <w:rFonts w:ascii="Times New Roman" w:hAnsi="Times New Roman" w:cs="Times New Roman"/>
                <w:bCs/>
                <w:sz w:val="24"/>
                <w:szCs w:val="24"/>
              </w:rPr>
              <w:t>ë</w:t>
            </w:r>
            <w:r w:rsidR="00A0185D" w:rsidRPr="00A0185D">
              <w:rPr>
                <w:rFonts w:ascii="Times New Roman" w:hAnsi="Times New Roman" w:cs="Times New Roman"/>
                <w:bCs/>
                <w:sz w:val="24"/>
                <w:szCs w:val="24"/>
              </w:rPr>
              <w:t xml:space="preserve"> INSTAT</w:t>
            </w:r>
            <w:r w:rsidR="00A0185D">
              <w:t xml:space="preserve"> </w:t>
            </w:r>
          </w:p>
        </w:tc>
        <w:tc>
          <w:tcPr>
            <w:tcW w:w="3192" w:type="dxa"/>
          </w:tcPr>
          <w:p w14:paraId="66B8E412" w14:textId="77777777" w:rsidR="00E43ABE" w:rsidRPr="008E1404" w:rsidRDefault="00A0185D" w:rsidP="00573662">
            <w:pPr>
              <w:autoSpaceDE w:val="0"/>
              <w:autoSpaceDN w:val="0"/>
              <w:adjustRightInd w:val="0"/>
              <w:rPr>
                <w:rFonts w:ascii="Times New Roman" w:hAnsi="Times New Roman" w:cs="Times New Roman"/>
                <w:bCs/>
                <w:sz w:val="24"/>
                <w:szCs w:val="24"/>
                <w:lang w:val="it-IT"/>
              </w:rPr>
            </w:pPr>
            <w:r w:rsidRPr="008E1404">
              <w:rPr>
                <w:rFonts w:ascii="Times New Roman" w:hAnsi="Times New Roman" w:cs="Times New Roman"/>
                <w:bCs/>
                <w:sz w:val="24"/>
                <w:szCs w:val="24"/>
                <w:lang w:val="it-IT"/>
              </w:rPr>
              <w:t xml:space="preserve">Ministria e Arsimit dhe Sportit, </w:t>
            </w:r>
            <w:r w:rsidR="00E43ABE" w:rsidRPr="008E1404">
              <w:rPr>
                <w:rFonts w:ascii="Times New Roman" w:hAnsi="Times New Roman" w:cs="Times New Roman"/>
                <w:bCs/>
                <w:sz w:val="24"/>
                <w:szCs w:val="24"/>
                <w:lang w:val="it-IT"/>
              </w:rPr>
              <w:t>INSTAT</w:t>
            </w:r>
          </w:p>
        </w:tc>
      </w:tr>
      <w:tr w:rsidR="00E43ABE" w14:paraId="572875CE" w14:textId="77777777" w:rsidTr="00573662">
        <w:tc>
          <w:tcPr>
            <w:tcW w:w="3192" w:type="dxa"/>
          </w:tcPr>
          <w:p w14:paraId="034A2C6E" w14:textId="77777777" w:rsidR="00E43ABE" w:rsidRPr="0081515D" w:rsidRDefault="00E43ABE" w:rsidP="00573662">
            <w:pPr>
              <w:tabs>
                <w:tab w:val="left" w:pos="228"/>
              </w:tabs>
              <w:autoSpaceDE w:val="0"/>
              <w:autoSpaceDN w:val="0"/>
              <w:adjustRightInd w:val="0"/>
              <w:rPr>
                <w:rFonts w:ascii="Times New Roman" w:hAnsi="Times New Roman" w:cs="Times New Roman"/>
                <w:sz w:val="24"/>
                <w:szCs w:val="24"/>
              </w:rPr>
            </w:pPr>
            <w:r w:rsidRPr="0081515D">
              <w:rPr>
                <w:rFonts w:ascii="Times New Roman" w:hAnsi="Times New Roman" w:cs="Times New Roman"/>
                <w:sz w:val="24"/>
                <w:szCs w:val="24"/>
              </w:rPr>
              <w:t>Statistika p</w:t>
            </w:r>
            <w:r w:rsidR="005C07FB">
              <w:rPr>
                <w:rFonts w:ascii="Times New Roman" w:hAnsi="Times New Roman" w:cs="Times New Roman"/>
                <w:sz w:val="24"/>
                <w:szCs w:val="24"/>
              </w:rPr>
              <w:t>ë</w:t>
            </w:r>
            <w:r w:rsidRPr="0081515D">
              <w:rPr>
                <w:rFonts w:ascii="Times New Roman" w:hAnsi="Times New Roman" w:cs="Times New Roman"/>
                <w:sz w:val="24"/>
                <w:szCs w:val="24"/>
              </w:rPr>
              <w:t>r mjedisin n</w:t>
            </w:r>
            <w:r w:rsidR="005C07FB">
              <w:rPr>
                <w:rFonts w:ascii="Times New Roman" w:hAnsi="Times New Roman" w:cs="Times New Roman"/>
                <w:sz w:val="24"/>
                <w:szCs w:val="24"/>
              </w:rPr>
              <w:t>ë</w:t>
            </w:r>
            <w:r w:rsidRPr="0081515D">
              <w:rPr>
                <w:rFonts w:ascii="Times New Roman" w:hAnsi="Times New Roman" w:cs="Times New Roman"/>
                <w:sz w:val="24"/>
                <w:szCs w:val="24"/>
              </w:rPr>
              <w:t xml:space="preserve"> vend</w:t>
            </w:r>
          </w:p>
          <w:p w14:paraId="4F9729CA" w14:textId="77777777" w:rsidR="00E43ABE" w:rsidRDefault="00E43ABE" w:rsidP="00573662">
            <w:pPr>
              <w:autoSpaceDE w:val="0"/>
              <w:autoSpaceDN w:val="0"/>
              <w:adjustRightInd w:val="0"/>
              <w:rPr>
                <w:rFonts w:ascii="Times New Roman" w:hAnsi="Times New Roman" w:cs="Times New Roman"/>
                <w:bCs/>
                <w:sz w:val="24"/>
                <w:szCs w:val="24"/>
              </w:rPr>
            </w:pPr>
          </w:p>
        </w:tc>
        <w:tc>
          <w:tcPr>
            <w:tcW w:w="3192" w:type="dxa"/>
          </w:tcPr>
          <w:p w14:paraId="752AFC34" w14:textId="77777777" w:rsidR="002B664C" w:rsidRPr="00397E62" w:rsidRDefault="001061F4" w:rsidP="002B664C">
            <w:pPr>
              <w:autoSpaceDE w:val="0"/>
              <w:autoSpaceDN w:val="0"/>
              <w:adjustRightInd w:val="0"/>
              <w:jc w:val="both"/>
              <w:rPr>
                <w:rFonts w:ascii="Times New Roman" w:hAnsi="Times New Roman" w:cs="Times New Roman"/>
                <w:bCs/>
                <w:sz w:val="24"/>
                <w:szCs w:val="24"/>
              </w:rPr>
            </w:pPr>
            <w:r w:rsidRPr="00397E62">
              <w:rPr>
                <w:rFonts w:ascii="Times New Roman" w:hAnsi="Times New Roman" w:cs="Times New Roman"/>
                <w:bCs/>
                <w:sz w:val="24"/>
                <w:szCs w:val="24"/>
              </w:rPr>
              <w:t>N</w:t>
            </w:r>
            <w:r w:rsidR="005C07FB" w:rsidRPr="00397E62">
              <w:rPr>
                <w:rFonts w:ascii="Times New Roman" w:hAnsi="Times New Roman" w:cs="Times New Roman"/>
                <w:bCs/>
                <w:sz w:val="24"/>
                <w:szCs w:val="24"/>
              </w:rPr>
              <w:t>ë</w:t>
            </w:r>
            <w:r w:rsidR="002B664C" w:rsidRPr="00397E62">
              <w:rPr>
                <w:rFonts w:ascii="Times New Roman" w:hAnsi="Times New Roman" w:cs="Times New Roman"/>
                <w:bCs/>
                <w:sz w:val="24"/>
                <w:szCs w:val="24"/>
              </w:rPr>
              <w:t xml:space="preserve"> faqen zyrtare t</w:t>
            </w:r>
            <w:r w:rsidR="005C07FB" w:rsidRPr="00397E62">
              <w:rPr>
                <w:rFonts w:ascii="Times New Roman" w:hAnsi="Times New Roman" w:cs="Times New Roman"/>
                <w:bCs/>
                <w:sz w:val="24"/>
                <w:szCs w:val="24"/>
              </w:rPr>
              <w:t>ë</w:t>
            </w:r>
            <w:r w:rsidR="002B664C" w:rsidRPr="00397E62">
              <w:rPr>
                <w:rFonts w:ascii="Times New Roman" w:hAnsi="Times New Roman" w:cs="Times New Roman"/>
                <w:bCs/>
                <w:sz w:val="24"/>
                <w:szCs w:val="24"/>
              </w:rPr>
              <w:t xml:space="preserve"> INSTAT jepe</w:t>
            </w:r>
            <w:r w:rsidRPr="00397E62">
              <w:rPr>
                <w:rFonts w:ascii="Times New Roman" w:hAnsi="Times New Roman" w:cs="Times New Roman"/>
                <w:bCs/>
                <w:sz w:val="24"/>
                <w:szCs w:val="24"/>
              </w:rPr>
              <w:t>n dis</w:t>
            </w:r>
            <w:r w:rsidR="002B664C" w:rsidRPr="00397E62">
              <w:rPr>
                <w:rFonts w:ascii="Times New Roman" w:hAnsi="Times New Roman" w:cs="Times New Roman"/>
                <w:bCs/>
                <w:sz w:val="24"/>
                <w:szCs w:val="24"/>
              </w:rPr>
              <w:t>a</w:t>
            </w:r>
            <w:r w:rsidRPr="00397E62">
              <w:rPr>
                <w:rFonts w:ascii="Times New Roman" w:hAnsi="Times New Roman" w:cs="Times New Roman"/>
                <w:bCs/>
                <w:sz w:val="24"/>
                <w:szCs w:val="24"/>
              </w:rPr>
              <w:t xml:space="preserve"> t</w:t>
            </w:r>
            <w:r w:rsidR="005C07FB" w:rsidRPr="00397E62">
              <w:rPr>
                <w:rFonts w:ascii="Times New Roman" w:hAnsi="Times New Roman" w:cs="Times New Roman"/>
                <w:bCs/>
                <w:sz w:val="24"/>
                <w:szCs w:val="24"/>
              </w:rPr>
              <w:t>ë</w:t>
            </w:r>
            <w:r w:rsidR="002B664C" w:rsidRPr="00397E62">
              <w:rPr>
                <w:rFonts w:ascii="Times New Roman" w:hAnsi="Times New Roman" w:cs="Times New Roman"/>
                <w:bCs/>
                <w:sz w:val="24"/>
                <w:szCs w:val="24"/>
              </w:rPr>
              <w:t xml:space="preserve"> dh</w:t>
            </w:r>
            <w:r w:rsidR="005C07FB" w:rsidRPr="00397E62">
              <w:rPr>
                <w:rFonts w:ascii="Times New Roman" w:hAnsi="Times New Roman" w:cs="Times New Roman"/>
                <w:bCs/>
                <w:sz w:val="24"/>
                <w:szCs w:val="24"/>
              </w:rPr>
              <w:t>ë</w:t>
            </w:r>
            <w:r w:rsidR="002B664C" w:rsidRPr="00397E62">
              <w:rPr>
                <w:rFonts w:ascii="Times New Roman" w:hAnsi="Times New Roman" w:cs="Times New Roman"/>
                <w:bCs/>
                <w:sz w:val="24"/>
                <w:szCs w:val="24"/>
              </w:rPr>
              <w:t>na p</w:t>
            </w:r>
            <w:r w:rsidR="005C07FB" w:rsidRPr="00397E62">
              <w:rPr>
                <w:rFonts w:ascii="Times New Roman" w:hAnsi="Times New Roman" w:cs="Times New Roman"/>
                <w:bCs/>
                <w:sz w:val="24"/>
                <w:szCs w:val="24"/>
              </w:rPr>
              <w:t>ë</w:t>
            </w:r>
            <w:r w:rsidR="002B664C" w:rsidRPr="00397E62">
              <w:rPr>
                <w:rFonts w:ascii="Times New Roman" w:hAnsi="Times New Roman" w:cs="Times New Roman"/>
                <w:bCs/>
                <w:sz w:val="24"/>
                <w:szCs w:val="24"/>
              </w:rPr>
              <w:t>r mjedisin si:</w:t>
            </w:r>
          </w:p>
          <w:p w14:paraId="0D1A5539" w14:textId="77777777" w:rsidR="002B664C" w:rsidRPr="008E1404" w:rsidRDefault="002B664C" w:rsidP="002B664C">
            <w:pPr>
              <w:pStyle w:val="ListParagraph"/>
              <w:numPr>
                <w:ilvl w:val="0"/>
                <w:numId w:val="6"/>
              </w:numPr>
              <w:autoSpaceDE w:val="0"/>
              <w:autoSpaceDN w:val="0"/>
              <w:adjustRightInd w:val="0"/>
              <w:ind w:left="228" w:hanging="228"/>
              <w:jc w:val="both"/>
              <w:rPr>
                <w:rFonts w:ascii="Times New Roman" w:hAnsi="Times New Roman" w:cs="Times New Roman"/>
                <w:bCs/>
                <w:sz w:val="24"/>
                <w:szCs w:val="24"/>
                <w:lang w:val="it-IT"/>
              </w:rPr>
            </w:pPr>
            <w:r w:rsidRPr="008E1404">
              <w:rPr>
                <w:rFonts w:ascii="Times New Roman" w:hAnsi="Times New Roman" w:cs="Times New Roman"/>
                <w:bCs/>
                <w:sz w:val="24"/>
                <w:szCs w:val="24"/>
                <w:lang w:val="it-IT"/>
              </w:rPr>
              <w:t>mbetjet e ngurta urbane dhe inerte 2003-2012</w:t>
            </w:r>
          </w:p>
          <w:p w14:paraId="464428C6" w14:textId="77777777" w:rsidR="002B664C" w:rsidRPr="008E1404" w:rsidRDefault="001061F4" w:rsidP="002B664C">
            <w:pPr>
              <w:pStyle w:val="ListParagraph"/>
              <w:numPr>
                <w:ilvl w:val="0"/>
                <w:numId w:val="6"/>
              </w:numPr>
              <w:autoSpaceDE w:val="0"/>
              <w:autoSpaceDN w:val="0"/>
              <w:adjustRightInd w:val="0"/>
              <w:ind w:left="228" w:hanging="228"/>
              <w:jc w:val="both"/>
              <w:rPr>
                <w:rFonts w:ascii="Times New Roman" w:hAnsi="Times New Roman" w:cs="Times New Roman"/>
                <w:bCs/>
                <w:sz w:val="24"/>
                <w:szCs w:val="24"/>
                <w:lang w:val="it-IT"/>
              </w:rPr>
            </w:pPr>
            <w:r w:rsidRPr="008E1404">
              <w:rPr>
                <w:rFonts w:ascii="Times New Roman" w:hAnsi="Times New Roman" w:cs="Times New Roman"/>
                <w:bCs/>
                <w:sz w:val="24"/>
                <w:szCs w:val="24"/>
                <w:lang w:val="it-IT"/>
              </w:rPr>
              <w:lastRenderedPageBreak/>
              <w:t>T</w:t>
            </w:r>
            <w:r w:rsidR="005C07FB" w:rsidRPr="008E1404">
              <w:rPr>
                <w:rFonts w:ascii="Times New Roman" w:hAnsi="Times New Roman" w:cs="Times New Roman"/>
                <w:bCs/>
                <w:sz w:val="24"/>
                <w:szCs w:val="24"/>
                <w:lang w:val="it-IT"/>
              </w:rPr>
              <w:t>ë</w:t>
            </w:r>
            <w:r w:rsidR="002B664C" w:rsidRPr="008E1404">
              <w:rPr>
                <w:rFonts w:ascii="Times New Roman" w:hAnsi="Times New Roman" w:cs="Times New Roman"/>
                <w:bCs/>
                <w:sz w:val="24"/>
                <w:szCs w:val="24"/>
                <w:lang w:val="it-IT"/>
              </w:rPr>
              <w:t xml:space="preserve"> dh</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na fiziko kimike t</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 xml:space="preserve"> ujrave n</w:t>
            </w:r>
            <w:r w:rsidR="005C07FB" w:rsidRPr="008E1404">
              <w:rPr>
                <w:rFonts w:ascii="Times New Roman" w:hAnsi="Times New Roman" w:cs="Times New Roman"/>
                <w:bCs/>
                <w:sz w:val="24"/>
                <w:szCs w:val="24"/>
                <w:lang w:val="it-IT"/>
              </w:rPr>
              <w:t>ë</w:t>
            </w:r>
            <w:r w:rsidR="002B664C" w:rsidRPr="008E1404">
              <w:rPr>
                <w:rFonts w:ascii="Times New Roman" w:hAnsi="Times New Roman" w:cs="Times New Roman"/>
                <w:bCs/>
                <w:sz w:val="24"/>
                <w:szCs w:val="24"/>
                <w:lang w:val="it-IT"/>
              </w:rPr>
              <w:t xml:space="preserve"> liqenet e Shqip</w:t>
            </w:r>
            <w:r w:rsidR="005C07FB" w:rsidRPr="008E1404">
              <w:rPr>
                <w:rFonts w:ascii="Times New Roman" w:hAnsi="Times New Roman" w:cs="Times New Roman"/>
                <w:bCs/>
                <w:sz w:val="24"/>
                <w:szCs w:val="24"/>
                <w:lang w:val="it-IT"/>
              </w:rPr>
              <w:t>ë</w:t>
            </w:r>
            <w:r w:rsidR="002B664C" w:rsidRPr="008E1404">
              <w:rPr>
                <w:rFonts w:ascii="Times New Roman" w:hAnsi="Times New Roman" w:cs="Times New Roman"/>
                <w:bCs/>
                <w:sz w:val="24"/>
                <w:szCs w:val="24"/>
                <w:lang w:val="it-IT"/>
              </w:rPr>
              <w:t>ris</w:t>
            </w:r>
            <w:r w:rsidR="005C07FB" w:rsidRPr="008E1404">
              <w:rPr>
                <w:rFonts w:ascii="Times New Roman" w:hAnsi="Times New Roman" w:cs="Times New Roman"/>
                <w:bCs/>
                <w:sz w:val="24"/>
                <w:szCs w:val="24"/>
                <w:lang w:val="it-IT"/>
              </w:rPr>
              <w:t>ë</w:t>
            </w:r>
            <w:r w:rsidR="002B664C" w:rsidRPr="008E1404">
              <w:rPr>
                <w:rFonts w:ascii="Times New Roman" w:hAnsi="Times New Roman" w:cs="Times New Roman"/>
                <w:bCs/>
                <w:sz w:val="24"/>
                <w:szCs w:val="24"/>
                <w:lang w:val="it-IT"/>
              </w:rPr>
              <w:t xml:space="preserve"> 2004-2010</w:t>
            </w:r>
          </w:p>
          <w:p w14:paraId="3FDD0F31" w14:textId="77777777" w:rsidR="002B664C" w:rsidRPr="00397E62" w:rsidRDefault="001061F4" w:rsidP="002B664C">
            <w:pPr>
              <w:pStyle w:val="ListParagraph"/>
              <w:numPr>
                <w:ilvl w:val="0"/>
                <w:numId w:val="6"/>
              </w:numPr>
              <w:autoSpaceDE w:val="0"/>
              <w:autoSpaceDN w:val="0"/>
              <w:adjustRightInd w:val="0"/>
              <w:ind w:left="228" w:hanging="228"/>
              <w:jc w:val="both"/>
              <w:rPr>
                <w:rFonts w:ascii="Times New Roman" w:hAnsi="Times New Roman" w:cs="Times New Roman"/>
                <w:bCs/>
                <w:sz w:val="24"/>
                <w:szCs w:val="24"/>
              </w:rPr>
            </w:pPr>
            <w:r w:rsidRPr="00397E62">
              <w:rPr>
                <w:rFonts w:ascii="Times New Roman" w:hAnsi="Times New Roman" w:cs="Times New Roman"/>
                <w:bCs/>
                <w:sz w:val="24"/>
                <w:szCs w:val="24"/>
              </w:rPr>
              <w:t>Pesticide t</w:t>
            </w:r>
            <w:r w:rsidR="005C07FB" w:rsidRPr="00397E62">
              <w:rPr>
                <w:rFonts w:ascii="Times New Roman" w:hAnsi="Times New Roman" w:cs="Times New Roman"/>
                <w:bCs/>
                <w:sz w:val="24"/>
                <w:szCs w:val="24"/>
              </w:rPr>
              <w:t>ë</w:t>
            </w:r>
            <w:r w:rsidR="002B664C" w:rsidRPr="00397E62">
              <w:rPr>
                <w:rFonts w:ascii="Times New Roman" w:hAnsi="Times New Roman" w:cs="Times New Roman"/>
                <w:bCs/>
                <w:sz w:val="24"/>
                <w:szCs w:val="24"/>
              </w:rPr>
              <w:t xml:space="preserve"> importuara gjat</w:t>
            </w:r>
            <w:r w:rsidR="005C07FB" w:rsidRPr="00397E62">
              <w:rPr>
                <w:rFonts w:ascii="Times New Roman" w:hAnsi="Times New Roman" w:cs="Times New Roman"/>
                <w:bCs/>
                <w:sz w:val="24"/>
                <w:szCs w:val="24"/>
              </w:rPr>
              <w:t>ë</w:t>
            </w:r>
            <w:r w:rsidR="002B664C" w:rsidRPr="00397E62">
              <w:rPr>
                <w:rFonts w:ascii="Times New Roman" w:hAnsi="Times New Roman" w:cs="Times New Roman"/>
                <w:bCs/>
                <w:sz w:val="24"/>
                <w:szCs w:val="24"/>
              </w:rPr>
              <w:t xml:space="preserve"> 2005-2012</w:t>
            </w:r>
          </w:p>
          <w:p w14:paraId="1E9CADC9" w14:textId="77777777" w:rsidR="002B664C" w:rsidRPr="00397E62" w:rsidRDefault="002B664C" w:rsidP="002B664C">
            <w:pPr>
              <w:pStyle w:val="ListParagraph"/>
              <w:numPr>
                <w:ilvl w:val="0"/>
                <w:numId w:val="6"/>
              </w:numPr>
              <w:autoSpaceDE w:val="0"/>
              <w:autoSpaceDN w:val="0"/>
              <w:adjustRightInd w:val="0"/>
              <w:ind w:left="228" w:hanging="228"/>
              <w:jc w:val="both"/>
              <w:rPr>
                <w:rFonts w:ascii="Times New Roman" w:hAnsi="Times New Roman" w:cs="Times New Roman"/>
                <w:bCs/>
                <w:sz w:val="24"/>
                <w:szCs w:val="24"/>
              </w:rPr>
            </w:pPr>
            <w:r w:rsidRPr="00397E62">
              <w:rPr>
                <w:rFonts w:ascii="Times New Roman" w:hAnsi="Times New Roman" w:cs="Times New Roman"/>
                <w:bCs/>
                <w:sz w:val="24"/>
                <w:szCs w:val="24"/>
              </w:rPr>
              <w:t>Ndotja bakterologjike e ujit n</w:t>
            </w:r>
            <w:r w:rsidR="005C07FB" w:rsidRPr="00397E62">
              <w:rPr>
                <w:rFonts w:ascii="Times New Roman" w:hAnsi="Times New Roman" w:cs="Times New Roman"/>
                <w:bCs/>
                <w:sz w:val="24"/>
                <w:szCs w:val="24"/>
              </w:rPr>
              <w:t>ë</w:t>
            </w:r>
            <w:r w:rsidRPr="00397E62">
              <w:rPr>
                <w:rFonts w:ascii="Times New Roman" w:hAnsi="Times New Roman" w:cs="Times New Roman"/>
                <w:bCs/>
                <w:sz w:val="24"/>
                <w:szCs w:val="24"/>
              </w:rPr>
              <w:t xml:space="preserve"> plazhe 2010</w:t>
            </w:r>
          </w:p>
          <w:p w14:paraId="7BC3A978" w14:textId="77777777" w:rsidR="002B664C" w:rsidRPr="008E1404" w:rsidRDefault="002B664C" w:rsidP="002B664C">
            <w:pPr>
              <w:pStyle w:val="ListParagraph"/>
              <w:numPr>
                <w:ilvl w:val="0"/>
                <w:numId w:val="6"/>
              </w:numPr>
              <w:autoSpaceDE w:val="0"/>
              <w:autoSpaceDN w:val="0"/>
              <w:adjustRightInd w:val="0"/>
              <w:ind w:left="228" w:hanging="228"/>
              <w:jc w:val="both"/>
              <w:rPr>
                <w:rFonts w:ascii="Times New Roman" w:hAnsi="Times New Roman" w:cs="Times New Roman"/>
                <w:bCs/>
                <w:sz w:val="24"/>
                <w:szCs w:val="24"/>
                <w:lang w:val="it-IT"/>
              </w:rPr>
            </w:pPr>
            <w:r w:rsidRPr="008E1404">
              <w:rPr>
                <w:rFonts w:ascii="Times New Roman" w:hAnsi="Times New Roman" w:cs="Times New Roman"/>
                <w:bCs/>
                <w:sz w:val="24"/>
                <w:szCs w:val="24"/>
                <w:lang w:val="it-IT"/>
              </w:rPr>
              <w:t>Cil</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sia e ujit t</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 xml:space="preserve"> lumenjve 2012</w:t>
            </w:r>
          </w:p>
          <w:p w14:paraId="1C495C4E" w14:textId="77777777" w:rsidR="002B664C" w:rsidRPr="008E1404" w:rsidRDefault="002B664C" w:rsidP="002B664C">
            <w:pPr>
              <w:pStyle w:val="ListParagraph"/>
              <w:numPr>
                <w:ilvl w:val="0"/>
                <w:numId w:val="6"/>
              </w:numPr>
              <w:autoSpaceDE w:val="0"/>
              <w:autoSpaceDN w:val="0"/>
              <w:adjustRightInd w:val="0"/>
              <w:ind w:left="228" w:hanging="228"/>
              <w:jc w:val="both"/>
              <w:rPr>
                <w:rFonts w:ascii="Times New Roman" w:hAnsi="Times New Roman" w:cs="Times New Roman"/>
                <w:bCs/>
                <w:sz w:val="24"/>
                <w:szCs w:val="24"/>
                <w:lang w:val="it-IT"/>
              </w:rPr>
            </w:pPr>
            <w:r w:rsidRPr="008E1404">
              <w:rPr>
                <w:rFonts w:ascii="Times New Roman" w:hAnsi="Times New Roman" w:cs="Times New Roman"/>
                <w:bCs/>
                <w:sz w:val="24"/>
                <w:szCs w:val="24"/>
                <w:lang w:val="it-IT"/>
              </w:rPr>
              <w:t>Importi i mbetjeve n</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 xml:space="preserve"> vitin 2012</w:t>
            </w:r>
          </w:p>
          <w:p w14:paraId="4566CB9E" w14:textId="77777777" w:rsidR="002B664C" w:rsidRPr="008E1404" w:rsidRDefault="002B664C" w:rsidP="002B664C">
            <w:pPr>
              <w:pStyle w:val="ListParagraph"/>
              <w:numPr>
                <w:ilvl w:val="0"/>
                <w:numId w:val="6"/>
              </w:numPr>
              <w:autoSpaceDE w:val="0"/>
              <w:autoSpaceDN w:val="0"/>
              <w:adjustRightInd w:val="0"/>
              <w:ind w:left="228" w:hanging="228"/>
              <w:jc w:val="both"/>
              <w:rPr>
                <w:rFonts w:ascii="Times New Roman" w:hAnsi="Times New Roman" w:cs="Times New Roman"/>
                <w:bCs/>
                <w:sz w:val="24"/>
                <w:szCs w:val="24"/>
                <w:lang w:val="it-IT"/>
              </w:rPr>
            </w:pPr>
            <w:r w:rsidRPr="008E1404">
              <w:rPr>
                <w:rFonts w:ascii="Times New Roman" w:hAnsi="Times New Roman" w:cs="Times New Roman"/>
                <w:bCs/>
                <w:sz w:val="24"/>
                <w:szCs w:val="24"/>
                <w:lang w:val="it-IT"/>
              </w:rPr>
              <w:t>Mjetet e transportit rrugo</w:t>
            </w:r>
            <w:r w:rsidR="001061F4" w:rsidRPr="008E1404">
              <w:rPr>
                <w:rFonts w:ascii="Times New Roman" w:hAnsi="Times New Roman" w:cs="Times New Roman"/>
                <w:bCs/>
                <w:sz w:val="24"/>
                <w:szCs w:val="24"/>
                <w:lang w:val="it-IT"/>
              </w:rPr>
              <w:t>r sipas llojit t</w:t>
            </w:r>
            <w:r w:rsidR="005C07FB" w:rsidRPr="008E1404">
              <w:rPr>
                <w:rFonts w:ascii="Times New Roman" w:hAnsi="Times New Roman" w:cs="Times New Roman"/>
                <w:bCs/>
                <w:sz w:val="24"/>
                <w:szCs w:val="24"/>
                <w:lang w:val="it-IT"/>
              </w:rPr>
              <w:t>ë</w:t>
            </w:r>
            <w:r w:rsidR="001061F4" w:rsidRPr="008E1404">
              <w:rPr>
                <w:rFonts w:ascii="Times New Roman" w:hAnsi="Times New Roman" w:cs="Times New Roman"/>
                <w:bCs/>
                <w:sz w:val="24"/>
                <w:szCs w:val="24"/>
                <w:lang w:val="it-IT"/>
              </w:rPr>
              <w:t xml:space="preserve"> karburantit t</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 xml:space="preserve"> p</w:t>
            </w:r>
            <w:r w:rsidR="005C07FB" w:rsidRPr="008E1404">
              <w:rPr>
                <w:rFonts w:ascii="Times New Roman" w:hAnsi="Times New Roman" w:cs="Times New Roman"/>
                <w:bCs/>
                <w:sz w:val="24"/>
                <w:szCs w:val="24"/>
                <w:lang w:val="it-IT"/>
              </w:rPr>
              <w:t>ë</w:t>
            </w:r>
            <w:r w:rsidR="001061F4" w:rsidRPr="008E1404">
              <w:rPr>
                <w:rFonts w:ascii="Times New Roman" w:hAnsi="Times New Roman" w:cs="Times New Roman"/>
                <w:bCs/>
                <w:sz w:val="24"/>
                <w:szCs w:val="24"/>
                <w:lang w:val="it-IT"/>
              </w:rPr>
              <w:t>rdorur  n</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 xml:space="preserve"> 2013</w:t>
            </w:r>
          </w:p>
          <w:p w14:paraId="139E377B" w14:textId="77777777" w:rsidR="002B664C" w:rsidRPr="00397E62" w:rsidRDefault="00727C35" w:rsidP="002B664C">
            <w:pPr>
              <w:pStyle w:val="ListParagraph"/>
              <w:numPr>
                <w:ilvl w:val="0"/>
                <w:numId w:val="6"/>
              </w:numPr>
              <w:autoSpaceDE w:val="0"/>
              <w:autoSpaceDN w:val="0"/>
              <w:adjustRightInd w:val="0"/>
              <w:ind w:left="228" w:hanging="228"/>
              <w:jc w:val="both"/>
              <w:rPr>
                <w:rFonts w:ascii="Times New Roman" w:hAnsi="Times New Roman" w:cs="Times New Roman"/>
                <w:bCs/>
                <w:sz w:val="24"/>
                <w:szCs w:val="24"/>
              </w:rPr>
            </w:pPr>
            <w:r w:rsidRPr="00397E62">
              <w:rPr>
                <w:rFonts w:ascii="Times New Roman" w:hAnsi="Times New Roman" w:cs="Times New Roman"/>
                <w:bCs/>
                <w:sz w:val="24"/>
                <w:szCs w:val="24"/>
              </w:rPr>
              <w:t>Pesticide t</w:t>
            </w:r>
            <w:r w:rsidR="005C07FB" w:rsidRPr="00397E62">
              <w:rPr>
                <w:rFonts w:ascii="Times New Roman" w:hAnsi="Times New Roman" w:cs="Times New Roman"/>
                <w:bCs/>
                <w:sz w:val="24"/>
                <w:szCs w:val="24"/>
              </w:rPr>
              <w:t>ë</w:t>
            </w:r>
            <w:r w:rsidRPr="00397E62">
              <w:rPr>
                <w:rFonts w:ascii="Times New Roman" w:hAnsi="Times New Roman" w:cs="Times New Roman"/>
                <w:bCs/>
                <w:sz w:val="24"/>
                <w:szCs w:val="24"/>
              </w:rPr>
              <w:t xml:space="preserve"> p</w:t>
            </w:r>
            <w:r w:rsidR="005C07FB" w:rsidRPr="00397E62">
              <w:rPr>
                <w:rFonts w:ascii="Times New Roman" w:hAnsi="Times New Roman" w:cs="Times New Roman"/>
                <w:bCs/>
                <w:sz w:val="24"/>
                <w:szCs w:val="24"/>
              </w:rPr>
              <w:t>ë</w:t>
            </w:r>
            <w:r w:rsidR="002B664C" w:rsidRPr="00397E62">
              <w:rPr>
                <w:rFonts w:ascii="Times New Roman" w:hAnsi="Times New Roman" w:cs="Times New Roman"/>
                <w:bCs/>
                <w:sz w:val="24"/>
                <w:szCs w:val="24"/>
              </w:rPr>
              <w:t>rdorura n</w:t>
            </w:r>
            <w:r w:rsidR="005C07FB" w:rsidRPr="00397E62">
              <w:rPr>
                <w:rFonts w:ascii="Times New Roman" w:hAnsi="Times New Roman" w:cs="Times New Roman"/>
                <w:bCs/>
                <w:sz w:val="24"/>
                <w:szCs w:val="24"/>
              </w:rPr>
              <w:t>ë</w:t>
            </w:r>
            <w:r w:rsidR="002B664C" w:rsidRPr="00397E62">
              <w:rPr>
                <w:rFonts w:ascii="Times New Roman" w:hAnsi="Times New Roman" w:cs="Times New Roman"/>
                <w:bCs/>
                <w:sz w:val="24"/>
                <w:szCs w:val="24"/>
              </w:rPr>
              <w:t xml:space="preserve"> bujq</w:t>
            </w:r>
            <w:r w:rsidR="005C07FB" w:rsidRPr="00397E62">
              <w:rPr>
                <w:rFonts w:ascii="Times New Roman" w:hAnsi="Times New Roman" w:cs="Times New Roman"/>
                <w:bCs/>
                <w:sz w:val="24"/>
                <w:szCs w:val="24"/>
              </w:rPr>
              <w:t>ë</w:t>
            </w:r>
            <w:r w:rsidR="002B664C" w:rsidRPr="00397E62">
              <w:rPr>
                <w:rFonts w:ascii="Times New Roman" w:hAnsi="Times New Roman" w:cs="Times New Roman"/>
                <w:bCs/>
                <w:sz w:val="24"/>
                <w:szCs w:val="24"/>
              </w:rPr>
              <w:t>si</w:t>
            </w:r>
          </w:p>
          <w:p w14:paraId="37C31D4F" w14:textId="77777777" w:rsidR="002B664C" w:rsidRPr="00397E62" w:rsidRDefault="002B664C" w:rsidP="002B664C">
            <w:pPr>
              <w:pStyle w:val="ListParagraph"/>
              <w:numPr>
                <w:ilvl w:val="0"/>
                <w:numId w:val="6"/>
              </w:numPr>
              <w:autoSpaceDE w:val="0"/>
              <w:autoSpaceDN w:val="0"/>
              <w:adjustRightInd w:val="0"/>
              <w:ind w:left="228" w:hanging="228"/>
              <w:jc w:val="both"/>
              <w:rPr>
                <w:rFonts w:ascii="Times New Roman" w:hAnsi="Times New Roman" w:cs="Times New Roman"/>
                <w:bCs/>
                <w:sz w:val="24"/>
                <w:szCs w:val="24"/>
              </w:rPr>
            </w:pPr>
            <w:r w:rsidRPr="00397E62">
              <w:rPr>
                <w:rFonts w:ascii="Times New Roman" w:hAnsi="Times New Roman" w:cs="Times New Roman"/>
                <w:bCs/>
                <w:sz w:val="24"/>
                <w:szCs w:val="24"/>
              </w:rPr>
              <w:t>P</w:t>
            </w:r>
            <w:r w:rsidR="005C07FB" w:rsidRPr="00397E62">
              <w:rPr>
                <w:rFonts w:ascii="Times New Roman" w:hAnsi="Times New Roman" w:cs="Times New Roman"/>
                <w:bCs/>
                <w:sz w:val="24"/>
                <w:szCs w:val="24"/>
              </w:rPr>
              <w:t>ë</w:t>
            </w:r>
            <w:r w:rsidR="00727C35" w:rsidRPr="00397E62">
              <w:rPr>
                <w:rFonts w:ascii="Times New Roman" w:hAnsi="Times New Roman" w:cs="Times New Roman"/>
                <w:bCs/>
                <w:sz w:val="24"/>
                <w:szCs w:val="24"/>
              </w:rPr>
              <w:t>rmbajtja e disa ndot</w:t>
            </w:r>
            <w:r w:rsidR="005C07FB" w:rsidRPr="00397E62">
              <w:rPr>
                <w:rFonts w:ascii="Times New Roman" w:hAnsi="Times New Roman" w:cs="Times New Roman"/>
                <w:bCs/>
                <w:sz w:val="24"/>
                <w:szCs w:val="24"/>
              </w:rPr>
              <w:t>ë</w:t>
            </w:r>
            <w:r w:rsidRPr="00397E62">
              <w:rPr>
                <w:rFonts w:ascii="Times New Roman" w:hAnsi="Times New Roman" w:cs="Times New Roman"/>
                <w:bCs/>
                <w:sz w:val="24"/>
                <w:szCs w:val="24"/>
              </w:rPr>
              <w:t>sve atmosferike n</w:t>
            </w:r>
            <w:r w:rsidR="005C07FB" w:rsidRPr="00397E62">
              <w:rPr>
                <w:rFonts w:ascii="Times New Roman" w:hAnsi="Times New Roman" w:cs="Times New Roman"/>
                <w:bCs/>
                <w:sz w:val="24"/>
                <w:szCs w:val="24"/>
              </w:rPr>
              <w:t>ë</w:t>
            </w:r>
            <w:r w:rsidR="00727C35" w:rsidRPr="00397E62">
              <w:rPr>
                <w:rFonts w:ascii="Times New Roman" w:hAnsi="Times New Roman" w:cs="Times New Roman"/>
                <w:bCs/>
                <w:sz w:val="24"/>
                <w:szCs w:val="24"/>
              </w:rPr>
              <w:t xml:space="preserve"> qytetet kryesore, cil</w:t>
            </w:r>
            <w:r w:rsidR="005C07FB" w:rsidRPr="00397E62">
              <w:rPr>
                <w:rFonts w:ascii="Times New Roman" w:hAnsi="Times New Roman" w:cs="Times New Roman"/>
                <w:bCs/>
                <w:sz w:val="24"/>
                <w:szCs w:val="24"/>
              </w:rPr>
              <w:t>ë</w:t>
            </w:r>
            <w:r w:rsidRPr="00397E62">
              <w:rPr>
                <w:rFonts w:ascii="Times New Roman" w:hAnsi="Times New Roman" w:cs="Times New Roman"/>
                <w:bCs/>
                <w:sz w:val="24"/>
                <w:szCs w:val="24"/>
              </w:rPr>
              <w:t>sia e ajrit 2002-2012</w:t>
            </w:r>
          </w:p>
          <w:p w14:paraId="53483F4F" w14:textId="77777777" w:rsidR="00A0185D" w:rsidRPr="008E1404" w:rsidRDefault="002B664C" w:rsidP="00727C35">
            <w:pPr>
              <w:pStyle w:val="ListParagraph"/>
              <w:numPr>
                <w:ilvl w:val="0"/>
                <w:numId w:val="6"/>
              </w:numPr>
              <w:autoSpaceDE w:val="0"/>
              <w:autoSpaceDN w:val="0"/>
              <w:adjustRightInd w:val="0"/>
              <w:ind w:left="228" w:hanging="228"/>
              <w:jc w:val="both"/>
              <w:rPr>
                <w:rFonts w:ascii="Times New Roman" w:hAnsi="Times New Roman" w:cs="Times New Roman"/>
                <w:bCs/>
                <w:sz w:val="20"/>
                <w:szCs w:val="20"/>
                <w:lang w:val="it-IT"/>
              </w:rPr>
            </w:pPr>
            <w:r w:rsidRPr="008E1404">
              <w:rPr>
                <w:rFonts w:ascii="Times New Roman" w:hAnsi="Times New Roman" w:cs="Times New Roman"/>
                <w:bCs/>
                <w:sz w:val="24"/>
                <w:szCs w:val="24"/>
                <w:lang w:val="it-IT"/>
              </w:rPr>
              <w:t>Cil</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sia e ujit t</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 xml:space="preserve"> lumenjve 2012 etj.</w:t>
            </w:r>
            <w:r w:rsidRPr="008E1404">
              <w:rPr>
                <w:rFonts w:ascii="Times New Roman" w:hAnsi="Times New Roman" w:cs="Times New Roman"/>
                <w:bCs/>
                <w:sz w:val="20"/>
                <w:szCs w:val="20"/>
                <w:lang w:val="it-IT"/>
              </w:rPr>
              <w:t xml:space="preserve"> </w:t>
            </w:r>
          </w:p>
        </w:tc>
        <w:tc>
          <w:tcPr>
            <w:tcW w:w="3192" w:type="dxa"/>
          </w:tcPr>
          <w:p w14:paraId="15B18AD9" w14:textId="77777777" w:rsidR="00E43ABE" w:rsidRDefault="00A0185D" w:rsidP="0057366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lastRenderedPageBreak/>
              <w:t xml:space="preserve">Ministria e Mjedisit, </w:t>
            </w:r>
            <w:r w:rsidR="00E43ABE">
              <w:rPr>
                <w:rFonts w:ascii="Times New Roman" w:hAnsi="Times New Roman" w:cs="Times New Roman"/>
                <w:bCs/>
                <w:sz w:val="24"/>
                <w:szCs w:val="24"/>
              </w:rPr>
              <w:t>INSTAT</w:t>
            </w:r>
          </w:p>
        </w:tc>
      </w:tr>
      <w:tr w:rsidR="00E43ABE" w14:paraId="6B557EF4" w14:textId="77777777" w:rsidTr="00573662">
        <w:tc>
          <w:tcPr>
            <w:tcW w:w="3192" w:type="dxa"/>
          </w:tcPr>
          <w:p w14:paraId="463C4AE9" w14:textId="77777777" w:rsidR="00E43ABE" w:rsidRPr="0081515D" w:rsidRDefault="00E43ABE" w:rsidP="00573662">
            <w:pPr>
              <w:tabs>
                <w:tab w:val="left" w:pos="228"/>
              </w:tabs>
              <w:autoSpaceDE w:val="0"/>
              <w:autoSpaceDN w:val="0"/>
              <w:adjustRightInd w:val="0"/>
              <w:rPr>
                <w:rFonts w:ascii="Times New Roman" w:hAnsi="Times New Roman" w:cs="Times New Roman"/>
                <w:sz w:val="24"/>
                <w:szCs w:val="24"/>
              </w:rPr>
            </w:pPr>
            <w:r w:rsidRPr="0081515D">
              <w:rPr>
                <w:rFonts w:ascii="Times New Roman" w:hAnsi="Times New Roman" w:cs="Times New Roman"/>
                <w:sz w:val="24"/>
                <w:szCs w:val="24"/>
              </w:rPr>
              <w:lastRenderedPageBreak/>
              <w:t>T</w:t>
            </w:r>
            <w:r w:rsidR="005C07FB">
              <w:rPr>
                <w:rFonts w:ascii="Times New Roman" w:hAnsi="Times New Roman" w:cs="Times New Roman"/>
                <w:sz w:val="24"/>
                <w:szCs w:val="24"/>
              </w:rPr>
              <w:t>ë</w:t>
            </w:r>
            <w:r w:rsidRPr="0081515D">
              <w:rPr>
                <w:rFonts w:ascii="Times New Roman" w:hAnsi="Times New Roman" w:cs="Times New Roman"/>
                <w:sz w:val="24"/>
                <w:szCs w:val="24"/>
              </w:rPr>
              <w:t xml:space="preserve"> dh</w:t>
            </w:r>
            <w:r w:rsidR="005C07FB">
              <w:rPr>
                <w:rFonts w:ascii="Times New Roman" w:hAnsi="Times New Roman" w:cs="Times New Roman"/>
                <w:sz w:val="24"/>
                <w:szCs w:val="24"/>
              </w:rPr>
              <w:t>ë</w:t>
            </w:r>
            <w:r w:rsidRPr="0081515D">
              <w:rPr>
                <w:rFonts w:ascii="Times New Roman" w:hAnsi="Times New Roman" w:cs="Times New Roman"/>
                <w:sz w:val="24"/>
                <w:szCs w:val="24"/>
              </w:rPr>
              <w:t>na t</w:t>
            </w:r>
            <w:r w:rsidR="005C07FB">
              <w:rPr>
                <w:rFonts w:ascii="Times New Roman" w:hAnsi="Times New Roman" w:cs="Times New Roman"/>
                <w:sz w:val="24"/>
                <w:szCs w:val="24"/>
              </w:rPr>
              <w:t>ë</w:t>
            </w:r>
            <w:r w:rsidRPr="0081515D">
              <w:rPr>
                <w:rFonts w:ascii="Times New Roman" w:hAnsi="Times New Roman" w:cs="Times New Roman"/>
                <w:sz w:val="24"/>
                <w:szCs w:val="24"/>
              </w:rPr>
              <w:t xml:space="preserve"> </w:t>
            </w:r>
            <w:r w:rsidR="00727C35">
              <w:rPr>
                <w:rFonts w:ascii="Times New Roman" w:hAnsi="Times New Roman" w:cs="Times New Roman"/>
                <w:sz w:val="24"/>
                <w:szCs w:val="24"/>
              </w:rPr>
              <w:t>detajuara p</w:t>
            </w:r>
            <w:r w:rsidR="005C07FB">
              <w:rPr>
                <w:rFonts w:ascii="Times New Roman" w:hAnsi="Times New Roman" w:cs="Times New Roman"/>
                <w:sz w:val="24"/>
                <w:szCs w:val="24"/>
              </w:rPr>
              <w:t>ë</w:t>
            </w:r>
            <w:r w:rsidRPr="0081515D">
              <w:rPr>
                <w:rFonts w:ascii="Times New Roman" w:hAnsi="Times New Roman" w:cs="Times New Roman"/>
                <w:sz w:val="24"/>
                <w:szCs w:val="24"/>
              </w:rPr>
              <w:t>r CENSUS-in</w:t>
            </w:r>
          </w:p>
          <w:p w14:paraId="121295C7" w14:textId="77777777" w:rsidR="00E43ABE" w:rsidRDefault="00E43ABE" w:rsidP="00573662">
            <w:pPr>
              <w:autoSpaceDE w:val="0"/>
              <w:autoSpaceDN w:val="0"/>
              <w:adjustRightInd w:val="0"/>
              <w:rPr>
                <w:rFonts w:ascii="Times New Roman" w:hAnsi="Times New Roman" w:cs="Times New Roman"/>
                <w:bCs/>
                <w:sz w:val="24"/>
                <w:szCs w:val="24"/>
              </w:rPr>
            </w:pPr>
          </w:p>
        </w:tc>
        <w:tc>
          <w:tcPr>
            <w:tcW w:w="3192" w:type="dxa"/>
          </w:tcPr>
          <w:p w14:paraId="6E08B18E" w14:textId="77777777" w:rsidR="00E43ABE" w:rsidRDefault="00E43ABE" w:rsidP="00727C35">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T</w:t>
            </w:r>
            <w:r w:rsidR="005C07FB">
              <w:rPr>
                <w:rFonts w:ascii="Times New Roman" w:hAnsi="Times New Roman" w:cs="Times New Roman"/>
                <w:bCs/>
                <w:sz w:val="24"/>
                <w:szCs w:val="24"/>
              </w:rPr>
              <w:t>ë</w:t>
            </w:r>
            <w:r w:rsidR="00727C35">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Pr>
                <w:rFonts w:ascii="Times New Roman" w:hAnsi="Times New Roman" w:cs="Times New Roman"/>
                <w:bCs/>
                <w:sz w:val="24"/>
                <w:szCs w:val="24"/>
              </w:rPr>
              <w:t>na t</w:t>
            </w:r>
            <w:r w:rsidR="005C07FB">
              <w:rPr>
                <w:rFonts w:ascii="Times New Roman" w:hAnsi="Times New Roman" w:cs="Times New Roman"/>
                <w:bCs/>
                <w:sz w:val="24"/>
                <w:szCs w:val="24"/>
              </w:rPr>
              <w:t>ë</w:t>
            </w:r>
            <w:r>
              <w:rPr>
                <w:rFonts w:ascii="Times New Roman" w:hAnsi="Times New Roman" w:cs="Times New Roman"/>
                <w:bCs/>
                <w:sz w:val="24"/>
                <w:szCs w:val="24"/>
              </w:rPr>
              <w:t xml:space="preserve"> hapura t</w:t>
            </w:r>
            <w:r w:rsidR="005C07FB">
              <w:rPr>
                <w:rFonts w:ascii="Times New Roman" w:hAnsi="Times New Roman" w:cs="Times New Roman"/>
                <w:bCs/>
                <w:sz w:val="24"/>
                <w:szCs w:val="24"/>
              </w:rPr>
              <w:t>ë</w:t>
            </w:r>
            <w:r>
              <w:rPr>
                <w:rFonts w:ascii="Times New Roman" w:hAnsi="Times New Roman" w:cs="Times New Roman"/>
                <w:bCs/>
                <w:sz w:val="24"/>
                <w:szCs w:val="24"/>
              </w:rPr>
              <w:t xml:space="preserve"> publikuara format pdf</w:t>
            </w:r>
          </w:p>
        </w:tc>
        <w:tc>
          <w:tcPr>
            <w:tcW w:w="3192" w:type="dxa"/>
          </w:tcPr>
          <w:p w14:paraId="5E90929D" w14:textId="77777777" w:rsidR="00E43ABE" w:rsidRDefault="00E43ABE" w:rsidP="0057366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INSTAT</w:t>
            </w:r>
          </w:p>
        </w:tc>
      </w:tr>
      <w:tr w:rsidR="00E43ABE" w14:paraId="7B5B5040" w14:textId="77777777" w:rsidTr="00004C06">
        <w:tc>
          <w:tcPr>
            <w:tcW w:w="3192" w:type="dxa"/>
            <w:tcBorders>
              <w:bottom w:val="single" w:sz="4" w:space="0" w:color="auto"/>
            </w:tcBorders>
          </w:tcPr>
          <w:p w14:paraId="49F44263" w14:textId="77777777" w:rsidR="00E43ABE" w:rsidRPr="0081515D" w:rsidRDefault="00E43ABE" w:rsidP="00573662">
            <w:pPr>
              <w:tabs>
                <w:tab w:val="left" w:pos="228"/>
              </w:tabs>
              <w:autoSpaceDE w:val="0"/>
              <w:autoSpaceDN w:val="0"/>
              <w:adjustRightInd w:val="0"/>
              <w:rPr>
                <w:rFonts w:ascii="Times New Roman" w:hAnsi="Times New Roman" w:cs="Times New Roman"/>
                <w:sz w:val="24"/>
                <w:szCs w:val="24"/>
              </w:rPr>
            </w:pPr>
            <w:r w:rsidRPr="0081515D">
              <w:rPr>
                <w:rFonts w:ascii="Times New Roman" w:hAnsi="Times New Roman" w:cs="Times New Roman"/>
                <w:sz w:val="24"/>
                <w:szCs w:val="24"/>
              </w:rPr>
              <w:t>T</w:t>
            </w:r>
            <w:r w:rsidR="005C07FB">
              <w:rPr>
                <w:rFonts w:ascii="Times New Roman" w:hAnsi="Times New Roman" w:cs="Times New Roman"/>
                <w:sz w:val="24"/>
                <w:szCs w:val="24"/>
              </w:rPr>
              <w:t>ë</w:t>
            </w:r>
            <w:r w:rsidRPr="0081515D">
              <w:rPr>
                <w:rFonts w:ascii="Times New Roman" w:hAnsi="Times New Roman" w:cs="Times New Roman"/>
                <w:sz w:val="24"/>
                <w:szCs w:val="24"/>
              </w:rPr>
              <w:t xml:space="preserve"> dh</w:t>
            </w:r>
            <w:r w:rsidR="005C07FB">
              <w:rPr>
                <w:rFonts w:ascii="Times New Roman" w:hAnsi="Times New Roman" w:cs="Times New Roman"/>
                <w:sz w:val="24"/>
                <w:szCs w:val="24"/>
              </w:rPr>
              <w:t>ë</w:t>
            </w:r>
            <w:r w:rsidRPr="0081515D">
              <w:rPr>
                <w:rFonts w:ascii="Times New Roman" w:hAnsi="Times New Roman" w:cs="Times New Roman"/>
                <w:sz w:val="24"/>
                <w:szCs w:val="24"/>
              </w:rPr>
              <w:t>na p</w:t>
            </w:r>
            <w:r w:rsidR="005C07FB">
              <w:rPr>
                <w:rFonts w:ascii="Times New Roman" w:hAnsi="Times New Roman" w:cs="Times New Roman"/>
                <w:sz w:val="24"/>
                <w:szCs w:val="24"/>
              </w:rPr>
              <w:t>ë</w:t>
            </w:r>
            <w:r w:rsidR="00727C35">
              <w:rPr>
                <w:rFonts w:ascii="Times New Roman" w:hAnsi="Times New Roman" w:cs="Times New Roman"/>
                <w:sz w:val="24"/>
                <w:szCs w:val="24"/>
              </w:rPr>
              <w:t>r pron</w:t>
            </w:r>
            <w:r w:rsidR="005C07FB">
              <w:rPr>
                <w:rFonts w:ascii="Times New Roman" w:hAnsi="Times New Roman" w:cs="Times New Roman"/>
                <w:sz w:val="24"/>
                <w:szCs w:val="24"/>
              </w:rPr>
              <w:t>ë</w:t>
            </w:r>
            <w:r w:rsidR="00727C35">
              <w:rPr>
                <w:rFonts w:ascii="Times New Roman" w:hAnsi="Times New Roman" w:cs="Times New Roman"/>
                <w:sz w:val="24"/>
                <w:szCs w:val="24"/>
              </w:rPr>
              <w:t>s</w:t>
            </w:r>
            <w:r w:rsidRPr="0081515D">
              <w:rPr>
                <w:rFonts w:ascii="Times New Roman" w:hAnsi="Times New Roman" w:cs="Times New Roman"/>
                <w:sz w:val="24"/>
                <w:szCs w:val="24"/>
              </w:rPr>
              <w:t>in</w:t>
            </w:r>
            <w:r w:rsidR="005C07FB">
              <w:rPr>
                <w:rFonts w:ascii="Times New Roman" w:hAnsi="Times New Roman" w:cs="Times New Roman"/>
                <w:sz w:val="24"/>
                <w:szCs w:val="24"/>
              </w:rPr>
              <w:t>ë</w:t>
            </w:r>
            <w:r w:rsidR="00727C35">
              <w:rPr>
                <w:rFonts w:ascii="Times New Roman" w:hAnsi="Times New Roman" w:cs="Times New Roman"/>
                <w:sz w:val="24"/>
                <w:szCs w:val="24"/>
              </w:rPr>
              <w:t xml:space="preserve"> mbi tok</w:t>
            </w:r>
            <w:r w:rsidR="005C07FB">
              <w:rPr>
                <w:rFonts w:ascii="Times New Roman" w:hAnsi="Times New Roman" w:cs="Times New Roman"/>
                <w:sz w:val="24"/>
                <w:szCs w:val="24"/>
              </w:rPr>
              <w:t>ë</w:t>
            </w:r>
            <w:r w:rsidRPr="0081515D">
              <w:rPr>
                <w:rFonts w:ascii="Times New Roman" w:hAnsi="Times New Roman" w:cs="Times New Roman"/>
                <w:sz w:val="24"/>
                <w:szCs w:val="24"/>
              </w:rPr>
              <w:t>n</w:t>
            </w:r>
          </w:p>
          <w:p w14:paraId="3AA3B199" w14:textId="77777777" w:rsidR="00E43ABE" w:rsidRDefault="00E43ABE" w:rsidP="00573662">
            <w:pPr>
              <w:autoSpaceDE w:val="0"/>
              <w:autoSpaceDN w:val="0"/>
              <w:adjustRightInd w:val="0"/>
              <w:rPr>
                <w:rFonts w:ascii="Times New Roman" w:hAnsi="Times New Roman" w:cs="Times New Roman"/>
                <w:bCs/>
                <w:sz w:val="24"/>
                <w:szCs w:val="24"/>
              </w:rPr>
            </w:pPr>
          </w:p>
        </w:tc>
        <w:tc>
          <w:tcPr>
            <w:tcW w:w="3192" w:type="dxa"/>
            <w:tcBorders>
              <w:bottom w:val="single" w:sz="4" w:space="0" w:color="auto"/>
            </w:tcBorders>
          </w:tcPr>
          <w:p w14:paraId="34E1080F" w14:textId="77777777" w:rsidR="00A0185D" w:rsidRDefault="00E43ABE" w:rsidP="0057366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Nuk ka t</w:t>
            </w:r>
            <w:r w:rsidR="005C07FB">
              <w:rPr>
                <w:rFonts w:ascii="Times New Roman" w:hAnsi="Times New Roman" w:cs="Times New Roman"/>
                <w:bCs/>
                <w:sz w:val="24"/>
                <w:szCs w:val="24"/>
              </w:rPr>
              <w:t>ë</w:t>
            </w:r>
            <w:r>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Pr>
                <w:rFonts w:ascii="Times New Roman" w:hAnsi="Times New Roman" w:cs="Times New Roman"/>
                <w:bCs/>
                <w:sz w:val="24"/>
                <w:szCs w:val="24"/>
              </w:rPr>
              <w:t xml:space="preserve">na </w:t>
            </w:r>
            <w:r w:rsidR="00A0185D">
              <w:rPr>
                <w:rFonts w:ascii="Times New Roman" w:hAnsi="Times New Roman" w:cs="Times New Roman"/>
                <w:bCs/>
                <w:sz w:val="24"/>
                <w:szCs w:val="24"/>
              </w:rPr>
              <w:t>t</w:t>
            </w:r>
            <w:r w:rsidR="005C07FB">
              <w:rPr>
                <w:rFonts w:ascii="Times New Roman" w:hAnsi="Times New Roman" w:cs="Times New Roman"/>
                <w:bCs/>
                <w:sz w:val="24"/>
                <w:szCs w:val="24"/>
              </w:rPr>
              <w:t>ë</w:t>
            </w:r>
            <w:r w:rsidR="00727C35">
              <w:rPr>
                <w:rFonts w:ascii="Times New Roman" w:hAnsi="Times New Roman" w:cs="Times New Roman"/>
                <w:bCs/>
                <w:sz w:val="24"/>
                <w:szCs w:val="24"/>
              </w:rPr>
              <w:t xml:space="preserve"> publikuara n</w:t>
            </w:r>
            <w:r w:rsidR="005C07FB">
              <w:rPr>
                <w:rFonts w:ascii="Times New Roman" w:hAnsi="Times New Roman" w:cs="Times New Roman"/>
                <w:bCs/>
                <w:sz w:val="24"/>
                <w:szCs w:val="24"/>
              </w:rPr>
              <w:t>ë</w:t>
            </w:r>
            <w:r w:rsidR="00727C35">
              <w:rPr>
                <w:rFonts w:ascii="Times New Roman" w:hAnsi="Times New Roman" w:cs="Times New Roman"/>
                <w:bCs/>
                <w:sz w:val="24"/>
                <w:szCs w:val="24"/>
              </w:rPr>
              <w:t xml:space="preserve"> faqen e ZRPP-s</w:t>
            </w:r>
            <w:r w:rsidR="005C07FB">
              <w:rPr>
                <w:rFonts w:ascii="Times New Roman" w:hAnsi="Times New Roman" w:cs="Times New Roman"/>
                <w:bCs/>
                <w:sz w:val="24"/>
                <w:szCs w:val="24"/>
              </w:rPr>
              <w:t>ë</w:t>
            </w:r>
          </w:p>
          <w:p w14:paraId="37FEFA3F" w14:textId="77777777" w:rsidR="00E43ABE" w:rsidRDefault="00727C35" w:rsidP="0057366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w:t>
            </w:r>
            <w:r w:rsidR="005C07FB">
              <w:rPr>
                <w:rFonts w:ascii="Times New Roman" w:hAnsi="Times New Roman" w:cs="Times New Roman"/>
                <w:bCs/>
                <w:sz w:val="24"/>
                <w:szCs w:val="24"/>
              </w:rPr>
              <w:t>ë</w:t>
            </w:r>
            <w:r w:rsidR="00E43ABE">
              <w:rPr>
                <w:rFonts w:ascii="Times New Roman" w:hAnsi="Times New Roman" w:cs="Times New Roman"/>
                <w:bCs/>
                <w:sz w:val="24"/>
                <w:szCs w:val="24"/>
              </w:rPr>
              <w:t xml:space="preserve"> proces</w:t>
            </w:r>
          </w:p>
        </w:tc>
        <w:tc>
          <w:tcPr>
            <w:tcW w:w="3192" w:type="dxa"/>
            <w:tcBorders>
              <w:bottom w:val="single" w:sz="4" w:space="0" w:color="auto"/>
            </w:tcBorders>
          </w:tcPr>
          <w:p w14:paraId="4BD311B6" w14:textId="77777777" w:rsidR="00E43ABE" w:rsidRDefault="00E43ABE" w:rsidP="0057366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ZRPP</w:t>
            </w:r>
          </w:p>
        </w:tc>
      </w:tr>
      <w:tr w:rsidR="00E43ABE" w14:paraId="0E27AD20" w14:textId="77777777" w:rsidTr="00004C06">
        <w:tc>
          <w:tcPr>
            <w:tcW w:w="9576" w:type="dxa"/>
            <w:gridSpan w:val="3"/>
            <w:shd w:val="clear" w:color="auto" w:fill="F2DBDB" w:themeFill="accent2" w:themeFillTint="33"/>
          </w:tcPr>
          <w:p w14:paraId="79229EFB" w14:textId="77777777" w:rsidR="00E43ABE" w:rsidRPr="00DC7291" w:rsidRDefault="00E43ABE" w:rsidP="00573662">
            <w:pPr>
              <w:autoSpaceDE w:val="0"/>
              <w:autoSpaceDN w:val="0"/>
              <w:adjustRightInd w:val="0"/>
              <w:rPr>
                <w:rFonts w:ascii="Times New Roman" w:hAnsi="Times New Roman" w:cs="Times New Roman"/>
                <w:sz w:val="24"/>
                <w:szCs w:val="24"/>
              </w:rPr>
            </w:pPr>
            <w:r w:rsidRPr="00C91997">
              <w:rPr>
                <w:rFonts w:ascii="Times New Roman" w:hAnsi="Times New Roman" w:cs="Times New Roman"/>
                <w:b/>
                <w:bCs/>
                <w:sz w:val="24"/>
                <w:szCs w:val="24"/>
              </w:rPr>
              <w:t>Grupi i t</w:t>
            </w:r>
            <w:r w:rsidR="005C07FB">
              <w:rPr>
                <w:rFonts w:ascii="Times New Roman" w:hAnsi="Times New Roman" w:cs="Times New Roman"/>
                <w:b/>
                <w:bCs/>
                <w:sz w:val="24"/>
                <w:szCs w:val="24"/>
              </w:rPr>
              <w:t>ë</w:t>
            </w:r>
            <w:r w:rsidRPr="00C91997">
              <w:rPr>
                <w:rFonts w:ascii="Times New Roman" w:hAnsi="Times New Roman" w:cs="Times New Roman"/>
                <w:b/>
                <w:bCs/>
                <w:sz w:val="24"/>
                <w:szCs w:val="24"/>
              </w:rPr>
              <w:t xml:space="preserve"> dh</w:t>
            </w:r>
            <w:r w:rsidR="005C07FB">
              <w:rPr>
                <w:rFonts w:ascii="Times New Roman" w:hAnsi="Times New Roman" w:cs="Times New Roman"/>
                <w:b/>
                <w:bCs/>
                <w:sz w:val="24"/>
                <w:szCs w:val="24"/>
              </w:rPr>
              <w:t>ë</w:t>
            </w:r>
            <w:r w:rsidRPr="00C91997">
              <w:rPr>
                <w:rFonts w:ascii="Times New Roman" w:hAnsi="Times New Roman" w:cs="Times New Roman"/>
                <w:b/>
                <w:bCs/>
                <w:sz w:val="24"/>
                <w:szCs w:val="24"/>
              </w:rPr>
              <w:t>nave inovatore</w:t>
            </w:r>
          </w:p>
          <w:p w14:paraId="403A0D94" w14:textId="77777777" w:rsidR="00E43ABE" w:rsidRDefault="00E43ABE" w:rsidP="00573662">
            <w:pPr>
              <w:autoSpaceDE w:val="0"/>
              <w:autoSpaceDN w:val="0"/>
              <w:adjustRightInd w:val="0"/>
              <w:rPr>
                <w:rFonts w:ascii="Times New Roman" w:hAnsi="Times New Roman" w:cs="Times New Roman"/>
                <w:bCs/>
                <w:sz w:val="24"/>
                <w:szCs w:val="24"/>
              </w:rPr>
            </w:pPr>
          </w:p>
        </w:tc>
      </w:tr>
      <w:tr w:rsidR="00E43ABE" w14:paraId="661924D3" w14:textId="77777777" w:rsidTr="00573662">
        <w:tc>
          <w:tcPr>
            <w:tcW w:w="3192" w:type="dxa"/>
          </w:tcPr>
          <w:p w14:paraId="23296D9B" w14:textId="77777777" w:rsidR="00E43ABE" w:rsidRPr="0081515D" w:rsidRDefault="00E43ABE" w:rsidP="00573662">
            <w:pPr>
              <w:autoSpaceDE w:val="0"/>
              <w:autoSpaceDN w:val="0"/>
              <w:adjustRightInd w:val="0"/>
              <w:rPr>
                <w:rFonts w:ascii="Times New Roman" w:hAnsi="Times New Roman" w:cs="Times New Roman"/>
                <w:bCs/>
                <w:sz w:val="24"/>
                <w:szCs w:val="24"/>
              </w:rPr>
            </w:pPr>
            <w:r w:rsidRPr="0081515D">
              <w:rPr>
                <w:rFonts w:ascii="Times New Roman" w:hAnsi="Times New Roman" w:cs="Times New Roman"/>
                <w:bCs/>
                <w:sz w:val="24"/>
                <w:szCs w:val="24"/>
              </w:rPr>
              <w:t>Hartat</w:t>
            </w:r>
          </w:p>
          <w:p w14:paraId="075EAA01" w14:textId="77777777" w:rsidR="00E43ABE" w:rsidRDefault="00E43ABE" w:rsidP="00573662">
            <w:pPr>
              <w:autoSpaceDE w:val="0"/>
              <w:autoSpaceDN w:val="0"/>
              <w:adjustRightInd w:val="0"/>
              <w:rPr>
                <w:rFonts w:ascii="Times New Roman" w:hAnsi="Times New Roman" w:cs="Times New Roman"/>
                <w:bCs/>
                <w:sz w:val="24"/>
                <w:szCs w:val="24"/>
              </w:rPr>
            </w:pPr>
          </w:p>
        </w:tc>
        <w:tc>
          <w:tcPr>
            <w:tcW w:w="3192" w:type="dxa"/>
          </w:tcPr>
          <w:p w14:paraId="55ACA1E8" w14:textId="76866EF7" w:rsidR="00E43ABE" w:rsidRPr="00A0185D" w:rsidRDefault="00727C35" w:rsidP="00727C35">
            <w:pPr>
              <w:pStyle w:val="CommentText"/>
              <w:rPr>
                <w:rFonts w:eastAsiaTheme="minorHAnsi"/>
                <w:bCs/>
                <w:sz w:val="24"/>
                <w:szCs w:val="24"/>
                <w:lang w:val="en-US"/>
              </w:rPr>
            </w:pPr>
            <w:r>
              <w:rPr>
                <w:rFonts w:eastAsiaTheme="minorHAnsi"/>
                <w:bCs/>
                <w:sz w:val="24"/>
                <w:szCs w:val="24"/>
                <w:lang w:val="en-US"/>
              </w:rPr>
              <w:t>N</w:t>
            </w:r>
            <w:r w:rsidR="005C07FB">
              <w:rPr>
                <w:rFonts w:eastAsiaTheme="minorHAnsi"/>
                <w:bCs/>
                <w:sz w:val="24"/>
                <w:szCs w:val="24"/>
                <w:lang w:val="en-US"/>
              </w:rPr>
              <w:t>ë</w:t>
            </w:r>
            <w:r w:rsidR="00A0185D" w:rsidRPr="00A0185D">
              <w:rPr>
                <w:rFonts w:eastAsiaTheme="minorHAnsi"/>
                <w:bCs/>
                <w:sz w:val="24"/>
                <w:szCs w:val="24"/>
                <w:lang w:val="en-US"/>
              </w:rPr>
              <w:t xml:space="preserve"> faqen zyrtare t</w:t>
            </w:r>
            <w:r w:rsidR="005C07FB">
              <w:rPr>
                <w:rFonts w:eastAsiaTheme="minorHAnsi"/>
                <w:bCs/>
                <w:sz w:val="24"/>
                <w:szCs w:val="24"/>
                <w:lang w:val="en-US"/>
              </w:rPr>
              <w:t>ë</w:t>
            </w:r>
            <w:r w:rsidR="00A0185D" w:rsidRPr="00A0185D">
              <w:rPr>
                <w:rFonts w:eastAsiaTheme="minorHAnsi"/>
                <w:bCs/>
                <w:sz w:val="24"/>
                <w:szCs w:val="24"/>
                <w:lang w:val="en-US"/>
              </w:rPr>
              <w:t xml:space="preserve"> ASIG nuk rezulton asnj</w:t>
            </w:r>
            <w:r w:rsidR="005C07FB">
              <w:rPr>
                <w:rFonts w:eastAsiaTheme="minorHAnsi"/>
                <w:bCs/>
                <w:sz w:val="24"/>
                <w:szCs w:val="24"/>
                <w:lang w:val="en-US"/>
              </w:rPr>
              <w:t>ë</w:t>
            </w:r>
            <w:r>
              <w:rPr>
                <w:rFonts w:eastAsiaTheme="minorHAnsi"/>
                <w:bCs/>
                <w:sz w:val="24"/>
                <w:szCs w:val="24"/>
                <w:lang w:val="en-US"/>
              </w:rPr>
              <w:t xml:space="preserve"> e dh</w:t>
            </w:r>
            <w:r w:rsidR="005C07FB">
              <w:rPr>
                <w:rFonts w:eastAsiaTheme="minorHAnsi"/>
                <w:bCs/>
                <w:sz w:val="24"/>
                <w:szCs w:val="24"/>
                <w:lang w:val="en-US"/>
              </w:rPr>
              <w:t>ë</w:t>
            </w:r>
            <w:r>
              <w:rPr>
                <w:rFonts w:eastAsiaTheme="minorHAnsi"/>
                <w:bCs/>
                <w:sz w:val="24"/>
                <w:szCs w:val="24"/>
                <w:lang w:val="en-US"/>
              </w:rPr>
              <w:t>n</w:t>
            </w:r>
            <w:r w:rsidR="005C07FB">
              <w:rPr>
                <w:rFonts w:eastAsiaTheme="minorHAnsi"/>
                <w:bCs/>
                <w:sz w:val="24"/>
                <w:szCs w:val="24"/>
                <w:lang w:val="en-US"/>
              </w:rPr>
              <w:t>ë</w:t>
            </w:r>
            <w:r w:rsidR="00A0185D" w:rsidRPr="00A0185D">
              <w:rPr>
                <w:rFonts w:eastAsiaTheme="minorHAnsi"/>
                <w:bCs/>
                <w:sz w:val="24"/>
                <w:szCs w:val="24"/>
                <w:lang w:val="en-US"/>
              </w:rPr>
              <w:t xml:space="preserve"> e unifikuar per Hartat</w:t>
            </w:r>
            <w:r w:rsidR="00EC19C5">
              <w:rPr>
                <w:rFonts w:eastAsiaTheme="minorHAnsi"/>
                <w:bCs/>
                <w:sz w:val="24"/>
                <w:szCs w:val="24"/>
                <w:lang w:val="en-US"/>
              </w:rPr>
              <w:t>. Ne proces.</w:t>
            </w:r>
          </w:p>
        </w:tc>
        <w:tc>
          <w:tcPr>
            <w:tcW w:w="3192" w:type="dxa"/>
          </w:tcPr>
          <w:p w14:paraId="5ACC2E4D" w14:textId="77777777" w:rsidR="00E43ABE" w:rsidRDefault="00E43ABE" w:rsidP="0057366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ASIG</w:t>
            </w:r>
          </w:p>
        </w:tc>
      </w:tr>
      <w:tr w:rsidR="00E43ABE" w:rsidRPr="008E1404" w14:paraId="3FA605D0" w14:textId="77777777" w:rsidTr="00573662">
        <w:tc>
          <w:tcPr>
            <w:tcW w:w="3192" w:type="dxa"/>
          </w:tcPr>
          <w:p w14:paraId="6DA69F39" w14:textId="77777777" w:rsidR="00E43ABE" w:rsidRPr="0081515D" w:rsidRDefault="00E43ABE" w:rsidP="00573662">
            <w:pPr>
              <w:autoSpaceDE w:val="0"/>
              <w:autoSpaceDN w:val="0"/>
              <w:adjustRightInd w:val="0"/>
              <w:rPr>
                <w:rFonts w:ascii="Times New Roman" w:hAnsi="Times New Roman" w:cs="Times New Roman"/>
                <w:bCs/>
                <w:sz w:val="24"/>
                <w:szCs w:val="24"/>
              </w:rPr>
            </w:pPr>
            <w:r w:rsidRPr="0081515D">
              <w:rPr>
                <w:rFonts w:ascii="Times New Roman" w:hAnsi="Times New Roman" w:cs="Times New Roman"/>
                <w:bCs/>
                <w:sz w:val="24"/>
                <w:szCs w:val="24"/>
              </w:rPr>
              <w:t>T</w:t>
            </w:r>
            <w:r w:rsidR="005C07FB">
              <w:rPr>
                <w:rFonts w:ascii="Times New Roman" w:hAnsi="Times New Roman" w:cs="Times New Roman"/>
                <w:bCs/>
                <w:sz w:val="24"/>
                <w:szCs w:val="24"/>
              </w:rPr>
              <w:t>ë</w:t>
            </w:r>
            <w:r w:rsidRPr="0081515D">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sidRPr="0081515D">
              <w:rPr>
                <w:rFonts w:ascii="Times New Roman" w:hAnsi="Times New Roman" w:cs="Times New Roman"/>
                <w:bCs/>
                <w:sz w:val="24"/>
                <w:szCs w:val="24"/>
              </w:rPr>
              <w:t>nat p</w:t>
            </w:r>
            <w:r w:rsidR="005C07FB">
              <w:rPr>
                <w:rFonts w:ascii="Times New Roman" w:hAnsi="Times New Roman" w:cs="Times New Roman"/>
                <w:bCs/>
                <w:sz w:val="24"/>
                <w:szCs w:val="24"/>
              </w:rPr>
              <w:t>ë</w:t>
            </w:r>
            <w:r w:rsidRPr="0081515D">
              <w:rPr>
                <w:rFonts w:ascii="Times New Roman" w:hAnsi="Times New Roman" w:cs="Times New Roman"/>
                <w:bCs/>
                <w:sz w:val="24"/>
                <w:szCs w:val="24"/>
              </w:rPr>
              <w:t>r transportin publik</w:t>
            </w:r>
          </w:p>
          <w:p w14:paraId="2C372F1E" w14:textId="77777777" w:rsidR="00E43ABE" w:rsidRDefault="00E43ABE" w:rsidP="00573662">
            <w:pPr>
              <w:autoSpaceDE w:val="0"/>
              <w:autoSpaceDN w:val="0"/>
              <w:adjustRightInd w:val="0"/>
              <w:rPr>
                <w:rFonts w:ascii="Times New Roman" w:hAnsi="Times New Roman" w:cs="Times New Roman"/>
                <w:bCs/>
                <w:sz w:val="24"/>
                <w:szCs w:val="24"/>
              </w:rPr>
            </w:pPr>
          </w:p>
        </w:tc>
        <w:tc>
          <w:tcPr>
            <w:tcW w:w="3192" w:type="dxa"/>
          </w:tcPr>
          <w:p w14:paraId="5C174A78" w14:textId="77777777" w:rsidR="00E43ABE" w:rsidRPr="008E1404" w:rsidRDefault="00E43ABE" w:rsidP="00727C35">
            <w:pPr>
              <w:autoSpaceDE w:val="0"/>
              <w:autoSpaceDN w:val="0"/>
              <w:adjustRightInd w:val="0"/>
              <w:rPr>
                <w:rFonts w:ascii="Times New Roman" w:hAnsi="Times New Roman" w:cs="Times New Roman"/>
                <w:bCs/>
                <w:sz w:val="24"/>
                <w:szCs w:val="24"/>
                <w:lang w:val="it-IT"/>
              </w:rPr>
            </w:pPr>
            <w:r w:rsidRPr="008E1404">
              <w:rPr>
                <w:rFonts w:ascii="Times New Roman" w:hAnsi="Times New Roman" w:cs="Times New Roman"/>
                <w:bCs/>
                <w:sz w:val="24"/>
                <w:szCs w:val="24"/>
                <w:lang w:val="it-IT"/>
              </w:rPr>
              <w:t>T</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 xml:space="preserve"> dh</w:t>
            </w:r>
            <w:r w:rsidR="005C07FB" w:rsidRPr="008E1404">
              <w:rPr>
                <w:rFonts w:ascii="Times New Roman" w:hAnsi="Times New Roman" w:cs="Times New Roman"/>
                <w:bCs/>
                <w:sz w:val="24"/>
                <w:szCs w:val="24"/>
                <w:lang w:val="it-IT"/>
              </w:rPr>
              <w:t>ë</w:t>
            </w:r>
            <w:r w:rsidR="00727C35" w:rsidRPr="008E1404">
              <w:rPr>
                <w:rFonts w:ascii="Times New Roman" w:hAnsi="Times New Roman" w:cs="Times New Roman"/>
                <w:bCs/>
                <w:sz w:val="24"/>
                <w:szCs w:val="24"/>
                <w:lang w:val="it-IT"/>
              </w:rPr>
              <w:t>na pjesore n</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 xml:space="preserve"> format pdf</w:t>
            </w:r>
          </w:p>
        </w:tc>
        <w:tc>
          <w:tcPr>
            <w:tcW w:w="3192" w:type="dxa"/>
          </w:tcPr>
          <w:p w14:paraId="0490BCC2" w14:textId="77777777" w:rsidR="00E43ABE" w:rsidRPr="008E1404" w:rsidRDefault="00E43ABE" w:rsidP="00727C35">
            <w:pPr>
              <w:autoSpaceDE w:val="0"/>
              <w:autoSpaceDN w:val="0"/>
              <w:adjustRightInd w:val="0"/>
              <w:rPr>
                <w:rFonts w:ascii="Times New Roman" w:hAnsi="Times New Roman" w:cs="Times New Roman"/>
                <w:bCs/>
                <w:sz w:val="24"/>
                <w:szCs w:val="24"/>
                <w:lang w:val="it-IT"/>
              </w:rPr>
            </w:pPr>
            <w:r w:rsidRPr="008E1404">
              <w:rPr>
                <w:rFonts w:ascii="Times New Roman" w:hAnsi="Times New Roman" w:cs="Times New Roman"/>
                <w:bCs/>
                <w:sz w:val="24"/>
                <w:szCs w:val="24"/>
                <w:lang w:val="it-IT"/>
              </w:rPr>
              <w:t>Ministria e Transportit dhe Infrastruktur</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s</w:t>
            </w:r>
          </w:p>
        </w:tc>
      </w:tr>
      <w:tr w:rsidR="00E43ABE" w14:paraId="32464FEC" w14:textId="77777777" w:rsidTr="00573662">
        <w:tc>
          <w:tcPr>
            <w:tcW w:w="3192" w:type="dxa"/>
          </w:tcPr>
          <w:p w14:paraId="5F39E443" w14:textId="77777777" w:rsidR="00E43ABE" w:rsidRPr="0081515D" w:rsidRDefault="00727C35" w:rsidP="0057366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Statistika t</w:t>
            </w:r>
            <w:r w:rsidR="005C07FB">
              <w:rPr>
                <w:rFonts w:ascii="Times New Roman" w:hAnsi="Times New Roman" w:cs="Times New Roman"/>
                <w:bCs/>
                <w:sz w:val="24"/>
                <w:szCs w:val="24"/>
              </w:rPr>
              <w:t>ë</w:t>
            </w:r>
            <w:r w:rsidR="00E43ABE" w:rsidRPr="0081515D">
              <w:rPr>
                <w:rFonts w:ascii="Times New Roman" w:hAnsi="Times New Roman" w:cs="Times New Roman"/>
                <w:bCs/>
                <w:sz w:val="24"/>
                <w:szCs w:val="24"/>
              </w:rPr>
              <w:t xml:space="preserve"> krimit</w:t>
            </w:r>
          </w:p>
          <w:p w14:paraId="4AF6C72A" w14:textId="77777777" w:rsidR="00E43ABE" w:rsidRDefault="00E43ABE" w:rsidP="00573662">
            <w:pPr>
              <w:autoSpaceDE w:val="0"/>
              <w:autoSpaceDN w:val="0"/>
              <w:adjustRightInd w:val="0"/>
              <w:rPr>
                <w:rFonts w:ascii="Times New Roman" w:hAnsi="Times New Roman" w:cs="Times New Roman"/>
                <w:bCs/>
                <w:sz w:val="24"/>
                <w:szCs w:val="24"/>
              </w:rPr>
            </w:pPr>
          </w:p>
        </w:tc>
        <w:tc>
          <w:tcPr>
            <w:tcW w:w="3192" w:type="dxa"/>
          </w:tcPr>
          <w:p w14:paraId="78437484" w14:textId="77777777" w:rsidR="00E43ABE" w:rsidRDefault="00E43ABE" w:rsidP="0057366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T</w:t>
            </w:r>
            <w:r w:rsidR="005C07FB">
              <w:rPr>
                <w:rFonts w:ascii="Times New Roman" w:hAnsi="Times New Roman" w:cs="Times New Roman"/>
                <w:bCs/>
                <w:sz w:val="24"/>
                <w:szCs w:val="24"/>
              </w:rPr>
              <w:t>ë</w:t>
            </w:r>
            <w:r>
              <w:rPr>
                <w:rFonts w:ascii="Times New Roman" w:hAnsi="Times New Roman" w:cs="Times New Roman"/>
                <w:bCs/>
                <w:sz w:val="24"/>
                <w:szCs w:val="24"/>
              </w:rPr>
              <w:t xml:space="preserve"> dh</w:t>
            </w:r>
            <w:r w:rsidR="005C07FB">
              <w:rPr>
                <w:rFonts w:ascii="Times New Roman" w:hAnsi="Times New Roman" w:cs="Times New Roman"/>
                <w:bCs/>
                <w:sz w:val="24"/>
                <w:szCs w:val="24"/>
              </w:rPr>
              <w:t>ë</w:t>
            </w:r>
            <w:r>
              <w:rPr>
                <w:rFonts w:ascii="Times New Roman" w:hAnsi="Times New Roman" w:cs="Times New Roman"/>
                <w:bCs/>
                <w:sz w:val="24"/>
                <w:szCs w:val="24"/>
              </w:rPr>
              <w:t>na pjesore</w:t>
            </w:r>
            <w:r w:rsidR="00A0185D">
              <w:rPr>
                <w:rFonts w:ascii="Times New Roman" w:hAnsi="Times New Roman" w:cs="Times New Roman"/>
                <w:bCs/>
                <w:sz w:val="24"/>
                <w:szCs w:val="24"/>
              </w:rPr>
              <w:t>.</w:t>
            </w:r>
          </w:p>
          <w:p w14:paraId="4ED9D920" w14:textId="77777777" w:rsidR="00A0185D" w:rsidRPr="00A0185D" w:rsidRDefault="00A0185D" w:rsidP="00727C35">
            <w:pPr>
              <w:pStyle w:val="CommentText"/>
              <w:rPr>
                <w:rFonts w:eastAsiaTheme="minorHAnsi"/>
                <w:bCs/>
                <w:sz w:val="24"/>
                <w:szCs w:val="24"/>
                <w:lang w:val="en-US"/>
              </w:rPr>
            </w:pPr>
            <w:r w:rsidRPr="00A0185D">
              <w:rPr>
                <w:rFonts w:eastAsiaTheme="minorHAnsi"/>
                <w:bCs/>
                <w:sz w:val="24"/>
                <w:szCs w:val="24"/>
                <w:lang w:val="en-US"/>
              </w:rPr>
              <w:t>Lidhur me Statistikat t</w:t>
            </w:r>
            <w:r w:rsidR="005C07FB">
              <w:rPr>
                <w:rFonts w:eastAsiaTheme="minorHAnsi"/>
                <w:bCs/>
                <w:sz w:val="24"/>
                <w:szCs w:val="24"/>
                <w:lang w:val="en-US"/>
              </w:rPr>
              <w:t>ë</w:t>
            </w:r>
            <w:r w:rsidRPr="00A0185D">
              <w:rPr>
                <w:rFonts w:eastAsiaTheme="minorHAnsi"/>
                <w:bCs/>
                <w:sz w:val="24"/>
                <w:szCs w:val="24"/>
                <w:lang w:val="en-US"/>
              </w:rPr>
              <w:t xml:space="preserve"> krimit, n</w:t>
            </w:r>
            <w:r w:rsidR="005C07FB">
              <w:rPr>
                <w:rFonts w:eastAsiaTheme="minorHAnsi"/>
                <w:bCs/>
                <w:sz w:val="24"/>
                <w:szCs w:val="24"/>
                <w:lang w:val="en-US"/>
              </w:rPr>
              <w:t>ë</w:t>
            </w:r>
            <w:r w:rsidRPr="00A0185D">
              <w:rPr>
                <w:rFonts w:eastAsiaTheme="minorHAnsi"/>
                <w:bCs/>
                <w:sz w:val="24"/>
                <w:szCs w:val="24"/>
                <w:lang w:val="en-US"/>
              </w:rPr>
              <w:t xml:space="preserve"> faqen zyrtare t</w:t>
            </w:r>
            <w:r w:rsidR="005C07FB">
              <w:rPr>
                <w:rFonts w:eastAsiaTheme="minorHAnsi"/>
                <w:bCs/>
                <w:sz w:val="24"/>
                <w:szCs w:val="24"/>
                <w:lang w:val="en-US"/>
              </w:rPr>
              <w:t>ë</w:t>
            </w:r>
            <w:r w:rsidRPr="00A0185D">
              <w:rPr>
                <w:rFonts w:eastAsiaTheme="minorHAnsi"/>
                <w:bCs/>
                <w:sz w:val="24"/>
                <w:szCs w:val="24"/>
                <w:lang w:val="en-US"/>
              </w:rPr>
              <w:t xml:space="preserve"> Ministris</w:t>
            </w:r>
            <w:r w:rsidR="005C07FB">
              <w:rPr>
                <w:rFonts w:eastAsiaTheme="minorHAnsi"/>
                <w:bCs/>
                <w:sz w:val="24"/>
                <w:szCs w:val="24"/>
                <w:lang w:val="en-US"/>
              </w:rPr>
              <w:t>ë</w:t>
            </w:r>
            <w:r w:rsidRPr="00A0185D">
              <w:rPr>
                <w:rFonts w:eastAsiaTheme="minorHAnsi"/>
                <w:bCs/>
                <w:sz w:val="24"/>
                <w:szCs w:val="24"/>
                <w:lang w:val="en-US"/>
              </w:rPr>
              <w:t xml:space="preserve"> s</w:t>
            </w:r>
            <w:r w:rsidR="005C07FB">
              <w:rPr>
                <w:rFonts w:eastAsiaTheme="minorHAnsi"/>
                <w:bCs/>
                <w:sz w:val="24"/>
                <w:szCs w:val="24"/>
                <w:lang w:val="en-US"/>
              </w:rPr>
              <w:t>ë</w:t>
            </w:r>
            <w:r w:rsidR="00727C35">
              <w:rPr>
                <w:rFonts w:eastAsiaTheme="minorHAnsi"/>
                <w:bCs/>
                <w:sz w:val="24"/>
                <w:szCs w:val="24"/>
                <w:lang w:val="en-US"/>
              </w:rPr>
              <w:t xml:space="preserve"> Brendshme jepet informacion p</w:t>
            </w:r>
            <w:r w:rsidR="005C07FB">
              <w:rPr>
                <w:rFonts w:eastAsiaTheme="minorHAnsi"/>
                <w:bCs/>
                <w:sz w:val="24"/>
                <w:szCs w:val="24"/>
                <w:lang w:val="en-US"/>
              </w:rPr>
              <w:t>ë</w:t>
            </w:r>
            <w:r w:rsidRPr="00A0185D">
              <w:rPr>
                <w:rFonts w:eastAsiaTheme="minorHAnsi"/>
                <w:bCs/>
                <w:sz w:val="24"/>
                <w:szCs w:val="24"/>
                <w:lang w:val="en-US"/>
              </w:rPr>
              <w:t>r statistikat e krimit n</w:t>
            </w:r>
            <w:r w:rsidR="005C07FB">
              <w:rPr>
                <w:rFonts w:eastAsiaTheme="minorHAnsi"/>
                <w:bCs/>
                <w:sz w:val="24"/>
                <w:szCs w:val="24"/>
                <w:lang w:val="en-US"/>
              </w:rPr>
              <w:t>ë</w:t>
            </w:r>
            <w:r w:rsidR="00727C35">
              <w:rPr>
                <w:rFonts w:eastAsiaTheme="minorHAnsi"/>
                <w:bCs/>
                <w:sz w:val="24"/>
                <w:szCs w:val="24"/>
                <w:lang w:val="en-US"/>
              </w:rPr>
              <w:t xml:space="preserve"> form</w:t>
            </w:r>
            <w:r w:rsidR="005C07FB">
              <w:rPr>
                <w:rFonts w:eastAsiaTheme="minorHAnsi"/>
                <w:bCs/>
                <w:sz w:val="24"/>
                <w:szCs w:val="24"/>
                <w:lang w:val="en-US"/>
              </w:rPr>
              <w:t>ë</w:t>
            </w:r>
            <w:r w:rsidR="00727C35">
              <w:rPr>
                <w:rFonts w:eastAsiaTheme="minorHAnsi"/>
                <w:bCs/>
                <w:sz w:val="24"/>
                <w:szCs w:val="24"/>
                <w:lang w:val="en-US"/>
              </w:rPr>
              <w:t>n e “Buletinit Informativ” q</w:t>
            </w:r>
            <w:r w:rsidR="005C07FB">
              <w:rPr>
                <w:rFonts w:eastAsiaTheme="minorHAnsi"/>
                <w:bCs/>
                <w:sz w:val="24"/>
                <w:szCs w:val="24"/>
                <w:lang w:val="en-US"/>
              </w:rPr>
              <w:t>ë</w:t>
            </w:r>
            <w:r w:rsidR="00727C35">
              <w:rPr>
                <w:rFonts w:eastAsiaTheme="minorHAnsi"/>
                <w:bCs/>
                <w:sz w:val="24"/>
                <w:szCs w:val="24"/>
                <w:lang w:val="en-US"/>
              </w:rPr>
              <w:t xml:space="preserve"> </w:t>
            </w:r>
            <w:r w:rsidR="005C07FB">
              <w:rPr>
                <w:rFonts w:eastAsiaTheme="minorHAnsi"/>
                <w:bCs/>
                <w:sz w:val="24"/>
                <w:szCs w:val="24"/>
                <w:lang w:val="en-US"/>
              </w:rPr>
              <w:t>ë</w:t>
            </w:r>
            <w:r w:rsidRPr="00A0185D">
              <w:rPr>
                <w:rFonts w:eastAsiaTheme="minorHAnsi"/>
                <w:bCs/>
                <w:sz w:val="24"/>
                <w:szCs w:val="24"/>
                <w:lang w:val="en-US"/>
              </w:rPr>
              <w:t>sht</w:t>
            </w:r>
            <w:r w:rsidR="005C07FB">
              <w:rPr>
                <w:rFonts w:eastAsiaTheme="minorHAnsi"/>
                <w:bCs/>
                <w:sz w:val="24"/>
                <w:szCs w:val="24"/>
                <w:lang w:val="en-US"/>
              </w:rPr>
              <w:t>ë</w:t>
            </w:r>
            <w:r w:rsidRPr="00A0185D">
              <w:rPr>
                <w:rFonts w:eastAsiaTheme="minorHAnsi"/>
                <w:bCs/>
                <w:sz w:val="24"/>
                <w:szCs w:val="24"/>
                <w:lang w:val="en-US"/>
              </w:rPr>
              <w:t xml:space="preserve"> Buletin Mujor.</w:t>
            </w:r>
          </w:p>
        </w:tc>
        <w:tc>
          <w:tcPr>
            <w:tcW w:w="3192" w:type="dxa"/>
          </w:tcPr>
          <w:p w14:paraId="166B6D21" w14:textId="77777777" w:rsidR="00E43ABE" w:rsidRDefault="00E43ABE" w:rsidP="0057366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Gjykata</w:t>
            </w:r>
            <w:r w:rsidR="00A0185D">
              <w:rPr>
                <w:rFonts w:ascii="Times New Roman" w:hAnsi="Times New Roman" w:cs="Times New Roman"/>
                <w:bCs/>
                <w:sz w:val="24"/>
                <w:szCs w:val="24"/>
              </w:rPr>
              <w:t>, Ministria e Brendshme</w:t>
            </w:r>
          </w:p>
        </w:tc>
      </w:tr>
      <w:tr w:rsidR="00E43ABE" w:rsidRPr="008E1404" w14:paraId="0F3AF23F" w14:textId="77777777" w:rsidTr="00573662">
        <w:tc>
          <w:tcPr>
            <w:tcW w:w="3192" w:type="dxa"/>
          </w:tcPr>
          <w:p w14:paraId="4E74EEC5" w14:textId="77777777" w:rsidR="00E43ABE" w:rsidRPr="0081515D" w:rsidRDefault="005C07FB" w:rsidP="0057366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Të</w:t>
            </w:r>
            <w:r w:rsidR="00E43ABE" w:rsidRPr="0081515D">
              <w:rPr>
                <w:rFonts w:ascii="Times New Roman" w:hAnsi="Times New Roman" w:cs="Times New Roman"/>
                <w:bCs/>
                <w:sz w:val="24"/>
                <w:szCs w:val="24"/>
              </w:rPr>
              <w:t xml:space="preserve"> dh</w:t>
            </w:r>
            <w:r>
              <w:rPr>
                <w:rFonts w:ascii="Times New Roman" w:hAnsi="Times New Roman" w:cs="Times New Roman"/>
                <w:bCs/>
                <w:sz w:val="24"/>
                <w:szCs w:val="24"/>
              </w:rPr>
              <w:t>ë</w:t>
            </w:r>
            <w:r w:rsidR="00E43ABE" w:rsidRPr="0081515D">
              <w:rPr>
                <w:rFonts w:ascii="Times New Roman" w:hAnsi="Times New Roman" w:cs="Times New Roman"/>
                <w:bCs/>
                <w:sz w:val="24"/>
                <w:szCs w:val="24"/>
              </w:rPr>
              <w:t>na p</w:t>
            </w:r>
            <w:r>
              <w:rPr>
                <w:rFonts w:ascii="Times New Roman" w:hAnsi="Times New Roman" w:cs="Times New Roman"/>
                <w:bCs/>
                <w:sz w:val="24"/>
                <w:szCs w:val="24"/>
              </w:rPr>
              <w:t>ë</w:t>
            </w:r>
            <w:r w:rsidR="00E43ABE" w:rsidRPr="0081515D">
              <w:rPr>
                <w:rFonts w:ascii="Times New Roman" w:hAnsi="Times New Roman" w:cs="Times New Roman"/>
                <w:bCs/>
                <w:sz w:val="24"/>
                <w:szCs w:val="24"/>
              </w:rPr>
              <w:t>r treg</w:t>
            </w:r>
            <w:r>
              <w:rPr>
                <w:rFonts w:ascii="Times New Roman" w:hAnsi="Times New Roman" w:cs="Times New Roman"/>
                <w:bCs/>
                <w:sz w:val="24"/>
                <w:szCs w:val="24"/>
              </w:rPr>
              <w:t>ë</w:t>
            </w:r>
            <w:r w:rsidR="00E43ABE" w:rsidRPr="0081515D">
              <w:rPr>
                <w:rFonts w:ascii="Times New Roman" w:hAnsi="Times New Roman" w:cs="Times New Roman"/>
                <w:bCs/>
                <w:sz w:val="24"/>
                <w:szCs w:val="24"/>
              </w:rPr>
              <w:t>tin</w:t>
            </w:r>
            <w:r>
              <w:rPr>
                <w:rFonts w:ascii="Times New Roman" w:hAnsi="Times New Roman" w:cs="Times New Roman"/>
                <w:bCs/>
                <w:sz w:val="24"/>
                <w:szCs w:val="24"/>
              </w:rPr>
              <w:t xml:space="preserve">ë </w:t>
            </w:r>
            <w:r>
              <w:rPr>
                <w:rFonts w:ascii="Times New Roman" w:hAnsi="Times New Roman" w:cs="Times New Roman"/>
                <w:bCs/>
                <w:sz w:val="24"/>
                <w:szCs w:val="24"/>
              </w:rPr>
              <w:lastRenderedPageBreak/>
              <w:t>ndë</w:t>
            </w:r>
            <w:r w:rsidR="00E43ABE" w:rsidRPr="0081515D">
              <w:rPr>
                <w:rFonts w:ascii="Times New Roman" w:hAnsi="Times New Roman" w:cs="Times New Roman"/>
                <w:bCs/>
                <w:sz w:val="24"/>
                <w:szCs w:val="24"/>
              </w:rPr>
              <w:t>rkomb</w:t>
            </w:r>
            <w:r>
              <w:rPr>
                <w:rFonts w:ascii="Times New Roman" w:hAnsi="Times New Roman" w:cs="Times New Roman"/>
                <w:bCs/>
                <w:sz w:val="24"/>
                <w:szCs w:val="24"/>
              </w:rPr>
              <w:t>ë</w:t>
            </w:r>
            <w:r w:rsidR="00E43ABE" w:rsidRPr="0081515D">
              <w:rPr>
                <w:rFonts w:ascii="Times New Roman" w:hAnsi="Times New Roman" w:cs="Times New Roman"/>
                <w:bCs/>
                <w:sz w:val="24"/>
                <w:szCs w:val="24"/>
              </w:rPr>
              <w:t>tare</w:t>
            </w:r>
          </w:p>
          <w:p w14:paraId="76F8D3D4" w14:textId="77777777" w:rsidR="00E43ABE" w:rsidRDefault="00E43ABE" w:rsidP="00573662">
            <w:pPr>
              <w:autoSpaceDE w:val="0"/>
              <w:autoSpaceDN w:val="0"/>
              <w:adjustRightInd w:val="0"/>
              <w:rPr>
                <w:rFonts w:ascii="Times New Roman" w:hAnsi="Times New Roman" w:cs="Times New Roman"/>
                <w:bCs/>
                <w:sz w:val="24"/>
                <w:szCs w:val="24"/>
              </w:rPr>
            </w:pPr>
          </w:p>
        </w:tc>
        <w:tc>
          <w:tcPr>
            <w:tcW w:w="3192" w:type="dxa"/>
          </w:tcPr>
          <w:p w14:paraId="42E36B2B" w14:textId="77777777" w:rsidR="00E43ABE" w:rsidRPr="008E1404" w:rsidRDefault="00E43ABE" w:rsidP="00942C25">
            <w:pPr>
              <w:autoSpaceDE w:val="0"/>
              <w:autoSpaceDN w:val="0"/>
              <w:adjustRightInd w:val="0"/>
              <w:rPr>
                <w:rFonts w:ascii="Times New Roman" w:hAnsi="Times New Roman" w:cs="Times New Roman"/>
                <w:bCs/>
                <w:sz w:val="24"/>
                <w:szCs w:val="24"/>
                <w:lang w:val="it-IT"/>
              </w:rPr>
            </w:pPr>
            <w:r w:rsidRPr="008E1404">
              <w:rPr>
                <w:rFonts w:ascii="Times New Roman" w:hAnsi="Times New Roman" w:cs="Times New Roman"/>
                <w:bCs/>
                <w:sz w:val="24"/>
                <w:szCs w:val="24"/>
                <w:lang w:val="it-IT"/>
              </w:rPr>
              <w:lastRenderedPageBreak/>
              <w:t>T</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 xml:space="preserve"> dh</w:t>
            </w:r>
            <w:r w:rsidR="005C07FB"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na pjesore, periodike n</w:t>
            </w:r>
            <w:r w:rsidR="00942C25" w:rsidRPr="008E1404">
              <w:rPr>
                <w:rFonts w:ascii="Times New Roman" w:hAnsi="Times New Roman" w:cs="Times New Roman"/>
                <w:bCs/>
                <w:sz w:val="24"/>
                <w:szCs w:val="24"/>
                <w:lang w:val="it-IT"/>
              </w:rPr>
              <w:t>ë</w:t>
            </w:r>
            <w:r w:rsidRPr="008E1404">
              <w:rPr>
                <w:rFonts w:ascii="Times New Roman" w:hAnsi="Times New Roman" w:cs="Times New Roman"/>
                <w:bCs/>
                <w:sz w:val="24"/>
                <w:szCs w:val="24"/>
                <w:lang w:val="it-IT"/>
              </w:rPr>
              <w:t xml:space="preserve"> </w:t>
            </w:r>
            <w:r w:rsidRPr="008E1404">
              <w:rPr>
                <w:rFonts w:ascii="Times New Roman" w:hAnsi="Times New Roman" w:cs="Times New Roman"/>
                <w:bCs/>
                <w:sz w:val="24"/>
                <w:szCs w:val="24"/>
                <w:lang w:val="it-IT"/>
              </w:rPr>
              <w:lastRenderedPageBreak/>
              <w:t>format pdf</w:t>
            </w:r>
          </w:p>
        </w:tc>
        <w:tc>
          <w:tcPr>
            <w:tcW w:w="3192" w:type="dxa"/>
          </w:tcPr>
          <w:p w14:paraId="299333E7" w14:textId="77777777" w:rsidR="00E43ABE" w:rsidRPr="008E1404" w:rsidRDefault="00E43ABE" w:rsidP="00942C25">
            <w:pPr>
              <w:autoSpaceDE w:val="0"/>
              <w:autoSpaceDN w:val="0"/>
              <w:adjustRightInd w:val="0"/>
              <w:rPr>
                <w:rFonts w:ascii="Times New Roman" w:hAnsi="Times New Roman" w:cs="Times New Roman"/>
                <w:bCs/>
                <w:sz w:val="24"/>
                <w:szCs w:val="24"/>
                <w:lang w:val="it-IT"/>
              </w:rPr>
            </w:pPr>
            <w:r w:rsidRPr="008E1404">
              <w:rPr>
                <w:rFonts w:ascii="Times New Roman" w:hAnsi="Times New Roman" w:cs="Times New Roman"/>
                <w:bCs/>
                <w:sz w:val="24"/>
                <w:szCs w:val="24"/>
                <w:lang w:val="it-IT"/>
              </w:rPr>
              <w:lastRenderedPageBreak/>
              <w:t xml:space="preserve">Ministria e Zhvillimit  </w:t>
            </w:r>
            <w:r w:rsidRPr="008E1404">
              <w:rPr>
                <w:rFonts w:ascii="Times New Roman" w:hAnsi="Times New Roman" w:cs="Times New Roman"/>
                <w:bCs/>
                <w:sz w:val="24"/>
                <w:szCs w:val="24"/>
                <w:lang w:val="it-IT"/>
              </w:rPr>
              <w:lastRenderedPageBreak/>
              <w:t>Ekonomik, Tregtis</w:t>
            </w:r>
            <w:r w:rsidR="00942C25" w:rsidRPr="008E1404">
              <w:rPr>
                <w:rFonts w:ascii="Times New Roman" w:hAnsi="Times New Roman" w:cs="Times New Roman"/>
                <w:bCs/>
                <w:sz w:val="24"/>
                <w:szCs w:val="24"/>
                <w:lang w:val="it-IT"/>
              </w:rPr>
              <w:t>ë dhe Sipë</w:t>
            </w:r>
            <w:r w:rsidRPr="008E1404">
              <w:rPr>
                <w:rFonts w:ascii="Times New Roman" w:hAnsi="Times New Roman" w:cs="Times New Roman"/>
                <w:bCs/>
                <w:sz w:val="24"/>
                <w:szCs w:val="24"/>
                <w:lang w:val="it-IT"/>
              </w:rPr>
              <w:t>rmarrjes</w:t>
            </w:r>
          </w:p>
        </w:tc>
      </w:tr>
    </w:tbl>
    <w:p w14:paraId="636C1FBE" w14:textId="77777777" w:rsidR="00E43ABE" w:rsidRPr="008E1404" w:rsidRDefault="00E43ABE" w:rsidP="00E43ABE">
      <w:pPr>
        <w:autoSpaceDE w:val="0"/>
        <w:autoSpaceDN w:val="0"/>
        <w:adjustRightInd w:val="0"/>
        <w:rPr>
          <w:rFonts w:ascii="Times New Roman" w:hAnsi="Times New Roman" w:cs="Times New Roman"/>
          <w:bCs/>
          <w:sz w:val="24"/>
          <w:szCs w:val="24"/>
          <w:lang w:val="it-IT"/>
        </w:rPr>
      </w:pPr>
    </w:p>
    <w:p w14:paraId="460AB974" w14:textId="77777777" w:rsidR="00CA2AE8" w:rsidRPr="008E1404" w:rsidRDefault="00004C06" w:rsidP="00CA2AE8">
      <w:pPr>
        <w:jc w:val="both"/>
        <w:rPr>
          <w:rFonts w:ascii="Times New Roman" w:hAnsi="Times New Roman" w:cs="Times New Roman"/>
          <w:b/>
          <w:sz w:val="24"/>
          <w:szCs w:val="24"/>
          <w:lang w:val="it-IT"/>
        </w:rPr>
      </w:pPr>
      <w:r w:rsidRPr="008E1404">
        <w:rPr>
          <w:rFonts w:ascii="Times New Roman" w:hAnsi="Times New Roman" w:cs="Times New Roman"/>
          <w:b/>
          <w:sz w:val="24"/>
          <w:szCs w:val="24"/>
          <w:lang w:val="it-IT"/>
        </w:rPr>
        <w:t>KRIJIMI I PORTALIT T</w:t>
      </w:r>
      <w:r w:rsidR="005C07FB" w:rsidRPr="008E1404">
        <w:rPr>
          <w:rFonts w:ascii="Times New Roman" w:hAnsi="Times New Roman" w:cs="Times New Roman"/>
          <w:b/>
          <w:sz w:val="24"/>
          <w:szCs w:val="24"/>
          <w:lang w:val="it-IT"/>
        </w:rPr>
        <w:t>Ë</w:t>
      </w:r>
      <w:r w:rsidR="00727C35" w:rsidRPr="008E1404">
        <w:rPr>
          <w:rFonts w:ascii="Times New Roman" w:hAnsi="Times New Roman" w:cs="Times New Roman"/>
          <w:b/>
          <w:sz w:val="24"/>
          <w:szCs w:val="24"/>
          <w:lang w:val="it-IT"/>
        </w:rPr>
        <w:t xml:space="preserve"> DH</w:t>
      </w:r>
      <w:r w:rsidR="005C07FB" w:rsidRPr="008E1404">
        <w:rPr>
          <w:rFonts w:ascii="Times New Roman" w:hAnsi="Times New Roman" w:cs="Times New Roman"/>
          <w:b/>
          <w:sz w:val="24"/>
          <w:szCs w:val="24"/>
          <w:lang w:val="it-IT"/>
        </w:rPr>
        <w:t>Ë</w:t>
      </w:r>
      <w:r w:rsidR="00727C35" w:rsidRPr="008E1404">
        <w:rPr>
          <w:rFonts w:ascii="Times New Roman" w:hAnsi="Times New Roman" w:cs="Times New Roman"/>
          <w:b/>
          <w:sz w:val="24"/>
          <w:szCs w:val="24"/>
          <w:lang w:val="it-IT"/>
        </w:rPr>
        <w:t>NAVE T</w:t>
      </w:r>
      <w:r w:rsidR="005C07FB" w:rsidRPr="008E1404">
        <w:rPr>
          <w:rFonts w:ascii="Times New Roman" w:hAnsi="Times New Roman" w:cs="Times New Roman"/>
          <w:b/>
          <w:sz w:val="24"/>
          <w:szCs w:val="24"/>
          <w:lang w:val="it-IT"/>
        </w:rPr>
        <w:t>Ë</w:t>
      </w:r>
      <w:r w:rsidRPr="008E1404">
        <w:rPr>
          <w:rFonts w:ascii="Times New Roman" w:hAnsi="Times New Roman" w:cs="Times New Roman"/>
          <w:b/>
          <w:sz w:val="24"/>
          <w:szCs w:val="24"/>
          <w:lang w:val="it-IT"/>
        </w:rPr>
        <w:t xml:space="preserve"> HAPURA </w:t>
      </w:r>
    </w:p>
    <w:p w14:paraId="24797387" w14:textId="77777777" w:rsidR="00CA2AE8" w:rsidRDefault="00CA2AE8" w:rsidP="00CA2AE8">
      <w:pPr>
        <w:jc w:val="both"/>
        <w:rPr>
          <w:rFonts w:ascii="Times New Roman" w:hAnsi="Times New Roman" w:cs="Times New Roman"/>
          <w:sz w:val="24"/>
          <w:szCs w:val="24"/>
        </w:rPr>
      </w:pPr>
      <w:r w:rsidRPr="000E74C3">
        <w:rPr>
          <w:rFonts w:ascii="Times New Roman" w:hAnsi="Times New Roman" w:cs="Times New Roman"/>
          <w:sz w:val="24"/>
          <w:szCs w:val="24"/>
          <w:lang w:val="it-IT"/>
        </w:rPr>
        <w:t>Krijimi i portalit t</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dh</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nave t</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hapura ishte pjes</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e Planveprimit t</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Parë Shqiptar n</w:t>
      </w:r>
      <w:r w:rsidR="005C07FB" w:rsidRPr="000E74C3">
        <w:rPr>
          <w:rFonts w:ascii="Times New Roman" w:hAnsi="Times New Roman" w:cs="Times New Roman"/>
          <w:sz w:val="24"/>
          <w:szCs w:val="24"/>
          <w:lang w:val="it-IT"/>
        </w:rPr>
        <w:t>ë</w:t>
      </w:r>
      <w:r w:rsidR="00727C35" w:rsidRPr="000E74C3">
        <w:rPr>
          <w:rFonts w:ascii="Times New Roman" w:hAnsi="Times New Roman" w:cs="Times New Roman"/>
          <w:sz w:val="24"/>
          <w:szCs w:val="24"/>
          <w:lang w:val="it-IT"/>
        </w:rPr>
        <w:t xml:space="preserve"> kuad</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r t</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OGP-së</w:t>
      </w:r>
      <w:r w:rsidR="00727C35" w:rsidRPr="000E74C3">
        <w:rPr>
          <w:rFonts w:ascii="Times New Roman" w:hAnsi="Times New Roman" w:cs="Times New Roman"/>
          <w:sz w:val="24"/>
          <w:szCs w:val="24"/>
          <w:lang w:val="it-IT"/>
        </w:rPr>
        <w:t xml:space="preserve">. </w:t>
      </w:r>
      <w:r w:rsidR="00727C35">
        <w:rPr>
          <w:rFonts w:ascii="Times New Roman" w:hAnsi="Times New Roman" w:cs="Times New Roman"/>
          <w:sz w:val="24"/>
          <w:szCs w:val="24"/>
        </w:rPr>
        <w:t>Raporti Komb</w:t>
      </w:r>
      <w:r w:rsidR="005C07FB">
        <w:rPr>
          <w:rFonts w:ascii="Times New Roman" w:hAnsi="Times New Roman" w:cs="Times New Roman"/>
          <w:sz w:val="24"/>
          <w:szCs w:val="24"/>
        </w:rPr>
        <w:t>ë</w:t>
      </w:r>
      <w:r>
        <w:rPr>
          <w:rFonts w:ascii="Times New Roman" w:hAnsi="Times New Roman" w:cs="Times New Roman"/>
          <w:sz w:val="24"/>
          <w:szCs w:val="24"/>
        </w:rPr>
        <w:t>tar i Vet</w:t>
      </w:r>
      <w:r w:rsidR="005C07FB">
        <w:rPr>
          <w:rFonts w:ascii="Times New Roman" w:hAnsi="Times New Roman" w:cs="Times New Roman"/>
          <w:sz w:val="24"/>
          <w:szCs w:val="24"/>
        </w:rPr>
        <w:t>ë</w:t>
      </w:r>
      <w:r>
        <w:rPr>
          <w:rFonts w:ascii="Times New Roman" w:hAnsi="Times New Roman" w:cs="Times New Roman"/>
          <w:sz w:val="24"/>
          <w:szCs w:val="24"/>
        </w:rPr>
        <w:t>vleresimit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publikuar me 18 Tetor 2013, p</w:t>
      </w:r>
      <w:r w:rsidR="005C07FB">
        <w:rPr>
          <w:rFonts w:ascii="Times New Roman" w:hAnsi="Times New Roman" w:cs="Times New Roman"/>
          <w:sz w:val="24"/>
          <w:szCs w:val="24"/>
        </w:rPr>
        <w:t>ë</w:t>
      </w:r>
      <w:r>
        <w:rPr>
          <w:rFonts w:ascii="Times New Roman" w:hAnsi="Times New Roman" w:cs="Times New Roman"/>
          <w:sz w:val="24"/>
          <w:szCs w:val="24"/>
        </w:rPr>
        <w:t>r s</w:t>
      </w:r>
      <w:r w:rsidR="00727C35">
        <w:rPr>
          <w:rFonts w:ascii="Times New Roman" w:hAnsi="Times New Roman" w:cs="Times New Roman"/>
          <w:sz w:val="24"/>
          <w:szCs w:val="24"/>
        </w:rPr>
        <w:t>tatusin e realizimit t</w:t>
      </w:r>
      <w:r w:rsidR="005C07FB">
        <w:rPr>
          <w:rFonts w:ascii="Times New Roman" w:hAnsi="Times New Roman" w:cs="Times New Roman"/>
          <w:sz w:val="24"/>
          <w:szCs w:val="24"/>
        </w:rPr>
        <w:t>ë</w:t>
      </w:r>
      <w:r>
        <w:rPr>
          <w:rFonts w:ascii="Times New Roman" w:hAnsi="Times New Roman" w:cs="Times New Roman"/>
          <w:sz w:val="24"/>
          <w:szCs w:val="24"/>
        </w:rPr>
        <w:t xml:space="preserve"> Planit t</w:t>
      </w:r>
      <w:r w:rsidR="005C07FB">
        <w:rPr>
          <w:rFonts w:ascii="Times New Roman" w:hAnsi="Times New Roman" w:cs="Times New Roman"/>
          <w:sz w:val="24"/>
          <w:szCs w:val="24"/>
        </w:rPr>
        <w:t>ë</w:t>
      </w:r>
      <w:r w:rsidR="00727C35">
        <w:rPr>
          <w:rFonts w:ascii="Times New Roman" w:hAnsi="Times New Roman" w:cs="Times New Roman"/>
          <w:sz w:val="24"/>
          <w:szCs w:val="24"/>
        </w:rPr>
        <w:t xml:space="preserve"> P</w:t>
      </w:r>
      <w:r>
        <w:rPr>
          <w:rFonts w:ascii="Times New Roman" w:hAnsi="Times New Roman" w:cs="Times New Roman"/>
          <w:sz w:val="24"/>
          <w:szCs w:val="24"/>
        </w:rPr>
        <w:t>ar</w:t>
      </w:r>
      <w:r w:rsidR="005C07FB">
        <w:rPr>
          <w:rFonts w:ascii="Times New Roman" w:hAnsi="Times New Roman" w:cs="Times New Roman"/>
          <w:sz w:val="24"/>
          <w:szCs w:val="24"/>
        </w:rPr>
        <w:t>ë</w:t>
      </w:r>
      <w:r w:rsidR="00727C35">
        <w:rPr>
          <w:rFonts w:ascii="Times New Roman" w:hAnsi="Times New Roman" w:cs="Times New Roman"/>
          <w:sz w:val="24"/>
          <w:szCs w:val="24"/>
        </w:rPr>
        <w:t xml:space="preserve"> t</w:t>
      </w:r>
      <w:r w:rsidR="005C07FB">
        <w:rPr>
          <w:rFonts w:ascii="Times New Roman" w:hAnsi="Times New Roman" w:cs="Times New Roman"/>
          <w:sz w:val="24"/>
          <w:szCs w:val="24"/>
        </w:rPr>
        <w:t>ë</w:t>
      </w:r>
      <w:r>
        <w:rPr>
          <w:rFonts w:ascii="Times New Roman" w:hAnsi="Times New Roman" w:cs="Times New Roman"/>
          <w:sz w:val="24"/>
          <w:szCs w:val="24"/>
        </w:rPr>
        <w:t xml:space="preserve"> Veprimit t</w:t>
      </w:r>
      <w:r w:rsidR="005C07FB">
        <w:rPr>
          <w:rFonts w:ascii="Times New Roman" w:hAnsi="Times New Roman" w:cs="Times New Roman"/>
          <w:sz w:val="24"/>
          <w:szCs w:val="24"/>
        </w:rPr>
        <w:t>ë</w:t>
      </w:r>
      <w:r>
        <w:rPr>
          <w:rFonts w:ascii="Times New Roman" w:hAnsi="Times New Roman" w:cs="Times New Roman"/>
          <w:sz w:val="24"/>
          <w:szCs w:val="24"/>
        </w:rPr>
        <w:t xml:space="preserve"> OGP-s</w:t>
      </w:r>
      <w:r w:rsidR="005C07FB">
        <w:rPr>
          <w:rFonts w:ascii="Times New Roman" w:hAnsi="Times New Roman" w:cs="Times New Roman"/>
          <w:sz w:val="24"/>
          <w:szCs w:val="24"/>
        </w:rPr>
        <w:t>ë</w:t>
      </w:r>
      <w:r w:rsidR="00727C35">
        <w:rPr>
          <w:rFonts w:ascii="Times New Roman" w:hAnsi="Times New Roman" w:cs="Times New Roman"/>
          <w:sz w:val="24"/>
          <w:szCs w:val="24"/>
        </w:rPr>
        <w:t xml:space="preserve"> 2011-2013, b</w:t>
      </w:r>
      <w:r w:rsidR="005C07FB">
        <w:rPr>
          <w:rFonts w:ascii="Times New Roman" w:hAnsi="Times New Roman" w:cs="Times New Roman"/>
          <w:sz w:val="24"/>
          <w:szCs w:val="24"/>
        </w:rPr>
        <w:t>ë</w:t>
      </w:r>
      <w:r>
        <w:rPr>
          <w:rFonts w:ascii="Times New Roman" w:hAnsi="Times New Roman" w:cs="Times New Roman"/>
          <w:sz w:val="24"/>
          <w:szCs w:val="24"/>
        </w:rPr>
        <w:t>n k</w:t>
      </w:r>
      <w:r w:rsidR="005C07FB">
        <w:rPr>
          <w:rFonts w:ascii="Times New Roman" w:hAnsi="Times New Roman" w:cs="Times New Roman"/>
          <w:sz w:val="24"/>
          <w:szCs w:val="24"/>
        </w:rPr>
        <w:t>ë</w:t>
      </w:r>
      <w:r w:rsidR="00727C35">
        <w:rPr>
          <w:rFonts w:ascii="Times New Roman" w:hAnsi="Times New Roman" w:cs="Times New Roman"/>
          <w:sz w:val="24"/>
          <w:szCs w:val="24"/>
        </w:rPr>
        <w:t>t</w:t>
      </w:r>
      <w:r w:rsidR="005C07FB">
        <w:rPr>
          <w:rFonts w:ascii="Times New Roman" w:hAnsi="Times New Roman" w:cs="Times New Roman"/>
          <w:sz w:val="24"/>
          <w:szCs w:val="24"/>
        </w:rPr>
        <w:t>ë</w:t>
      </w:r>
      <w:r>
        <w:rPr>
          <w:rFonts w:ascii="Times New Roman" w:hAnsi="Times New Roman" w:cs="Times New Roman"/>
          <w:sz w:val="24"/>
          <w:szCs w:val="24"/>
        </w:rPr>
        <w:t xml:space="preserve"> vler</w:t>
      </w:r>
      <w:r w:rsidR="005C07FB">
        <w:rPr>
          <w:rFonts w:ascii="Times New Roman" w:hAnsi="Times New Roman" w:cs="Times New Roman"/>
          <w:sz w:val="24"/>
          <w:szCs w:val="24"/>
        </w:rPr>
        <w:t>ë</w:t>
      </w:r>
      <w:r>
        <w:rPr>
          <w:rFonts w:ascii="Times New Roman" w:hAnsi="Times New Roman" w:cs="Times New Roman"/>
          <w:sz w:val="24"/>
          <w:szCs w:val="24"/>
        </w:rPr>
        <w:t>sim p</w:t>
      </w:r>
      <w:r w:rsidR="005C07FB">
        <w:rPr>
          <w:rFonts w:ascii="Times New Roman" w:hAnsi="Times New Roman" w:cs="Times New Roman"/>
          <w:sz w:val="24"/>
          <w:szCs w:val="24"/>
        </w:rPr>
        <w:t>ë</w:t>
      </w:r>
      <w:r>
        <w:rPr>
          <w:rFonts w:ascii="Times New Roman" w:hAnsi="Times New Roman" w:cs="Times New Roman"/>
          <w:sz w:val="24"/>
          <w:szCs w:val="24"/>
        </w:rPr>
        <w:t>r ecurin</w:t>
      </w:r>
      <w:r w:rsidR="005C07FB">
        <w:rPr>
          <w:rFonts w:ascii="Times New Roman" w:hAnsi="Times New Roman" w:cs="Times New Roman"/>
          <w:sz w:val="24"/>
          <w:szCs w:val="24"/>
        </w:rPr>
        <w:t>ë</w:t>
      </w:r>
      <w:r>
        <w:rPr>
          <w:rFonts w:ascii="Times New Roman" w:hAnsi="Times New Roman" w:cs="Times New Roman"/>
          <w:sz w:val="24"/>
          <w:szCs w:val="24"/>
        </w:rPr>
        <w:t xml:space="preserve"> e k</w:t>
      </w:r>
      <w:r w:rsidR="005C07FB">
        <w:rPr>
          <w:rFonts w:ascii="Times New Roman" w:hAnsi="Times New Roman" w:cs="Times New Roman"/>
          <w:sz w:val="24"/>
          <w:szCs w:val="24"/>
        </w:rPr>
        <w:t>ë</w:t>
      </w:r>
      <w:r w:rsidR="00727C35">
        <w:rPr>
          <w:rFonts w:ascii="Times New Roman" w:hAnsi="Times New Roman" w:cs="Times New Roman"/>
          <w:sz w:val="24"/>
          <w:szCs w:val="24"/>
        </w:rPr>
        <w:t>tij angazhimi t</w:t>
      </w:r>
      <w:r w:rsidR="005C07FB">
        <w:rPr>
          <w:rFonts w:ascii="Times New Roman" w:hAnsi="Times New Roman" w:cs="Times New Roman"/>
          <w:sz w:val="24"/>
          <w:szCs w:val="24"/>
        </w:rPr>
        <w:t>ë</w:t>
      </w:r>
      <w:r>
        <w:rPr>
          <w:rFonts w:ascii="Times New Roman" w:hAnsi="Times New Roman" w:cs="Times New Roman"/>
          <w:sz w:val="24"/>
          <w:szCs w:val="24"/>
        </w:rPr>
        <w:t xml:space="preserve"> grupuar n</w:t>
      </w:r>
      <w:r w:rsidR="005C07FB">
        <w:rPr>
          <w:rFonts w:ascii="Times New Roman" w:hAnsi="Times New Roman" w:cs="Times New Roman"/>
          <w:sz w:val="24"/>
          <w:szCs w:val="24"/>
        </w:rPr>
        <w:t>ë</w:t>
      </w:r>
      <w:r w:rsidR="00727C35">
        <w:rPr>
          <w:rFonts w:ascii="Times New Roman" w:hAnsi="Times New Roman" w:cs="Times New Roman"/>
          <w:sz w:val="24"/>
          <w:szCs w:val="24"/>
        </w:rPr>
        <w:t xml:space="preserve"> angazhimet p</w:t>
      </w:r>
      <w:r w:rsidR="005C07FB">
        <w:rPr>
          <w:rFonts w:ascii="Times New Roman" w:hAnsi="Times New Roman" w:cs="Times New Roman"/>
          <w:sz w:val="24"/>
          <w:szCs w:val="24"/>
        </w:rPr>
        <w:t>ë</w:t>
      </w:r>
      <w:r>
        <w:rPr>
          <w:rFonts w:ascii="Times New Roman" w:hAnsi="Times New Roman" w:cs="Times New Roman"/>
          <w:sz w:val="24"/>
          <w:szCs w:val="24"/>
        </w:rPr>
        <w:t>r rritje t</w:t>
      </w:r>
      <w:r w:rsidR="005C07FB">
        <w:rPr>
          <w:rFonts w:ascii="Times New Roman" w:hAnsi="Times New Roman" w:cs="Times New Roman"/>
          <w:sz w:val="24"/>
          <w:szCs w:val="24"/>
        </w:rPr>
        <w:t>ë</w:t>
      </w:r>
      <w:r w:rsidR="00727C35">
        <w:rPr>
          <w:rFonts w:ascii="Times New Roman" w:hAnsi="Times New Roman" w:cs="Times New Roman"/>
          <w:sz w:val="24"/>
          <w:szCs w:val="24"/>
        </w:rPr>
        <w:t xml:space="preserve"> transparenc</w:t>
      </w:r>
      <w:r w:rsidR="005C07FB">
        <w:rPr>
          <w:rFonts w:ascii="Times New Roman" w:hAnsi="Times New Roman" w:cs="Times New Roman"/>
          <w:sz w:val="24"/>
          <w:szCs w:val="24"/>
        </w:rPr>
        <w:t>ë</w:t>
      </w:r>
      <w:r>
        <w:rPr>
          <w:rFonts w:ascii="Times New Roman" w:hAnsi="Times New Roman" w:cs="Times New Roman"/>
          <w:sz w:val="24"/>
          <w:szCs w:val="24"/>
        </w:rPr>
        <w:t xml:space="preserve">s:  </w:t>
      </w:r>
    </w:p>
    <w:tbl>
      <w:tblPr>
        <w:tblStyle w:val="LightShading-Accent2"/>
        <w:tblW w:w="9792" w:type="dxa"/>
        <w:tblLook w:val="04A0" w:firstRow="1" w:lastRow="0" w:firstColumn="1" w:lastColumn="0" w:noHBand="0" w:noVBand="1"/>
      </w:tblPr>
      <w:tblGrid>
        <w:gridCol w:w="1836"/>
        <w:gridCol w:w="4590"/>
        <w:gridCol w:w="1890"/>
        <w:gridCol w:w="1476"/>
      </w:tblGrid>
      <w:tr w:rsidR="00CA2AE8" w:rsidRPr="004C50B1" w14:paraId="4A2B2350" w14:textId="77777777" w:rsidTr="00004C06">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6426" w:type="dxa"/>
            <w:gridSpan w:val="2"/>
          </w:tcPr>
          <w:p w14:paraId="6251DA75" w14:textId="77777777" w:rsidR="00CA2AE8" w:rsidRPr="00CA2AE8" w:rsidRDefault="00CA2AE8" w:rsidP="00573662">
            <w:pPr>
              <w:rPr>
                <w:rFonts w:ascii="Times New Roman" w:eastAsia="Times New Roman" w:hAnsi="Times New Roman" w:cs="Times New Roman"/>
                <w:lang w:val="sq-AL"/>
              </w:rPr>
            </w:pPr>
            <w:r w:rsidRPr="00CA2AE8">
              <w:rPr>
                <w:rFonts w:ascii="Times New Roman" w:eastAsia="Times New Roman" w:hAnsi="Times New Roman" w:cs="Times New Roman"/>
              </w:rPr>
              <w:t>2.1.1 TRANSPARENCA</w:t>
            </w:r>
          </w:p>
        </w:tc>
        <w:tc>
          <w:tcPr>
            <w:tcW w:w="1890" w:type="dxa"/>
          </w:tcPr>
          <w:p w14:paraId="7936A13A" w14:textId="77777777" w:rsidR="00CA2AE8" w:rsidRPr="00CA2AE8" w:rsidRDefault="00CA2AE8" w:rsidP="00573662">
            <w:pPr>
              <w:cnfStyle w:val="100000000000" w:firstRow="1" w:lastRow="0" w:firstColumn="0" w:lastColumn="0" w:oddVBand="0" w:evenVBand="0" w:oddHBand="0" w:evenHBand="0" w:firstRowFirstColumn="0" w:firstRowLastColumn="0" w:lastRowFirstColumn="0" w:lastRowLastColumn="0"/>
              <w:rPr>
                <w:rStyle w:val="hps"/>
                <w:rFonts w:ascii="Times New Roman" w:hAnsi="Times New Roman" w:cs="Times New Roman"/>
                <w:lang w:val="sq-AL"/>
              </w:rPr>
            </w:pPr>
          </w:p>
        </w:tc>
        <w:tc>
          <w:tcPr>
            <w:tcW w:w="1476" w:type="dxa"/>
          </w:tcPr>
          <w:p w14:paraId="3FD42F66" w14:textId="77777777" w:rsidR="00CA2AE8" w:rsidRPr="00CA2AE8" w:rsidRDefault="00CA2AE8" w:rsidP="0057366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CA2AE8" w:rsidRPr="00F4174F" w14:paraId="54CC9F1A" w14:textId="77777777" w:rsidTr="00004C0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836" w:type="dxa"/>
          </w:tcPr>
          <w:p w14:paraId="73F683EF" w14:textId="77777777" w:rsidR="00CA2AE8" w:rsidRPr="00F4174F" w:rsidRDefault="00CA2AE8" w:rsidP="00573662">
            <w:pPr>
              <w:rPr>
                <w:rFonts w:ascii="Times New Roman" w:eastAsia="Times New Roman" w:hAnsi="Times New Roman" w:cs="Times New Roman"/>
              </w:rPr>
            </w:pPr>
            <w:r w:rsidRPr="00F4174F">
              <w:rPr>
                <w:rFonts w:ascii="Times New Roman" w:eastAsia="Times New Roman" w:hAnsi="Times New Roman" w:cs="Times New Roman"/>
              </w:rPr>
              <w:t xml:space="preserve">Angazhimi </w:t>
            </w:r>
          </w:p>
        </w:tc>
        <w:tc>
          <w:tcPr>
            <w:tcW w:w="4590" w:type="dxa"/>
          </w:tcPr>
          <w:p w14:paraId="533059CA" w14:textId="77777777" w:rsidR="00CA2AE8" w:rsidRPr="00F4174F" w:rsidRDefault="00942C25" w:rsidP="0057366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val="sq-AL"/>
              </w:rPr>
            </w:pPr>
            <w:r w:rsidRPr="00F4174F">
              <w:rPr>
                <w:rFonts w:ascii="Times New Roman" w:eastAsia="Times New Roman" w:hAnsi="Times New Roman" w:cs="Times New Roman"/>
                <w:b/>
                <w:lang w:val="sq-AL"/>
              </w:rPr>
              <w:t>Pë</w:t>
            </w:r>
            <w:r w:rsidR="00CA2AE8" w:rsidRPr="00F4174F">
              <w:rPr>
                <w:rFonts w:ascii="Times New Roman" w:eastAsia="Times New Roman" w:hAnsi="Times New Roman" w:cs="Times New Roman"/>
                <w:b/>
                <w:lang w:val="sq-AL"/>
              </w:rPr>
              <w:t xml:space="preserve">rshkrimi </w:t>
            </w:r>
          </w:p>
        </w:tc>
        <w:tc>
          <w:tcPr>
            <w:tcW w:w="1890" w:type="dxa"/>
          </w:tcPr>
          <w:p w14:paraId="00F17EDE" w14:textId="77777777" w:rsidR="00CA2AE8" w:rsidRPr="00F4174F" w:rsidRDefault="00CA2AE8" w:rsidP="00573662">
            <w:pPr>
              <w:cnfStyle w:val="000000100000" w:firstRow="0" w:lastRow="0" w:firstColumn="0" w:lastColumn="0" w:oddVBand="0" w:evenVBand="0" w:oddHBand="1" w:evenHBand="0" w:firstRowFirstColumn="0" w:firstRowLastColumn="0" w:lastRowFirstColumn="0" w:lastRowLastColumn="0"/>
              <w:rPr>
                <w:rStyle w:val="hps"/>
                <w:rFonts w:ascii="Times New Roman" w:hAnsi="Times New Roman" w:cs="Times New Roman"/>
                <w:b/>
                <w:lang w:val="sq-AL"/>
              </w:rPr>
            </w:pPr>
            <w:r w:rsidRPr="00F4174F">
              <w:rPr>
                <w:rStyle w:val="hps"/>
                <w:rFonts w:ascii="Times New Roman" w:hAnsi="Times New Roman" w:cs="Times New Roman"/>
                <w:b/>
                <w:lang w:val="sq-AL"/>
              </w:rPr>
              <w:t>Etapat kryesore</w:t>
            </w:r>
          </w:p>
        </w:tc>
        <w:tc>
          <w:tcPr>
            <w:tcW w:w="1476" w:type="dxa"/>
          </w:tcPr>
          <w:p w14:paraId="4B9CAE04" w14:textId="77777777" w:rsidR="00CA2AE8" w:rsidRPr="00F4174F" w:rsidRDefault="00CA2AE8" w:rsidP="0057366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F4174F">
              <w:rPr>
                <w:rFonts w:ascii="Times New Roman" w:eastAsia="Times New Roman" w:hAnsi="Times New Roman" w:cs="Times New Roman"/>
                <w:b/>
              </w:rPr>
              <w:t>Aktivitete</w:t>
            </w:r>
          </w:p>
        </w:tc>
      </w:tr>
      <w:tr w:rsidR="00CA2AE8" w:rsidRPr="00F4174F" w14:paraId="4E8E0F85" w14:textId="77777777" w:rsidTr="00004C06">
        <w:trPr>
          <w:trHeight w:val="416"/>
        </w:trPr>
        <w:tc>
          <w:tcPr>
            <w:cnfStyle w:val="001000000000" w:firstRow="0" w:lastRow="0" w:firstColumn="1" w:lastColumn="0" w:oddVBand="0" w:evenVBand="0" w:oddHBand="0" w:evenHBand="0" w:firstRowFirstColumn="0" w:firstRowLastColumn="0" w:lastRowFirstColumn="0" w:lastRowLastColumn="0"/>
            <w:tcW w:w="1836" w:type="dxa"/>
            <w:hideMark/>
          </w:tcPr>
          <w:p w14:paraId="490090F8" w14:textId="77777777" w:rsidR="00CA2AE8" w:rsidRPr="008E1404" w:rsidRDefault="00CA2AE8" w:rsidP="00573662">
            <w:pPr>
              <w:rPr>
                <w:rFonts w:ascii="Times New Roman" w:eastAsia="Times New Roman" w:hAnsi="Times New Roman" w:cs="Times New Roman"/>
                <w:b w:val="0"/>
                <w:i/>
                <w:color w:val="000000" w:themeColor="text1"/>
                <w:lang w:val="it-IT"/>
              </w:rPr>
            </w:pPr>
            <w:r w:rsidRPr="008E1404">
              <w:rPr>
                <w:rFonts w:ascii="Times New Roman" w:eastAsia="Times New Roman" w:hAnsi="Times New Roman" w:cs="Times New Roman"/>
                <w:b w:val="0"/>
                <w:i/>
                <w:color w:val="000000" w:themeColor="text1"/>
                <w:lang w:val="it-IT"/>
              </w:rPr>
              <w:t xml:space="preserve">Portali i të dhënave në format të hapur </w:t>
            </w:r>
          </w:p>
        </w:tc>
        <w:tc>
          <w:tcPr>
            <w:tcW w:w="4590" w:type="dxa"/>
            <w:hideMark/>
          </w:tcPr>
          <w:p w14:paraId="35C662D8" w14:textId="77777777" w:rsidR="00CA2AE8" w:rsidRPr="008E1404" w:rsidRDefault="00CA2AE8" w:rsidP="005736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lang w:val="sq-AL"/>
              </w:rPr>
            </w:pPr>
            <w:r w:rsidRPr="00F4174F">
              <w:rPr>
                <w:rFonts w:ascii="Times New Roman" w:eastAsia="Times New Roman" w:hAnsi="Times New Roman" w:cs="Times New Roman"/>
                <w:i/>
                <w:color w:val="000000" w:themeColor="text1"/>
                <w:lang w:val="sq-AL"/>
              </w:rPr>
              <w:t>Agjencia Kombëtare e Shoqërisë së Informacionit po krijon një portal qeveritar me të dhëna në format publik. Ky portal fillimisht do të përfshijë te dhenat e Ministrisë se Financave dhe Departamentit të Thesarit për shpenzimet e përditshme nga të gjitha institucionet dhe agjencite qendrore. E njëjta praktikë do të zbatohet për bazën e të dhënave të Autoritetit Postar Kombëtar dhe Komunikimeve Elektronike. Instituti Kombëtar i Statistikave (INSTAT) do të zbatojë një strategji afatgjatë në format të hapur për bazën e saj të të dhënave. Si koordinatore kombëtare për mbledhjen e të dhënave mbi ekonominë dhe shoqërinë shqiptare, INSTAT do të standardizojë procesin e publikimit të të dhënave statistikore te sektorit publik në format të hapur. Agjencia Kombëtare për Shoqërinë e Informacionit ka publikuar në Mars 2013 një dokument të ri mbi Standardet Teknike të publikimit të të dhënave në format të hapur</w:t>
            </w:r>
          </w:p>
          <w:p w14:paraId="16CACFC3" w14:textId="77777777" w:rsidR="00CA2AE8" w:rsidRPr="008E1404" w:rsidRDefault="00CA2AE8" w:rsidP="005736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lang w:val="sq-AL"/>
              </w:rPr>
            </w:pPr>
          </w:p>
        </w:tc>
        <w:tc>
          <w:tcPr>
            <w:tcW w:w="1890" w:type="dxa"/>
            <w:hideMark/>
          </w:tcPr>
          <w:p w14:paraId="7D9136C4" w14:textId="77777777" w:rsidR="00CA2AE8" w:rsidRPr="00F4174F" w:rsidRDefault="00CA2AE8" w:rsidP="00573662">
            <w:pPr>
              <w:cnfStyle w:val="000000000000" w:firstRow="0" w:lastRow="0" w:firstColumn="0" w:lastColumn="0" w:oddVBand="0" w:evenVBand="0" w:oddHBand="0" w:evenHBand="0" w:firstRowFirstColumn="0" w:firstRowLastColumn="0" w:lastRowFirstColumn="0" w:lastRowLastColumn="0"/>
              <w:rPr>
                <w:rStyle w:val="hps"/>
                <w:rFonts w:ascii="Times New Roman" w:hAnsi="Times New Roman" w:cs="Times New Roman"/>
                <w:b/>
                <w:i/>
                <w:color w:val="000000" w:themeColor="text1"/>
                <w:lang w:val="sq-AL"/>
              </w:rPr>
            </w:pPr>
            <w:r w:rsidRPr="00F4174F">
              <w:rPr>
                <w:rStyle w:val="hps"/>
                <w:rFonts w:ascii="Times New Roman" w:hAnsi="Times New Roman" w:cs="Times New Roman"/>
                <w:i/>
                <w:color w:val="000000" w:themeColor="text1"/>
                <w:lang w:val="sq-AL"/>
              </w:rPr>
              <w:t>Ky proces</w:t>
            </w:r>
            <w:r w:rsidRPr="00F4174F">
              <w:rPr>
                <w:rFonts w:ascii="Times New Roman" w:hAnsi="Times New Roman" w:cs="Times New Roman"/>
                <w:i/>
                <w:color w:val="000000" w:themeColor="text1"/>
                <w:lang w:val="sq-AL"/>
              </w:rPr>
              <w:t xml:space="preserve"> </w:t>
            </w:r>
            <w:r w:rsidRPr="00F4174F">
              <w:rPr>
                <w:rStyle w:val="hps"/>
                <w:rFonts w:ascii="Times New Roman" w:hAnsi="Times New Roman" w:cs="Times New Roman"/>
                <w:i/>
                <w:color w:val="000000" w:themeColor="text1"/>
                <w:lang w:val="sq-AL"/>
              </w:rPr>
              <w:t>do të</w:t>
            </w:r>
            <w:r w:rsidRPr="00F4174F">
              <w:rPr>
                <w:rFonts w:ascii="Times New Roman" w:hAnsi="Times New Roman" w:cs="Times New Roman"/>
                <w:i/>
                <w:color w:val="000000" w:themeColor="text1"/>
                <w:lang w:val="sq-AL"/>
              </w:rPr>
              <w:t xml:space="preserve"> </w:t>
            </w:r>
            <w:r w:rsidRPr="00F4174F">
              <w:rPr>
                <w:rStyle w:val="hps"/>
                <w:rFonts w:ascii="Times New Roman" w:hAnsi="Times New Roman" w:cs="Times New Roman"/>
                <w:i/>
                <w:color w:val="000000" w:themeColor="text1"/>
                <w:lang w:val="sq-AL"/>
              </w:rPr>
              <w:t>shtrihet në një</w:t>
            </w:r>
            <w:r w:rsidRPr="00F4174F">
              <w:rPr>
                <w:rFonts w:ascii="Times New Roman" w:hAnsi="Times New Roman" w:cs="Times New Roman"/>
                <w:i/>
                <w:color w:val="000000" w:themeColor="text1"/>
                <w:lang w:val="sq-AL"/>
              </w:rPr>
              <w:t xml:space="preserve"> </w:t>
            </w:r>
            <w:r w:rsidRPr="00F4174F">
              <w:rPr>
                <w:rStyle w:val="hps"/>
                <w:rFonts w:ascii="Times New Roman" w:hAnsi="Times New Roman" w:cs="Times New Roman"/>
                <w:i/>
                <w:color w:val="000000" w:themeColor="text1"/>
                <w:lang w:val="sq-AL"/>
              </w:rPr>
              <w:t xml:space="preserve">shkallë </w:t>
            </w:r>
            <w:r w:rsidRPr="00F4174F">
              <w:rPr>
                <w:rStyle w:val="hps"/>
                <w:rFonts w:ascii="Times New Roman" w:hAnsi="Times New Roman" w:cs="Times New Roman"/>
                <w:b/>
                <w:i/>
                <w:color w:val="000000" w:themeColor="text1"/>
                <w:lang w:val="sq-AL"/>
              </w:rPr>
              <w:t xml:space="preserve">  </w:t>
            </w:r>
          </w:p>
          <w:p w14:paraId="46EEEF9E" w14:textId="77777777" w:rsidR="00CA2AE8" w:rsidRPr="008E1404" w:rsidRDefault="00CA2AE8" w:rsidP="005736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lang w:val="sq-AL"/>
              </w:rPr>
            </w:pPr>
            <w:r w:rsidRPr="00F4174F">
              <w:rPr>
                <w:rStyle w:val="hps"/>
                <w:rFonts w:ascii="Times New Roman" w:hAnsi="Times New Roman" w:cs="Times New Roman"/>
                <w:i/>
                <w:color w:val="000000" w:themeColor="text1"/>
                <w:lang w:val="sq-AL"/>
              </w:rPr>
              <w:t>më të gjerë</w:t>
            </w:r>
            <w:r w:rsidRPr="008E1404">
              <w:rPr>
                <w:rFonts w:ascii="Times New Roman" w:hAnsi="Times New Roman" w:cs="Times New Roman"/>
                <w:i/>
                <w:color w:val="000000" w:themeColor="text1"/>
                <w:lang w:val="sq-AL"/>
              </w:rPr>
              <w:t xml:space="preserve"> dhe do të</w:t>
            </w:r>
            <w:r w:rsidRPr="00F4174F">
              <w:rPr>
                <w:rFonts w:ascii="Times New Roman" w:hAnsi="Times New Roman" w:cs="Times New Roman"/>
                <w:i/>
                <w:color w:val="000000" w:themeColor="text1"/>
                <w:lang w:val="sq-AL"/>
              </w:rPr>
              <w:t xml:space="preserve"> përfshijë </w:t>
            </w:r>
            <w:r w:rsidRPr="00F4174F">
              <w:rPr>
                <w:rStyle w:val="hps"/>
                <w:rFonts w:ascii="Times New Roman" w:hAnsi="Times New Roman" w:cs="Times New Roman"/>
                <w:i/>
                <w:color w:val="000000" w:themeColor="text1"/>
                <w:lang w:val="sq-AL"/>
              </w:rPr>
              <w:t>të gjitha institucionet</w:t>
            </w:r>
            <w:r w:rsidRPr="00F4174F">
              <w:rPr>
                <w:rFonts w:ascii="Times New Roman" w:hAnsi="Times New Roman" w:cs="Times New Roman"/>
                <w:i/>
                <w:color w:val="000000" w:themeColor="text1"/>
                <w:lang w:val="sq-AL"/>
              </w:rPr>
              <w:t xml:space="preserve"> </w:t>
            </w:r>
            <w:r w:rsidRPr="00F4174F">
              <w:rPr>
                <w:rStyle w:val="hps"/>
                <w:rFonts w:ascii="Times New Roman" w:hAnsi="Times New Roman" w:cs="Times New Roman"/>
                <w:i/>
                <w:color w:val="000000" w:themeColor="text1"/>
                <w:lang w:val="sq-AL"/>
              </w:rPr>
              <w:t>publike qendrore</w:t>
            </w:r>
            <w:r w:rsidRPr="00F4174F">
              <w:rPr>
                <w:rFonts w:ascii="Times New Roman" w:hAnsi="Times New Roman" w:cs="Times New Roman"/>
                <w:i/>
                <w:color w:val="000000" w:themeColor="text1"/>
                <w:lang w:val="sq-AL"/>
              </w:rPr>
              <w:t xml:space="preserve"> </w:t>
            </w:r>
            <w:r w:rsidRPr="00F4174F">
              <w:rPr>
                <w:rStyle w:val="hps"/>
                <w:rFonts w:ascii="Times New Roman" w:hAnsi="Times New Roman" w:cs="Times New Roman"/>
                <w:i/>
                <w:color w:val="000000" w:themeColor="text1"/>
                <w:lang w:val="sq-AL"/>
              </w:rPr>
              <w:t>dhe agjencitë</w:t>
            </w:r>
            <w:r w:rsidRPr="00F4174F">
              <w:rPr>
                <w:rFonts w:ascii="Times New Roman" w:hAnsi="Times New Roman" w:cs="Times New Roman"/>
                <w:i/>
                <w:color w:val="000000" w:themeColor="text1"/>
                <w:lang w:val="sq-AL"/>
              </w:rPr>
              <w:t>.</w:t>
            </w:r>
          </w:p>
        </w:tc>
        <w:tc>
          <w:tcPr>
            <w:tcW w:w="1476" w:type="dxa"/>
            <w:hideMark/>
          </w:tcPr>
          <w:p w14:paraId="576B6853" w14:textId="77777777" w:rsidR="00CA2AE8" w:rsidRPr="00F4174F" w:rsidRDefault="00CA2AE8" w:rsidP="0057366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rPr>
            </w:pPr>
            <w:r w:rsidRPr="00F4174F">
              <w:rPr>
                <w:rFonts w:ascii="Times New Roman" w:eastAsia="Times New Roman" w:hAnsi="Times New Roman" w:cs="Times New Roman"/>
                <w:i/>
                <w:color w:val="000000" w:themeColor="text1"/>
              </w:rPr>
              <w:t xml:space="preserve">Krijimi i portalit të të dhënave publike. </w:t>
            </w:r>
          </w:p>
        </w:tc>
      </w:tr>
    </w:tbl>
    <w:p w14:paraId="3AF63337" w14:textId="77777777" w:rsidR="00A7680E" w:rsidRDefault="00A7680E" w:rsidP="00CA2AE8">
      <w:pPr>
        <w:jc w:val="both"/>
        <w:rPr>
          <w:rFonts w:ascii="Times New Roman" w:hAnsi="Times New Roman" w:cs="Times New Roman"/>
          <w:bCs/>
          <w:sz w:val="24"/>
          <w:szCs w:val="24"/>
        </w:rPr>
      </w:pPr>
    </w:p>
    <w:p w14:paraId="12178CEA" w14:textId="77777777" w:rsidR="00CA2AE8" w:rsidRPr="004C50B1" w:rsidRDefault="00A7680E" w:rsidP="00CA2AE8">
      <w:pPr>
        <w:jc w:val="both"/>
        <w:rPr>
          <w:rFonts w:ascii="Times New Roman" w:hAnsi="Times New Roman" w:cs="Times New Roman"/>
          <w:bCs/>
          <w:sz w:val="24"/>
          <w:szCs w:val="24"/>
        </w:rPr>
      </w:pPr>
      <w:r>
        <w:rPr>
          <w:rFonts w:ascii="Times New Roman" w:hAnsi="Times New Roman" w:cs="Times New Roman"/>
          <w:bCs/>
          <w:sz w:val="24"/>
          <w:szCs w:val="24"/>
        </w:rPr>
        <w:t xml:space="preserve">Sikurse </w:t>
      </w:r>
      <w:r w:rsidR="005C07FB">
        <w:rPr>
          <w:rFonts w:ascii="Times New Roman" w:hAnsi="Times New Roman" w:cs="Times New Roman"/>
          <w:bCs/>
          <w:sz w:val="24"/>
          <w:szCs w:val="24"/>
        </w:rPr>
        <w:t>ë</w:t>
      </w:r>
      <w:r>
        <w:rPr>
          <w:rFonts w:ascii="Times New Roman" w:hAnsi="Times New Roman" w:cs="Times New Roman"/>
          <w:bCs/>
          <w:sz w:val="24"/>
          <w:szCs w:val="24"/>
        </w:rPr>
        <w:t>sht</w:t>
      </w:r>
      <w:r w:rsidR="005C07FB">
        <w:rPr>
          <w:rFonts w:ascii="Times New Roman" w:hAnsi="Times New Roman" w:cs="Times New Roman"/>
          <w:bCs/>
          <w:sz w:val="24"/>
          <w:szCs w:val="24"/>
        </w:rPr>
        <w:t>ë</w:t>
      </w:r>
      <w:r>
        <w:rPr>
          <w:rFonts w:ascii="Times New Roman" w:hAnsi="Times New Roman" w:cs="Times New Roman"/>
          <w:bCs/>
          <w:sz w:val="24"/>
          <w:szCs w:val="24"/>
        </w:rPr>
        <w:t xml:space="preserve"> parashikuar dhe n</w:t>
      </w:r>
      <w:r w:rsidR="005C07FB">
        <w:rPr>
          <w:rFonts w:ascii="Times New Roman" w:hAnsi="Times New Roman" w:cs="Times New Roman"/>
          <w:bCs/>
          <w:sz w:val="24"/>
          <w:szCs w:val="24"/>
        </w:rPr>
        <w:t>ë</w:t>
      </w:r>
      <w:r>
        <w:rPr>
          <w:rFonts w:ascii="Times New Roman" w:hAnsi="Times New Roman" w:cs="Times New Roman"/>
          <w:bCs/>
          <w:sz w:val="24"/>
          <w:szCs w:val="24"/>
        </w:rPr>
        <w:t xml:space="preserve"> planin e veprimit t</w:t>
      </w:r>
      <w:r w:rsidR="005C07FB">
        <w:rPr>
          <w:rFonts w:ascii="Times New Roman" w:hAnsi="Times New Roman" w:cs="Times New Roman"/>
          <w:bCs/>
          <w:sz w:val="24"/>
          <w:szCs w:val="24"/>
        </w:rPr>
        <w:t>ë</w:t>
      </w:r>
      <w:r w:rsidR="00727C35">
        <w:rPr>
          <w:rFonts w:ascii="Times New Roman" w:hAnsi="Times New Roman" w:cs="Times New Roman"/>
          <w:bCs/>
          <w:sz w:val="24"/>
          <w:szCs w:val="24"/>
        </w:rPr>
        <w:t xml:space="preserve"> OGP-s</w:t>
      </w:r>
      <w:r w:rsidR="005C07FB">
        <w:rPr>
          <w:rFonts w:ascii="Times New Roman" w:hAnsi="Times New Roman" w:cs="Times New Roman"/>
          <w:bCs/>
          <w:sz w:val="24"/>
          <w:szCs w:val="24"/>
        </w:rPr>
        <w:t>ë</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k</w:t>
      </w:r>
      <w:r w:rsidR="00CA2AE8" w:rsidRPr="004C50B1">
        <w:rPr>
          <w:rFonts w:ascii="Times New Roman" w:hAnsi="Times New Roman" w:cs="Times New Roman"/>
          <w:bCs/>
          <w:sz w:val="24"/>
          <w:szCs w:val="24"/>
        </w:rPr>
        <w:t>y</w:t>
      </w:r>
      <w:proofErr w:type="gramEnd"/>
      <w:r w:rsidR="00CA2AE8" w:rsidRPr="004C50B1">
        <w:rPr>
          <w:rFonts w:ascii="Times New Roman" w:hAnsi="Times New Roman" w:cs="Times New Roman"/>
          <w:bCs/>
          <w:sz w:val="24"/>
          <w:szCs w:val="24"/>
        </w:rPr>
        <w:t xml:space="preserve"> proces do të shtrihet në një shkallë më të gjerë dhe do të përfshijë të gjitha institucionet publike qendrore dhe agjencitë.</w:t>
      </w:r>
    </w:p>
    <w:p w14:paraId="2C85AEDF" w14:textId="13FFCB3D" w:rsidR="005E17D7" w:rsidRPr="008E1404" w:rsidRDefault="00A7680E" w:rsidP="005E17D7">
      <w:pPr>
        <w:autoSpaceDE w:val="0"/>
        <w:autoSpaceDN w:val="0"/>
        <w:adjustRightInd w:val="0"/>
        <w:spacing w:after="0" w:line="240" w:lineRule="auto"/>
        <w:jc w:val="both"/>
        <w:rPr>
          <w:rFonts w:ascii="Times New Roman" w:hAnsi="Times New Roman" w:cs="Times New Roman"/>
          <w:sz w:val="24"/>
          <w:szCs w:val="24"/>
          <w:lang w:val="it-IT"/>
        </w:rPr>
      </w:pPr>
      <w:proofErr w:type="gramStart"/>
      <w:r>
        <w:rPr>
          <w:rFonts w:ascii="Times New Roman" w:hAnsi="Times New Roman" w:cs="Times New Roman"/>
          <w:sz w:val="24"/>
          <w:szCs w:val="24"/>
        </w:rPr>
        <w:t>Nd</w:t>
      </w:r>
      <w:r w:rsidR="005C07FB">
        <w:rPr>
          <w:rFonts w:ascii="Times New Roman" w:hAnsi="Times New Roman" w:cs="Times New Roman"/>
          <w:sz w:val="24"/>
          <w:szCs w:val="24"/>
        </w:rPr>
        <w:t>ë</w:t>
      </w:r>
      <w:r>
        <w:rPr>
          <w:rFonts w:ascii="Times New Roman" w:hAnsi="Times New Roman" w:cs="Times New Roman"/>
          <w:sz w:val="24"/>
          <w:szCs w:val="24"/>
        </w:rPr>
        <w:t>rkohe n</w:t>
      </w:r>
      <w:r w:rsidR="00A25693">
        <w:rPr>
          <w:rFonts w:ascii="Times New Roman" w:hAnsi="Times New Roman" w:cs="Times New Roman"/>
          <w:sz w:val="24"/>
          <w:szCs w:val="24"/>
        </w:rPr>
        <w:t>ga Agjencia Komb</w:t>
      </w:r>
      <w:r w:rsidR="005C07FB">
        <w:rPr>
          <w:rFonts w:ascii="Times New Roman" w:hAnsi="Times New Roman" w:cs="Times New Roman"/>
          <w:sz w:val="24"/>
          <w:szCs w:val="24"/>
        </w:rPr>
        <w:t>ë</w:t>
      </w:r>
      <w:r w:rsidR="00727C35">
        <w:rPr>
          <w:rFonts w:ascii="Times New Roman" w:hAnsi="Times New Roman" w:cs="Times New Roman"/>
          <w:sz w:val="24"/>
          <w:szCs w:val="24"/>
        </w:rPr>
        <w:t>tare e Shoq</w:t>
      </w:r>
      <w:r w:rsidR="005C07FB">
        <w:rPr>
          <w:rFonts w:ascii="Times New Roman" w:hAnsi="Times New Roman" w:cs="Times New Roman"/>
          <w:sz w:val="24"/>
          <w:szCs w:val="24"/>
        </w:rPr>
        <w:t>ë</w:t>
      </w:r>
      <w:r w:rsidR="00A25693">
        <w:rPr>
          <w:rFonts w:ascii="Times New Roman" w:hAnsi="Times New Roman" w:cs="Times New Roman"/>
          <w:sz w:val="24"/>
          <w:szCs w:val="24"/>
        </w:rPr>
        <w:t>ris</w:t>
      </w:r>
      <w:r w:rsidR="005C07FB">
        <w:rPr>
          <w:rFonts w:ascii="Times New Roman" w:hAnsi="Times New Roman" w:cs="Times New Roman"/>
          <w:sz w:val="24"/>
          <w:szCs w:val="24"/>
        </w:rPr>
        <w:t>ë</w:t>
      </w:r>
      <w:r w:rsidR="00A25693">
        <w:rPr>
          <w:rFonts w:ascii="Times New Roman" w:hAnsi="Times New Roman" w:cs="Times New Roman"/>
          <w:sz w:val="24"/>
          <w:szCs w:val="24"/>
        </w:rPr>
        <w:t xml:space="preserve"> s</w:t>
      </w:r>
      <w:r w:rsidR="005C07FB">
        <w:rPr>
          <w:rFonts w:ascii="Times New Roman" w:hAnsi="Times New Roman" w:cs="Times New Roman"/>
          <w:sz w:val="24"/>
          <w:szCs w:val="24"/>
        </w:rPr>
        <w:t>ë</w:t>
      </w:r>
      <w:r w:rsidR="00A25693">
        <w:rPr>
          <w:rFonts w:ascii="Times New Roman" w:hAnsi="Times New Roman" w:cs="Times New Roman"/>
          <w:sz w:val="24"/>
          <w:szCs w:val="24"/>
        </w:rPr>
        <w:t xml:space="preserve"> Informacionit </w:t>
      </w:r>
      <w:r w:rsidR="005C07FB">
        <w:rPr>
          <w:rFonts w:ascii="Times New Roman" w:hAnsi="Times New Roman" w:cs="Times New Roman"/>
          <w:sz w:val="24"/>
          <w:szCs w:val="24"/>
        </w:rPr>
        <w:t>ë</w:t>
      </w:r>
      <w:r w:rsidR="00A25693">
        <w:rPr>
          <w:rFonts w:ascii="Times New Roman" w:hAnsi="Times New Roman" w:cs="Times New Roman"/>
          <w:sz w:val="24"/>
          <w:szCs w:val="24"/>
        </w:rPr>
        <w:t>sht</w:t>
      </w:r>
      <w:r w:rsidR="005C07FB">
        <w:rPr>
          <w:rFonts w:ascii="Times New Roman" w:hAnsi="Times New Roman" w:cs="Times New Roman"/>
          <w:sz w:val="24"/>
          <w:szCs w:val="24"/>
        </w:rPr>
        <w:t>ë</w:t>
      </w:r>
      <w:r w:rsidR="00A25693">
        <w:rPr>
          <w:rFonts w:ascii="Times New Roman" w:hAnsi="Times New Roman" w:cs="Times New Roman"/>
          <w:sz w:val="24"/>
          <w:szCs w:val="24"/>
        </w:rPr>
        <w:t xml:space="preserve"> ngritur dhe funksionon portali </w:t>
      </w:r>
      <w:hyperlink r:id="rId22" w:history="1">
        <w:r w:rsidR="00942C25" w:rsidRPr="00F17A7C">
          <w:rPr>
            <w:rStyle w:val="Hyperlink"/>
            <w:rFonts w:ascii="Times New Roman" w:hAnsi="Times New Roman" w:cs="Times New Roman"/>
            <w:sz w:val="24"/>
            <w:szCs w:val="24"/>
          </w:rPr>
          <w:t>www.e-albania.al</w:t>
        </w:r>
      </w:hyperlink>
      <w:r w:rsidR="00A25693">
        <w:rPr>
          <w:rFonts w:ascii="Times New Roman" w:hAnsi="Times New Roman" w:cs="Times New Roman"/>
          <w:sz w:val="24"/>
          <w:szCs w:val="24"/>
        </w:rPr>
        <w:t>.</w:t>
      </w:r>
      <w:proofErr w:type="gramEnd"/>
      <w:r w:rsidR="005E17D7">
        <w:rPr>
          <w:rFonts w:ascii="Times New Roman" w:hAnsi="Times New Roman" w:cs="Times New Roman"/>
          <w:sz w:val="24"/>
          <w:szCs w:val="24"/>
        </w:rPr>
        <w:t xml:space="preserve"> </w:t>
      </w:r>
      <w:r w:rsidR="005E17D7" w:rsidRPr="008E1404">
        <w:rPr>
          <w:rFonts w:ascii="Times New Roman" w:hAnsi="Times New Roman" w:cs="Times New Roman"/>
          <w:sz w:val="24"/>
          <w:szCs w:val="24"/>
          <w:lang w:val="it-IT"/>
        </w:rPr>
        <w:t xml:space="preserve">Portali e- Albania synon të shërbejë si një pikë e vetme e kontaktit për shërbime qeveritare. </w:t>
      </w:r>
      <w:r w:rsidR="00EC19C5" w:rsidRPr="008E1404">
        <w:rPr>
          <w:rFonts w:ascii="Times New Roman" w:hAnsi="Times New Roman" w:cs="Times New Roman"/>
          <w:sz w:val="24"/>
          <w:szCs w:val="24"/>
          <w:lang w:val="it-IT"/>
        </w:rPr>
        <w:t>Zhvillimi i p</w:t>
      </w:r>
      <w:r w:rsidR="005E17D7" w:rsidRPr="008E1404">
        <w:rPr>
          <w:rFonts w:ascii="Times New Roman" w:hAnsi="Times New Roman" w:cs="Times New Roman"/>
          <w:sz w:val="24"/>
          <w:szCs w:val="24"/>
          <w:lang w:val="it-IT"/>
        </w:rPr>
        <w:t>ortal</w:t>
      </w:r>
      <w:r w:rsidR="00EC19C5" w:rsidRPr="008E1404">
        <w:rPr>
          <w:rFonts w:ascii="Times New Roman" w:hAnsi="Times New Roman" w:cs="Times New Roman"/>
          <w:sz w:val="24"/>
          <w:szCs w:val="24"/>
          <w:lang w:val="it-IT"/>
        </w:rPr>
        <w:t>t</w:t>
      </w:r>
      <w:r w:rsidR="005E17D7" w:rsidRPr="008E1404">
        <w:rPr>
          <w:rFonts w:ascii="Times New Roman" w:hAnsi="Times New Roman" w:cs="Times New Roman"/>
          <w:sz w:val="24"/>
          <w:szCs w:val="24"/>
          <w:lang w:val="it-IT"/>
        </w:rPr>
        <w:t xml:space="preserve">i </w:t>
      </w:r>
      <w:r w:rsidR="00EC19C5" w:rsidRPr="008E1404">
        <w:rPr>
          <w:rFonts w:ascii="Times New Roman" w:hAnsi="Times New Roman" w:cs="Times New Roman"/>
          <w:sz w:val="24"/>
          <w:szCs w:val="24"/>
          <w:lang w:val="it-IT"/>
        </w:rPr>
        <w:t>www.e-</w:t>
      </w:r>
      <w:r w:rsidR="005E17D7" w:rsidRPr="008E1404">
        <w:rPr>
          <w:rFonts w:ascii="Times New Roman" w:hAnsi="Times New Roman" w:cs="Times New Roman"/>
          <w:sz w:val="24"/>
          <w:szCs w:val="24"/>
          <w:lang w:val="it-IT"/>
        </w:rPr>
        <w:t>Albania</w:t>
      </w:r>
      <w:r w:rsidR="00EC19C5" w:rsidRPr="008E1404">
        <w:rPr>
          <w:rFonts w:ascii="Times New Roman" w:hAnsi="Times New Roman" w:cs="Times New Roman"/>
          <w:sz w:val="24"/>
          <w:szCs w:val="24"/>
          <w:lang w:val="it-IT"/>
        </w:rPr>
        <w:t>.al</w:t>
      </w:r>
      <w:r w:rsidR="005E17D7" w:rsidRPr="008E1404">
        <w:rPr>
          <w:rFonts w:ascii="Times New Roman" w:hAnsi="Times New Roman" w:cs="Times New Roman"/>
          <w:sz w:val="24"/>
          <w:szCs w:val="24"/>
          <w:lang w:val="it-IT"/>
        </w:rPr>
        <w:t xml:space="preserve"> </w:t>
      </w:r>
      <w:r w:rsidR="00EC19C5" w:rsidRPr="008E1404">
        <w:rPr>
          <w:rFonts w:ascii="Times New Roman" w:hAnsi="Times New Roman" w:cs="Times New Roman"/>
          <w:sz w:val="24"/>
          <w:szCs w:val="24"/>
          <w:lang w:val="it-IT"/>
        </w:rPr>
        <w:t xml:space="preserve">synon </w:t>
      </w:r>
      <w:r w:rsidR="005E17D7" w:rsidRPr="008E1404">
        <w:rPr>
          <w:rFonts w:ascii="Times New Roman" w:hAnsi="Times New Roman" w:cs="Times New Roman"/>
          <w:sz w:val="24"/>
          <w:szCs w:val="24"/>
          <w:lang w:val="it-IT"/>
        </w:rPr>
        <w:t>përmirësimi</w:t>
      </w:r>
      <w:r w:rsidR="00EC19C5" w:rsidRPr="008E1404">
        <w:rPr>
          <w:rFonts w:ascii="Times New Roman" w:hAnsi="Times New Roman" w:cs="Times New Roman"/>
          <w:sz w:val="24"/>
          <w:szCs w:val="24"/>
          <w:lang w:val="it-IT"/>
        </w:rPr>
        <w:t>n</w:t>
      </w:r>
      <w:r w:rsidR="005E17D7" w:rsidRPr="008E1404">
        <w:rPr>
          <w:rFonts w:ascii="Times New Roman" w:hAnsi="Times New Roman" w:cs="Times New Roman"/>
          <w:sz w:val="24"/>
          <w:szCs w:val="24"/>
          <w:lang w:val="it-IT"/>
        </w:rPr>
        <w:t xml:space="preserve"> </w:t>
      </w:r>
      <w:r w:rsidR="00EC19C5" w:rsidRPr="008E1404">
        <w:rPr>
          <w:rFonts w:ascii="Times New Roman" w:hAnsi="Times New Roman" w:cs="Times New Roman"/>
          <w:sz w:val="24"/>
          <w:szCs w:val="24"/>
          <w:lang w:val="it-IT"/>
        </w:rPr>
        <w:t>e</w:t>
      </w:r>
      <w:r w:rsidR="005E17D7" w:rsidRPr="008E1404">
        <w:rPr>
          <w:rFonts w:ascii="Times New Roman" w:hAnsi="Times New Roman" w:cs="Times New Roman"/>
          <w:sz w:val="24"/>
          <w:szCs w:val="24"/>
          <w:lang w:val="it-IT"/>
        </w:rPr>
        <w:t xml:space="preserve"> informacionit të përgjithshëm për publikun. </w:t>
      </w:r>
    </w:p>
    <w:p w14:paraId="1F926DE4" w14:textId="77777777" w:rsidR="005E17D7" w:rsidRPr="008E1404" w:rsidRDefault="005E17D7" w:rsidP="005E17D7">
      <w:pPr>
        <w:spacing w:after="0" w:line="240" w:lineRule="auto"/>
        <w:jc w:val="both"/>
        <w:rPr>
          <w:rFonts w:ascii="Times New Roman" w:hAnsi="Times New Roman" w:cs="Times New Roman"/>
          <w:sz w:val="24"/>
          <w:szCs w:val="24"/>
          <w:lang w:val="it-IT"/>
        </w:rPr>
      </w:pPr>
    </w:p>
    <w:p w14:paraId="4F8E853D" w14:textId="77777777" w:rsidR="00A25693" w:rsidRPr="008E1404" w:rsidRDefault="00A25693" w:rsidP="005E17D7">
      <w:pPr>
        <w:spacing w:after="0" w:line="240"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lastRenderedPageBreak/>
        <w:t>Nëpërmjet Portalit e-Albania publikohen informacione për 177 shërbime të ofruara nga administrata publike. Jan</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n</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proces rritje me mbi dyfish t</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numrit t</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sh</w:t>
      </w:r>
      <w:r w:rsidR="005C07FB" w:rsidRPr="008E1404">
        <w:rPr>
          <w:rFonts w:ascii="Times New Roman" w:hAnsi="Times New Roman" w:cs="Times New Roman"/>
          <w:sz w:val="24"/>
          <w:szCs w:val="24"/>
          <w:lang w:val="it-IT"/>
        </w:rPr>
        <w:t>ë</w:t>
      </w:r>
      <w:r w:rsidR="00727C35" w:rsidRPr="008E1404">
        <w:rPr>
          <w:rFonts w:ascii="Times New Roman" w:hAnsi="Times New Roman" w:cs="Times New Roman"/>
          <w:sz w:val="24"/>
          <w:szCs w:val="24"/>
          <w:lang w:val="it-IT"/>
        </w:rPr>
        <w:t>rbimeve informuese p</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r qytetaret dhe binesin.</w:t>
      </w:r>
    </w:p>
    <w:p w14:paraId="299A64F4" w14:textId="77777777" w:rsidR="005E17D7" w:rsidRPr="008E1404" w:rsidRDefault="005E17D7" w:rsidP="005E17D7">
      <w:pPr>
        <w:spacing w:after="0" w:line="240" w:lineRule="auto"/>
        <w:jc w:val="both"/>
        <w:rPr>
          <w:rFonts w:ascii="Times New Roman" w:hAnsi="Times New Roman" w:cs="Times New Roman"/>
          <w:sz w:val="24"/>
          <w:szCs w:val="24"/>
          <w:lang w:val="it-IT"/>
        </w:rPr>
      </w:pPr>
    </w:p>
    <w:p w14:paraId="231FBEC8" w14:textId="77777777" w:rsidR="005E17D7" w:rsidRPr="008E1404" w:rsidRDefault="00A25693" w:rsidP="005E17D7">
      <w:pPr>
        <w:spacing w:after="0" w:line="240"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 xml:space="preserve">Krahas shërbimeve informuese, në portal janë implementuar </w:t>
      </w:r>
      <w:r w:rsidR="00A7680E" w:rsidRPr="008E1404">
        <w:rPr>
          <w:rFonts w:ascii="Times New Roman" w:hAnsi="Times New Roman" w:cs="Times New Roman"/>
          <w:sz w:val="24"/>
          <w:szCs w:val="24"/>
          <w:lang w:val="it-IT"/>
        </w:rPr>
        <w:t xml:space="preserve">11 </w:t>
      </w:r>
      <w:r w:rsidRPr="008E1404">
        <w:rPr>
          <w:rFonts w:ascii="Times New Roman" w:hAnsi="Times New Roman" w:cs="Times New Roman"/>
          <w:sz w:val="24"/>
          <w:szCs w:val="24"/>
          <w:lang w:val="it-IT"/>
        </w:rPr>
        <w:t>shërbime elektronike (e-shërbimet) për qytetarët dhe bizneset</w:t>
      </w:r>
      <w:r w:rsidR="00A7680E" w:rsidRPr="008E1404">
        <w:rPr>
          <w:rFonts w:ascii="Times New Roman" w:hAnsi="Times New Roman" w:cs="Times New Roman"/>
          <w:sz w:val="24"/>
          <w:szCs w:val="24"/>
          <w:lang w:val="it-IT"/>
        </w:rPr>
        <w:t xml:space="preserve">. </w:t>
      </w:r>
    </w:p>
    <w:p w14:paraId="13E6C5D7" w14:textId="77777777" w:rsidR="00A7680E" w:rsidRPr="008E1404" w:rsidRDefault="00A7680E" w:rsidP="005E17D7">
      <w:pPr>
        <w:spacing w:after="0" w:line="240" w:lineRule="auto"/>
        <w:jc w:val="both"/>
        <w:rPr>
          <w:rFonts w:ascii="Times New Roman" w:hAnsi="Times New Roman" w:cs="Times New Roman"/>
          <w:sz w:val="24"/>
          <w:szCs w:val="24"/>
          <w:lang w:val="it-IT"/>
        </w:rPr>
      </w:pPr>
    </w:p>
    <w:p w14:paraId="17409203" w14:textId="2643DCB7" w:rsidR="00A7680E" w:rsidRPr="008E1404" w:rsidRDefault="00727C35" w:rsidP="00A7680E">
      <w:pPr>
        <w:spacing w:after="0" w:line="240"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Ofrimi i sh</w:t>
      </w:r>
      <w:r w:rsidR="005C07FB" w:rsidRPr="008E1404">
        <w:rPr>
          <w:rFonts w:ascii="Times New Roman" w:hAnsi="Times New Roman" w:cs="Times New Roman"/>
          <w:sz w:val="24"/>
          <w:szCs w:val="24"/>
          <w:lang w:val="it-IT"/>
        </w:rPr>
        <w:t>ë</w:t>
      </w:r>
      <w:r w:rsidR="00DC7291" w:rsidRPr="008E1404">
        <w:rPr>
          <w:rFonts w:ascii="Times New Roman" w:hAnsi="Times New Roman" w:cs="Times New Roman"/>
          <w:sz w:val="24"/>
          <w:szCs w:val="24"/>
          <w:lang w:val="it-IT"/>
        </w:rPr>
        <w:t>rbimeve t</w:t>
      </w:r>
      <w:r w:rsidR="005C07FB" w:rsidRPr="008E1404">
        <w:rPr>
          <w:rFonts w:ascii="Times New Roman" w:hAnsi="Times New Roman" w:cs="Times New Roman"/>
          <w:sz w:val="24"/>
          <w:szCs w:val="24"/>
          <w:lang w:val="it-IT"/>
        </w:rPr>
        <w:t>ë</w:t>
      </w:r>
      <w:r w:rsidR="00DC7291" w:rsidRPr="008E1404">
        <w:rPr>
          <w:rFonts w:ascii="Times New Roman" w:hAnsi="Times New Roman" w:cs="Times New Roman"/>
          <w:sz w:val="24"/>
          <w:szCs w:val="24"/>
          <w:lang w:val="it-IT"/>
        </w:rPr>
        <w:t xml:space="preserve"> informacionit </w:t>
      </w:r>
      <w:r w:rsidR="00EC19C5" w:rsidRPr="008E1404">
        <w:rPr>
          <w:rFonts w:ascii="Times New Roman" w:hAnsi="Times New Roman" w:cs="Times New Roman"/>
          <w:sz w:val="24"/>
          <w:szCs w:val="24"/>
          <w:lang w:val="it-IT"/>
        </w:rPr>
        <w:t>ne lidhje me</w:t>
      </w:r>
      <w:r w:rsidR="00DC7291" w:rsidRPr="008E1404">
        <w:rPr>
          <w:rFonts w:ascii="Times New Roman" w:hAnsi="Times New Roman" w:cs="Times New Roman"/>
          <w:sz w:val="24"/>
          <w:szCs w:val="24"/>
          <w:lang w:val="it-IT"/>
        </w:rPr>
        <w:t xml:space="preserve"> rregullim</w:t>
      </w:r>
      <w:r w:rsidR="00EC19C5" w:rsidRPr="008E1404">
        <w:rPr>
          <w:rFonts w:ascii="Times New Roman" w:hAnsi="Times New Roman" w:cs="Times New Roman"/>
          <w:sz w:val="24"/>
          <w:szCs w:val="24"/>
          <w:lang w:val="it-IT"/>
        </w:rPr>
        <w:t>et</w:t>
      </w:r>
      <w:r w:rsidR="00DC7291" w:rsidRPr="008E1404">
        <w:rPr>
          <w:rFonts w:ascii="Times New Roman" w:hAnsi="Times New Roman" w:cs="Times New Roman"/>
          <w:sz w:val="24"/>
          <w:szCs w:val="24"/>
          <w:lang w:val="it-IT"/>
        </w:rPr>
        <w:t xml:space="preserve"> ligjor</w:t>
      </w:r>
      <w:r w:rsidR="00EC19C5" w:rsidRPr="008E1404">
        <w:rPr>
          <w:rFonts w:ascii="Times New Roman" w:hAnsi="Times New Roman" w:cs="Times New Roman"/>
          <w:sz w:val="24"/>
          <w:szCs w:val="24"/>
          <w:lang w:val="it-IT"/>
        </w:rPr>
        <w:t>e</w:t>
      </w:r>
      <w:r w:rsidR="00DC7291" w:rsidRPr="008E1404">
        <w:rPr>
          <w:rFonts w:ascii="Times New Roman" w:hAnsi="Times New Roman" w:cs="Times New Roman"/>
          <w:sz w:val="24"/>
          <w:szCs w:val="24"/>
          <w:lang w:val="it-IT"/>
        </w:rPr>
        <w:t xml:space="preserve"> p</w:t>
      </w:r>
      <w:r w:rsidR="005C07FB" w:rsidRPr="008E1404">
        <w:rPr>
          <w:rFonts w:ascii="Times New Roman" w:hAnsi="Times New Roman" w:cs="Times New Roman"/>
          <w:sz w:val="24"/>
          <w:szCs w:val="24"/>
          <w:lang w:val="it-IT"/>
        </w:rPr>
        <w:t>ë</w:t>
      </w:r>
      <w:r w:rsidR="00DC7291" w:rsidRPr="008E1404">
        <w:rPr>
          <w:rFonts w:ascii="Times New Roman" w:hAnsi="Times New Roman" w:cs="Times New Roman"/>
          <w:sz w:val="24"/>
          <w:szCs w:val="24"/>
          <w:lang w:val="it-IT"/>
        </w:rPr>
        <w:t>r marrjen e nj</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sh</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r</w:t>
      </w:r>
      <w:r w:rsidR="00DC7291" w:rsidRPr="008E1404">
        <w:rPr>
          <w:rFonts w:ascii="Times New Roman" w:hAnsi="Times New Roman" w:cs="Times New Roman"/>
          <w:sz w:val="24"/>
          <w:szCs w:val="24"/>
          <w:lang w:val="it-IT"/>
        </w:rPr>
        <w:t>bimi, procedurat q</w:t>
      </w:r>
      <w:r w:rsidR="005C07FB" w:rsidRPr="008E1404">
        <w:rPr>
          <w:rFonts w:ascii="Times New Roman" w:hAnsi="Times New Roman" w:cs="Times New Roman"/>
          <w:sz w:val="24"/>
          <w:szCs w:val="24"/>
          <w:lang w:val="it-IT"/>
        </w:rPr>
        <w:t>ë</w:t>
      </w:r>
      <w:r w:rsidR="00DC7291" w:rsidRPr="008E1404">
        <w:rPr>
          <w:rFonts w:ascii="Times New Roman" w:hAnsi="Times New Roman" w:cs="Times New Roman"/>
          <w:sz w:val="24"/>
          <w:szCs w:val="24"/>
          <w:lang w:val="it-IT"/>
        </w:rPr>
        <w:t xml:space="preserve"> duhet t</w:t>
      </w:r>
      <w:r w:rsidR="005C07FB" w:rsidRPr="008E1404">
        <w:rPr>
          <w:rFonts w:ascii="Times New Roman" w:hAnsi="Times New Roman" w:cs="Times New Roman"/>
          <w:sz w:val="24"/>
          <w:szCs w:val="24"/>
          <w:lang w:val="it-IT"/>
        </w:rPr>
        <w:t>ë</w:t>
      </w:r>
      <w:r w:rsidR="00DC7291" w:rsidRPr="008E1404">
        <w:rPr>
          <w:rFonts w:ascii="Times New Roman" w:hAnsi="Times New Roman" w:cs="Times New Roman"/>
          <w:sz w:val="24"/>
          <w:szCs w:val="24"/>
          <w:lang w:val="it-IT"/>
        </w:rPr>
        <w:t xml:space="preserve"> ndiqen, formularet e aplikimit dhe kryerja e proceseve n</w:t>
      </w:r>
      <w:r w:rsidR="005C07FB" w:rsidRPr="008E1404">
        <w:rPr>
          <w:rFonts w:ascii="Times New Roman" w:hAnsi="Times New Roman" w:cs="Times New Roman"/>
          <w:sz w:val="24"/>
          <w:szCs w:val="24"/>
          <w:lang w:val="it-IT"/>
        </w:rPr>
        <w:t>ë</w:t>
      </w:r>
      <w:r w:rsidR="004B5250" w:rsidRPr="008E1404">
        <w:rPr>
          <w:rFonts w:ascii="Times New Roman" w:hAnsi="Times New Roman" w:cs="Times New Roman"/>
          <w:sz w:val="24"/>
          <w:szCs w:val="24"/>
          <w:lang w:val="it-IT"/>
        </w:rPr>
        <w:t xml:space="preserve"> rrug</w:t>
      </w:r>
      <w:r w:rsidR="005C07FB" w:rsidRPr="008E1404">
        <w:rPr>
          <w:rFonts w:ascii="Times New Roman" w:hAnsi="Times New Roman" w:cs="Times New Roman"/>
          <w:sz w:val="24"/>
          <w:szCs w:val="24"/>
          <w:lang w:val="it-IT"/>
        </w:rPr>
        <w:t>ë</w:t>
      </w:r>
      <w:r w:rsidR="00DC7291" w:rsidRPr="008E1404">
        <w:rPr>
          <w:rFonts w:ascii="Times New Roman" w:hAnsi="Times New Roman" w:cs="Times New Roman"/>
          <w:sz w:val="24"/>
          <w:szCs w:val="24"/>
          <w:lang w:val="it-IT"/>
        </w:rPr>
        <w:t xml:space="preserve"> elektronike </w:t>
      </w:r>
      <w:r w:rsidR="004B5250" w:rsidRPr="008E1404">
        <w:rPr>
          <w:rFonts w:ascii="Times New Roman" w:hAnsi="Times New Roman" w:cs="Times New Roman"/>
          <w:sz w:val="24"/>
          <w:szCs w:val="24"/>
          <w:lang w:val="it-IT"/>
        </w:rPr>
        <w:t>q</w:t>
      </w:r>
      <w:r w:rsidR="005C07FB" w:rsidRPr="008E1404">
        <w:rPr>
          <w:rFonts w:ascii="Times New Roman" w:hAnsi="Times New Roman" w:cs="Times New Roman"/>
          <w:sz w:val="24"/>
          <w:szCs w:val="24"/>
          <w:lang w:val="it-IT"/>
        </w:rPr>
        <w:t>ë</w:t>
      </w:r>
      <w:r w:rsidR="004B5250" w:rsidRPr="008E1404">
        <w:rPr>
          <w:rFonts w:ascii="Times New Roman" w:hAnsi="Times New Roman" w:cs="Times New Roman"/>
          <w:sz w:val="24"/>
          <w:szCs w:val="24"/>
          <w:lang w:val="it-IT"/>
        </w:rPr>
        <w:t xml:space="preserve"> jan</w:t>
      </w:r>
      <w:r w:rsidR="005C07FB" w:rsidRPr="008E1404">
        <w:rPr>
          <w:rFonts w:ascii="Times New Roman" w:hAnsi="Times New Roman" w:cs="Times New Roman"/>
          <w:sz w:val="24"/>
          <w:szCs w:val="24"/>
          <w:lang w:val="it-IT"/>
        </w:rPr>
        <w:t>ë</w:t>
      </w:r>
      <w:r w:rsidR="004B5250" w:rsidRPr="008E1404">
        <w:rPr>
          <w:rFonts w:ascii="Times New Roman" w:hAnsi="Times New Roman" w:cs="Times New Roman"/>
          <w:sz w:val="24"/>
          <w:szCs w:val="24"/>
          <w:lang w:val="it-IT"/>
        </w:rPr>
        <w:t xml:space="preserve"> t</w:t>
      </w:r>
      <w:r w:rsidR="005C07FB" w:rsidRPr="008E1404">
        <w:rPr>
          <w:rFonts w:ascii="Times New Roman" w:hAnsi="Times New Roman" w:cs="Times New Roman"/>
          <w:sz w:val="24"/>
          <w:szCs w:val="24"/>
          <w:lang w:val="it-IT"/>
        </w:rPr>
        <w:t>ë</w:t>
      </w:r>
      <w:r w:rsidR="00A7680E" w:rsidRPr="008E1404">
        <w:rPr>
          <w:rFonts w:ascii="Times New Roman" w:hAnsi="Times New Roman" w:cs="Times New Roman"/>
          <w:sz w:val="24"/>
          <w:szCs w:val="24"/>
          <w:lang w:val="it-IT"/>
        </w:rPr>
        <w:t xml:space="preserve"> ofruara nga </w:t>
      </w:r>
      <w:hyperlink r:id="rId23" w:history="1">
        <w:r w:rsidR="00942C25" w:rsidRPr="008E1404">
          <w:rPr>
            <w:rStyle w:val="Hyperlink"/>
            <w:rFonts w:ascii="Times New Roman" w:hAnsi="Times New Roman" w:cs="Times New Roman"/>
            <w:sz w:val="24"/>
            <w:szCs w:val="24"/>
            <w:lang w:val="it-IT"/>
          </w:rPr>
          <w:t>www.e-albania.al</w:t>
        </w:r>
      </w:hyperlink>
      <w:r w:rsidR="00A7680E" w:rsidRPr="008E1404">
        <w:rPr>
          <w:rFonts w:ascii="Times New Roman" w:hAnsi="Times New Roman" w:cs="Times New Roman"/>
          <w:sz w:val="24"/>
          <w:szCs w:val="24"/>
          <w:lang w:val="it-IT"/>
        </w:rPr>
        <w:t xml:space="preserve"> </w:t>
      </w:r>
      <w:r w:rsidR="004B5250" w:rsidRPr="008E1404">
        <w:rPr>
          <w:rFonts w:ascii="Times New Roman" w:hAnsi="Times New Roman" w:cs="Times New Roman"/>
          <w:sz w:val="24"/>
          <w:szCs w:val="24"/>
          <w:lang w:val="it-IT"/>
        </w:rPr>
        <w:t>padyshim q</w:t>
      </w:r>
      <w:r w:rsidR="005C07FB" w:rsidRPr="008E1404">
        <w:rPr>
          <w:rFonts w:ascii="Times New Roman" w:hAnsi="Times New Roman" w:cs="Times New Roman"/>
          <w:sz w:val="24"/>
          <w:szCs w:val="24"/>
          <w:lang w:val="it-IT"/>
        </w:rPr>
        <w:t>ë</w:t>
      </w:r>
      <w:r w:rsidR="00DC7291" w:rsidRPr="008E1404">
        <w:rPr>
          <w:rFonts w:ascii="Times New Roman" w:hAnsi="Times New Roman" w:cs="Times New Roman"/>
          <w:sz w:val="24"/>
          <w:szCs w:val="24"/>
          <w:lang w:val="it-IT"/>
        </w:rPr>
        <w:t xml:space="preserve"> sh</w:t>
      </w:r>
      <w:r w:rsidR="005C07FB" w:rsidRPr="008E1404">
        <w:rPr>
          <w:rFonts w:ascii="Times New Roman" w:hAnsi="Times New Roman" w:cs="Times New Roman"/>
          <w:sz w:val="24"/>
          <w:szCs w:val="24"/>
          <w:lang w:val="it-IT"/>
        </w:rPr>
        <w:t>ë</w:t>
      </w:r>
      <w:r w:rsidR="00DC7291" w:rsidRPr="008E1404">
        <w:rPr>
          <w:rFonts w:ascii="Times New Roman" w:hAnsi="Times New Roman" w:cs="Times New Roman"/>
          <w:sz w:val="24"/>
          <w:szCs w:val="24"/>
          <w:lang w:val="it-IT"/>
        </w:rPr>
        <w:t>rbejn</w:t>
      </w:r>
      <w:r w:rsidR="005C07FB" w:rsidRPr="008E1404">
        <w:rPr>
          <w:rFonts w:ascii="Times New Roman" w:hAnsi="Times New Roman" w:cs="Times New Roman"/>
          <w:sz w:val="24"/>
          <w:szCs w:val="24"/>
          <w:lang w:val="it-IT"/>
        </w:rPr>
        <w:t>ë</w:t>
      </w:r>
      <w:r w:rsidR="00DC7291" w:rsidRPr="008E1404">
        <w:rPr>
          <w:rFonts w:ascii="Times New Roman" w:hAnsi="Times New Roman" w:cs="Times New Roman"/>
          <w:sz w:val="24"/>
          <w:szCs w:val="24"/>
          <w:lang w:val="it-IT"/>
        </w:rPr>
        <w:t xml:space="preserve"> n</w:t>
      </w:r>
      <w:r w:rsidR="005C07FB" w:rsidRPr="008E1404">
        <w:rPr>
          <w:rFonts w:ascii="Times New Roman" w:hAnsi="Times New Roman" w:cs="Times New Roman"/>
          <w:sz w:val="24"/>
          <w:szCs w:val="24"/>
          <w:lang w:val="it-IT"/>
        </w:rPr>
        <w:t>ë</w:t>
      </w:r>
      <w:r w:rsidR="00DC7291" w:rsidRPr="008E1404">
        <w:rPr>
          <w:rFonts w:ascii="Times New Roman" w:hAnsi="Times New Roman" w:cs="Times New Roman"/>
          <w:sz w:val="24"/>
          <w:szCs w:val="24"/>
          <w:lang w:val="it-IT"/>
        </w:rPr>
        <w:t xml:space="preserve"> rritje t</w:t>
      </w:r>
      <w:r w:rsidR="005C07FB" w:rsidRPr="008E1404">
        <w:rPr>
          <w:rFonts w:ascii="Times New Roman" w:hAnsi="Times New Roman" w:cs="Times New Roman"/>
          <w:sz w:val="24"/>
          <w:szCs w:val="24"/>
          <w:lang w:val="it-IT"/>
        </w:rPr>
        <w:t>ë</w:t>
      </w:r>
      <w:r w:rsidR="00DC7291" w:rsidRPr="008E1404">
        <w:rPr>
          <w:rFonts w:ascii="Times New Roman" w:hAnsi="Times New Roman" w:cs="Times New Roman"/>
          <w:sz w:val="24"/>
          <w:szCs w:val="24"/>
          <w:lang w:val="it-IT"/>
        </w:rPr>
        <w:t xml:space="preserve"> tran</w:t>
      </w:r>
      <w:r w:rsidR="005E17D7" w:rsidRPr="008E1404">
        <w:rPr>
          <w:rFonts w:ascii="Times New Roman" w:hAnsi="Times New Roman" w:cs="Times New Roman"/>
          <w:sz w:val="24"/>
          <w:szCs w:val="24"/>
          <w:lang w:val="it-IT"/>
        </w:rPr>
        <w:t>s</w:t>
      </w:r>
      <w:r w:rsidR="00DC7291" w:rsidRPr="008E1404">
        <w:rPr>
          <w:rFonts w:ascii="Times New Roman" w:hAnsi="Times New Roman" w:cs="Times New Roman"/>
          <w:sz w:val="24"/>
          <w:szCs w:val="24"/>
          <w:lang w:val="it-IT"/>
        </w:rPr>
        <w:t>paren</w:t>
      </w:r>
      <w:r w:rsidR="004B5250" w:rsidRPr="008E1404">
        <w:rPr>
          <w:rFonts w:ascii="Times New Roman" w:hAnsi="Times New Roman" w:cs="Times New Roman"/>
          <w:sz w:val="24"/>
          <w:szCs w:val="24"/>
          <w:lang w:val="it-IT"/>
        </w:rPr>
        <w:t>c</w:t>
      </w:r>
      <w:r w:rsidR="005C07FB" w:rsidRPr="008E1404">
        <w:rPr>
          <w:rFonts w:ascii="Times New Roman" w:hAnsi="Times New Roman" w:cs="Times New Roman"/>
          <w:sz w:val="24"/>
          <w:szCs w:val="24"/>
          <w:lang w:val="it-IT"/>
        </w:rPr>
        <w:t>ë</w:t>
      </w:r>
      <w:r w:rsidR="00DC7291" w:rsidRPr="008E1404">
        <w:rPr>
          <w:rFonts w:ascii="Times New Roman" w:hAnsi="Times New Roman" w:cs="Times New Roman"/>
          <w:sz w:val="24"/>
          <w:szCs w:val="24"/>
          <w:lang w:val="it-IT"/>
        </w:rPr>
        <w:t>s dhe luft</w:t>
      </w:r>
      <w:r w:rsidR="005C07FB" w:rsidRPr="008E1404">
        <w:rPr>
          <w:rFonts w:ascii="Times New Roman" w:hAnsi="Times New Roman" w:cs="Times New Roman"/>
          <w:sz w:val="24"/>
          <w:szCs w:val="24"/>
          <w:lang w:val="it-IT"/>
        </w:rPr>
        <w:t>ë</w:t>
      </w:r>
      <w:r w:rsidR="004B5250" w:rsidRPr="008E1404">
        <w:rPr>
          <w:rFonts w:ascii="Times New Roman" w:hAnsi="Times New Roman" w:cs="Times New Roman"/>
          <w:sz w:val="24"/>
          <w:szCs w:val="24"/>
          <w:lang w:val="it-IT"/>
        </w:rPr>
        <w:t>n kund</w:t>
      </w:r>
      <w:r w:rsidR="005C07FB" w:rsidRPr="008E1404">
        <w:rPr>
          <w:rFonts w:ascii="Times New Roman" w:hAnsi="Times New Roman" w:cs="Times New Roman"/>
          <w:sz w:val="24"/>
          <w:szCs w:val="24"/>
          <w:lang w:val="it-IT"/>
        </w:rPr>
        <w:t>ë</w:t>
      </w:r>
      <w:r w:rsidR="00DC7291" w:rsidRPr="008E1404">
        <w:rPr>
          <w:rFonts w:ascii="Times New Roman" w:hAnsi="Times New Roman" w:cs="Times New Roman"/>
          <w:sz w:val="24"/>
          <w:szCs w:val="24"/>
          <w:lang w:val="it-IT"/>
        </w:rPr>
        <w:t>r korrupsionit.</w:t>
      </w:r>
      <w:r w:rsidR="00A7680E" w:rsidRPr="008E1404">
        <w:rPr>
          <w:rFonts w:ascii="Times New Roman" w:hAnsi="Times New Roman" w:cs="Times New Roman"/>
          <w:sz w:val="24"/>
          <w:szCs w:val="24"/>
          <w:lang w:val="it-IT"/>
        </w:rPr>
        <w:t xml:space="preserve"> S</w:t>
      </w:r>
      <w:r w:rsidR="005C07FB" w:rsidRPr="008E1404">
        <w:rPr>
          <w:rFonts w:ascii="Times New Roman" w:hAnsi="Times New Roman" w:cs="Times New Roman"/>
          <w:sz w:val="24"/>
          <w:szCs w:val="24"/>
          <w:lang w:val="it-IT"/>
        </w:rPr>
        <w:t>ë</w:t>
      </w:r>
      <w:r w:rsidR="002A3051" w:rsidRPr="008E1404">
        <w:rPr>
          <w:rFonts w:ascii="Times New Roman" w:hAnsi="Times New Roman" w:cs="Times New Roman"/>
          <w:sz w:val="24"/>
          <w:szCs w:val="24"/>
          <w:lang w:val="it-IT"/>
        </w:rPr>
        <w:t xml:space="preserve"> shpejti nga </w:t>
      </w:r>
      <w:r w:rsidR="00A7680E" w:rsidRPr="008E1404">
        <w:rPr>
          <w:rFonts w:ascii="Times New Roman" w:hAnsi="Times New Roman" w:cs="Times New Roman"/>
          <w:sz w:val="24"/>
          <w:szCs w:val="24"/>
          <w:lang w:val="it-IT"/>
        </w:rPr>
        <w:t>portali e-Albania do t</w:t>
      </w:r>
      <w:r w:rsidR="005C07FB" w:rsidRPr="008E1404">
        <w:rPr>
          <w:rFonts w:ascii="Times New Roman" w:hAnsi="Times New Roman" w:cs="Times New Roman"/>
          <w:sz w:val="24"/>
          <w:szCs w:val="24"/>
          <w:lang w:val="it-IT"/>
        </w:rPr>
        <w:t>ë</w:t>
      </w:r>
      <w:r w:rsidR="00A7680E" w:rsidRPr="008E1404">
        <w:rPr>
          <w:rFonts w:ascii="Times New Roman" w:hAnsi="Times New Roman" w:cs="Times New Roman"/>
          <w:sz w:val="24"/>
          <w:szCs w:val="24"/>
          <w:lang w:val="it-IT"/>
        </w:rPr>
        <w:t xml:space="preserve"> aksesohet dhe moduli i shpenzimeve.  </w:t>
      </w:r>
    </w:p>
    <w:p w14:paraId="232E4CD1" w14:textId="77777777" w:rsidR="00DC7291" w:rsidRPr="008E1404" w:rsidRDefault="00DC7291" w:rsidP="00DC7291">
      <w:pPr>
        <w:autoSpaceDE w:val="0"/>
        <w:autoSpaceDN w:val="0"/>
        <w:adjustRightInd w:val="0"/>
        <w:spacing w:after="0" w:line="240" w:lineRule="auto"/>
        <w:jc w:val="both"/>
        <w:rPr>
          <w:rFonts w:ascii="Times New Roman" w:hAnsi="Times New Roman" w:cs="Times New Roman"/>
          <w:sz w:val="24"/>
          <w:szCs w:val="24"/>
          <w:lang w:val="it-IT"/>
        </w:rPr>
      </w:pPr>
    </w:p>
    <w:p w14:paraId="4245AB98" w14:textId="4B6AD7C7" w:rsidR="005E17D7" w:rsidRPr="000E74C3" w:rsidRDefault="005E17D7" w:rsidP="00DC7291">
      <w:pPr>
        <w:spacing w:after="0" w:line="240" w:lineRule="auto"/>
        <w:jc w:val="both"/>
        <w:rPr>
          <w:rFonts w:ascii="Times New Roman" w:hAnsi="Times New Roman" w:cs="Times New Roman"/>
          <w:sz w:val="24"/>
          <w:szCs w:val="24"/>
          <w:lang w:val="it-IT"/>
        </w:rPr>
      </w:pPr>
      <w:r w:rsidRPr="000E74C3">
        <w:rPr>
          <w:rFonts w:ascii="Times New Roman" w:hAnsi="Times New Roman" w:cs="Times New Roman"/>
          <w:sz w:val="24"/>
          <w:szCs w:val="24"/>
          <w:lang w:val="it-IT"/>
        </w:rPr>
        <w:t>Por a</w:t>
      </w:r>
      <w:r w:rsidR="00DC7291" w:rsidRPr="000E74C3">
        <w:rPr>
          <w:rFonts w:ascii="Times New Roman" w:hAnsi="Times New Roman" w:cs="Times New Roman"/>
          <w:sz w:val="24"/>
          <w:szCs w:val="24"/>
          <w:lang w:val="it-IT"/>
        </w:rPr>
        <w:t>ktua</w:t>
      </w:r>
      <w:r w:rsidR="004B5250" w:rsidRPr="000E74C3">
        <w:rPr>
          <w:rFonts w:ascii="Times New Roman" w:hAnsi="Times New Roman" w:cs="Times New Roman"/>
          <w:sz w:val="24"/>
          <w:szCs w:val="24"/>
          <w:lang w:val="it-IT"/>
        </w:rPr>
        <w:t xml:space="preserve">lisht portali </w:t>
      </w:r>
      <w:r w:rsidR="002A3051" w:rsidRPr="000E74C3">
        <w:rPr>
          <w:rFonts w:ascii="Times New Roman" w:hAnsi="Times New Roman" w:cs="Times New Roman"/>
          <w:sz w:val="24"/>
          <w:szCs w:val="24"/>
          <w:lang w:val="it-IT"/>
        </w:rPr>
        <w:t>www</w:t>
      </w:r>
      <w:r w:rsidR="004B5250" w:rsidRPr="000E74C3">
        <w:rPr>
          <w:rFonts w:ascii="Times New Roman" w:hAnsi="Times New Roman" w:cs="Times New Roman"/>
          <w:sz w:val="24"/>
          <w:szCs w:val="24"/>
          <w:lang w:val="it-IT"/>
        </w:rPr>
        <w:t xml:space="preserve">.e-albania.al </w:t>
      </w:r>
      <w:r w:rsidR="005C07FB" w:rsidRPr="000E74C3">
        <w:rPr>
          <w:rFonts w:ascii="Times New Roman" w:hAnsi="Times New Roman" w:cs="Times New Roman"/>
          <w:sz w:val="24"/>
          <w:szCs w:val="24"/>
          <w:lang w:val="it-IT"/>
        </w:rPr>
        <w:t>ë</w:t>
      </w:r>
      <w:r w:rsidR="00DC7291" w:rsidRPr="000E74C3">
        <w:rPr>
          <w:rFonts w:ascii="Times New Roman" w:hAnsi="Times New Roman" w:cs="Times New Roman"/>
          <w:sz w:val="24"/>
          <w:szCs w:val="24"/>
          <w:lang w:val="it-IT"/>
        </w:rPr>
        <w:t>sht</w:t>
      </w:r>
      <w:r w:rsidR="005C07FB" w:rsidRPr="000E74C3">
        <w:rPr>
          <w:rFonts w:ascii="Times New Roman" w:hAnsi="Times New Roman" w:cs="Times New Roman"/>
          <w:sz w:val="24"/>
          <w:szCs w:val="24"/>
          <w:lang w:val="it-IT"/>
        </w:rPr>
        <w:t>ë</w:t>
      </w:r>
      <w:r w:rsidR="00DC7291" w:rsidRPr="000E74C3">
        <w:rPr>
          <w:rFonts w:ascii="Times New Roman" w:hAnsi="Times New Roman" w:cs="Times New Roman"/>
          <w:sz w:val="24"/>
          <w:szCs w:val="24"/>
          <w:lang w:val="it-IT"/>
        </w:rPr>
        <w:t xml:space="preserve"> i fokusuar </w:t>
      </w:r>
      <w:r w:rsidRPr="000E74C3">
        <w:rPr>
          <w:rFonts w:ascii="Times New Roman" w:hAnsi="Times New Roman" w:cs="Times New Roman"/>
          <w:sz w:val="24"/>
          <w:szCs w:val="24"/>
          <w:lang w:val="it-IT"/>
        </w:rPr>
        <w:t xml:space="preserve">kryesisht </w:t>
      </w:r>
      <w:r w:rsidR="00DC7291" w:rsidRPr="000E74C3">
        <w:rPr>
          <w:rFonts w:ascii="Times New Roman" w:hAnsi="Times New Roman" w:cs="Times New Roman"/>
          <w:sz w:val="24"/>
          <w:szCs w:val="24"/>
          <w:lang w:val="it-IT"/>
        </w:rPr>
        <w:t>n</w:t>
      </w:r>
      <w:r w:rsidR="005C07FB" w:rsidRPr="000E74C3">
        <w:rPr>
          <w:rFonts w:ascii="Times New Roman" w:hAnsi="Times New Roman" w:cs="Times New Roman"/>
          <w:sz w:val="24"/>
          <w:szCs w:val="24"/>
          <w:lang w:val="it-IT"/>
        </w:rPr>
        <w:t>ë</w:t>
      </w:r>
      <w:r w:rsidR="004B5250" w:rsidRPr="000E74C3">
        <w:rPr>
          <w:rFonts w:ascii="Times New Roman" w:hAnsi="Times New Roman" w:cs="Times New Roman"/>
          <w:sz w:val="24"/>
          <w:szCs w:val="24"/>
          <w:lang w:val="it-IT"/>
        </w:rPr>
        <w:t xml:space="preserve"> ofrimin e sh</w:t>
      </w:r>
      <w:r w:rsidR="005C07FB" w:rsidRPr="000E74C3">
        <w:rPr>
          <w:rFonts w:ascii="Times New Roman" w:hAnsi="Times New Roman" w:cs="Times New Roman"/>
          <w:sz w:val="24"/>
          <w:szCs w:val="24"/>
          <w:lang w:val="it-IT"/>
        </w:rPr>
        <w:t>ë</w:t>
      </w:r>
      <w:r w:rsidR="00DC7291" w:rsidRPr="000E74C3">
        <w:rPr>
          <w:rFonts w:ascii="Times New Roman" w:hAnsi="Times New Roman" w:cs="Times New Roman"/>
          <w:sz w:val="24"/>
          <w:szCs w:val="24"/>
          <w:lang w:val="it-IT"/>
        </w:rPr>
        <w:t xml:space="preserve">rbimeve elektronike dhe jo </w:t>
      </w:r>
      <w:r w:rsidRPr="000E74C3">
        <w:rPr>
          <w:rFonts w:ascii="Times New Roman" w:hAnsi="Times New Roman" w:cs="Times New Roman"/>
          <w:sz w:val="24"/>
          <w:szCs w:val="24"/>
          <w:lang w:val="it-IT"/>
        </w:rPr>
        <w:t>mir</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filltasi si nj</w:t>
      </w:r>
      <w:r w:rsidR="005C07FB" w:rsidRPr="000E74C3">
        <w:rPr>
          <w:rFonts w:ascii="Times New Roman" w:hAnsi="Times New Roman" w:cs="Times New Roman"/>
          <w:sz w:val="24"/>
          <w:szCs w:val="24"/>
          <w:lang w:val="it-IT"/>
        </w:rPr>
        <w:t>ë</w:t>
      </w:r>
      <w:r w:rsidRPr="000E74C3">
        <w:rPr>
          <w:rFonts w:ascii="Times New Roman" w:hAnsi="Times New Roman" w:cs="Times New Roman"/>
          <w:sz w:val="24"/>
          <w:szCs w:val="24"/>
          <w:lang w:val="it-IT"/>
        </w:rPr>
        <w:t xml:space="preserve"> “</w:t>
      </w:r>
      <w:r w:rsidR="00DC7291" w:rsidRPr="000E74C3">
        <w:rPr>
          <w:rFonts w:ascii="Times New Roman" w:hAnsi="Times New Roman" w:cs="Times New Roman"/>
          <w:sz w:val="24"/>
          <w:szCs w:val="24"/>
          <w:lang w:val="it-IT"/>
        </w:rPr>
        <w:t>open data</w:t>
      </w:r>
      <w:r w:rsidRPr="000E74C3">
        <w:rPr>
          <w:rFonts w:ascii="Times New Roman" w:hAnsi="Times New Roman" w:cs="Times New Roman"/>
          <w:sz w:val="24"/>
          <w:szCs w:val="24"/>
          <w:lang w:val="it-IT"/>
        </w:rPr>
        <w:t xml:space="preserve"> portal”</w:t>
      </w:r>
      <w:r w:rsidR="00A7680E" w:rsidRPr="000E74C3">
        <w:rPr>
          <w:rFonts w:ascii="Times New Roman" w:hAnsi="Times New Roman" w:cs="Times New Roman"/>
          <w:sz w:val="24"/>
          <w:szCs w:val="24"/>
          <w:lang w:val="it-IT"/>
        </w:rPr>
        <w:t>.</w:t>
      </w:r>
    </w:p>
    <w:p w14:paraId="05D4AC81" w14:textId="77777777" w:rsidR="00926543" w:rsidRPr="000E74C3" w:rsidRDefault="00926543" w:rsidP="005E17D7">
      <w:pPr>
        <w:pStyle w:val="BodyText"/>
        <w:spacing w:before="0" w:beforeAutospacing="0" w:after="0" w:afterAutospacing="0"/>
        <w:jc w:val="both"/>
        <w:rPr>
          <w:rFonts w:eastAsiaTheme="minorHAnsi"/>
          <w:i/>
          <w:u w:val="single"/>
          <w:lang w:val="it-IT" w:eastAsia="en-US"/>
        </w:rPr>
      </w:pPr>
    </w:p>
    <w:p w14:paraId="4AEA92E0" w14:textId="77777777" w:rsidR="002A295C" w:rsidRPr="00926543" w:rsidRDefault="0050053F" w:rsidP="005E17D7">
      <w:pPr>
        <w:pStyle w:val="BodyText"/>
        <w:spacing w:before="0" w:beforeAutospacing="0" w:after="0" w:afterAutospacing="0"/>
        <w:jc w:val="both"/>
        <w:rPr>
          <w:rFonts w:eastAsiaTheme="minorHAnsi"/>
          <w:i/>
          <w:u w:val="single"/>
          <w:lang w:val="en-US" w:eastAsia="en-US"/>
        </w:rPr>
      </w:pPr>
      <w:r w:rsidRPr="00926543">
        <w:rPr>
          <w:rFonts w:eastAsiaTheme="minorHAnsi"/>
          <w:i/>
          <w:u w:val="single"/>
          <w:lang w:val="en-US" w:eastAsia="en-US"/>
        </w:rPr>
        <w:t>Portali O</w:t>
      </w:r>
      <w:r w:rsidR="005E17D7" w:rsidRPr="00926543">
        <w:rPr>
          <w:rFonts w:eastAsiaTheme="minorHAnsi"/>
          <w:i/>
          <w:u w:val="single"/>
          <w:lang w:val="en-US" w:eastAsia="en-US"/>
        </w:rPr>
        <w:t xml:space="preserve">pen </w:t>
      </w:r>
      <w:r w:rsidRPr="00926543">
        <w:rPr>
          <w:rFonts w:eastAsiaTheme="minorHAnsi"/>
          <w:i/>
          <w:u w:val="single"/>
          <w:lang w:val="en-US" w:eastAsia="en-US"/>
        </w:rPr>
        <w:t>D</w:t>
      </w:r>
      <w:r w:rsidR="005E17D7" w:rsidRPr="00926543">
        <w:rPr>
          <w:rFonts w:eastAsiaTheme="minorHAnsi"/>
          <w:i/>
          <w:u w:val="single"/>
          <w:lang w:val="en-US" w:eastAsia="en-US"/>
        </w:rPr>
        <w:t>ata</w:t>
      </w:r>
      <w:r w:rsidRPr="00926543">
        <w:rPr>
          <w:rFonts w:eastAsiaTheme="minorHAnsi"/>
          <w:i/>
          <w:u w:val="single"/>
          <w:lang w:val="en-US" w:eastAsia="en-US"/>
        </w:rPr>
        <w:t xml:space="preserve"> A</w:t>
      </w:r>
      <w:r w:rsidR="005E17D7" w:rsidRPr="00926543">
        <w:rPr>
          <w:rFonts w:eastAsiaTheme="minorHAnsi"/>
          <w:i/>
          <w:u w:val="single"/>
          <w:lang w:val="en-US" w:eastAsia="en-US"/>
        </w:rPr>
        <w:t xml:space="preserve">lbania </w:t>
      </w:r>
    </w:p>
    <w:p w14:paraId="24117631" w14:textId="77777777" w:rsidR="00FE148A" w:rsidRDefault="00FE148A" w:rsidP="007C4FFC">
      <w:pPr>
        <w:spacing w:after="0" w:line="240" w:lineRule="auto"/>
        <w:jc w:val="both"/>
        <w:rPr>
          <w:rFonts w:ascii="Times New Roman" w:hAnsi="Times New Roman" w:cs="Times New Roman"/>
          <w:sz w:val="24"/>
          <w:szCs w:val="24"/>
        </w:rPr>
      </w:pPr>
    </w:p>
    <w:p w14:paraId="4CEFEEF8" w14:textId="2EB79207" w:rsidR="0050053F" w:rsidRPr="00C91997" w:rsidRDefault="0050053F" w:rsidP="007C4FFC">
      <w:pPr>
        <w:spacing w:after="0" w:line="240" w:lineRule="auto"/>
        <w:jc w:val="both"/>
        <w:rPr>
          <w:rFonts w:ascii="Times New Roman" w:hAnsi="Times New Roman" w:cs="Times New Roman"/>
          <w:sz w:val="24"/>
          <w:szCs w:val="24"/>
        </w:rPr>
      </w:pPr>
      <w:r w:rsidRPr="00C91997">
        <w:rPr>
          <w:rFonts w:ascii="Times New Roman" w:hAnsi="Times New Roman" w:cs="Times New Roman"/>
          <w:sz w:val="24"/>
          <w:szCs w:val="24"/>
        </w:rPr>
        <w:t>Aktualisht me iniciativë</w:t>
      </w:r>
      <w:r w:rsidR="00EC19C5">
        <w:rPr>
          <w:rFonts w:ascii="Times New Roman" w:hAnsi="Times New Roman" w:cs="Times New Roman"/>
          <w:sz w:val="24"/>
          <w:szCs w:val="24"/>
        </w:rPr>
        <w:t xml:space="preserve"> </w:t>
      </w:r>
      <w:proofErr w:type="gramStart"/>
      <w:r w:rsidR="00EC19C5">
        <w:rPr>
          <w:rFonts w:ascii="Times New Roman" w:hAnsi="Times New Roman" w:cs="Times New Roman"/>
          <w:sz w:val="24"/>
          <w:szCs w:val="24"/>
        </w:rPr>
        <w:t>t</w:t>
      </w:r>
      <w:r w:rsidRPr="00C91997">
        <w:rPr>
          <w:rFonts w:ascii="Times New Roman" w:hAnsi="Times New Roman" w:cs="Times New Roman"/>
          <w:sz w:val="24"/>
          <w:szCs w:val="24"/>
        </w:rPr>
        <w:t>e</w:t>
      </w:r>
      <w:proofErr w:type="gramEnd"/>
      <w:r w:rsidRPr="00C91997">
        <w:rPr>
          <w:rFonts w:ascii="Times New Roman" w:hAnsi="Times New Roman" w:cs="Times New Roman"/>
          <w:sz w:val="24"/>
          <w:szCs w:val="24"/>
        </w:rPr>
        <w:t xml:space="preserve"> një OJQ-je, Instituti Shqiptar i Shkencave, është ngritur një portal me formatin </w:t>
      </w:r>
      <w:r w:rsidR="0078050F">
        <w:rPr>
          <w:rFonts w:ascii="Times New Roman" w:hAnsi="Times New Roman" w:cs="Times New Roman"/>
          <w:sz w:val="24"/>
          <w:szCs w:val="24"/>
        </w:rPr>
        <w:t xml:space="preserve">e </w:t>
      </w:r>
      <w:r w:rsidR="0078050F">
        <w:rPr>
          <w:rFonts w:ascii="Albertus MT" w:hAnsi="Albertus MT" w:cs="Calibri"/>
          <w:sz w:val="24"/>
          <w:szCs w:val="24"/>
        </w:rPr>
        <w:t>të dhënave të hapura</w:t>
      </w:r>
      <w:r w:rsidRPr="00C91997">
        <w:rPr>
          <w:rFonts w:ascii="Times New Roman" w:hAnsi="Times New Roman" w:cs="Times New Roman"/>
          <w:sz w:val="24"/>
          <w:szCs w:val="24"/>
        </w:rPr>
        <w:t>, që funksionon që nga viti 2010</w:t>
      </w:r>
      <w:r w:rsidR="005E17D7">
        <w:rPr>
          <w:rStyle w:val="FootnoteReference"/>
          <w:rFonts w:ascii="Times New Roman" w:hAnsi="Times New Roman" w:cs="Times New Roman"/>
          <w:sz w:val="24"/>
          <w:szCs w:val="24"/>
        </w:rPr>
        <w:footnoteReference w:id="9"/>
      </w:r>
      <w:r w:rsidRPr="00C91997">
        <w:rPr>
          <w:rFonts w:ascii="Times New Roman" w:hAnsi="Times New Roman" w:cs="Times New Roman"/>
          <w:sz w:val="24"/>
          <w:szCs w:val="24"/>
        </w:rPr>
        <w:t xml:space="preserve">. </w:t>
      </w:r>
      <w:proofErr w:type="gramStart"/>
      <w:r w:rsidRPr="00C91997">
        <w:rPr>
          <w:rFonts w:ascii="Times New Roman" w:hAnsi="Times New Roman" w:cs="Times New Roman"/>
          <w:sz w:val="24"/>
          <w:szCs w:val="24"/>
        </w:rPr>
        <w:t>Portali Open Data Albania është një portal i cili mbledh, përpunon dhe publikon në formate të ripërdorshme të dhëna nga disa zyra publike shqiptare.</w:t>
      </w:r>
      <w:proofErr w:type="gramEnd"/>
      <w:r w:rsidRPr="00C91997">
        <w:rPr>
          <w:rFonts w:ascii="Times New Roman" w:hAnsi="Times New Roman" w:cs="Times New Roman"/>
          <w:sz w:val="24"/>
          <w:szCs w:val="24"/>
        </w:rPr>
        <w:t xml:space="preserve"> </w:t>
      </w:r>
      <w:proofErr w:type="gramStart"/>
      <w:r w:rsidRPr="00C91997">
        <w:rPr>
          <w:rFonts w:ascii="Times New Roman" w:hAnsi="Times New Roman" w:cs="Times New Roman"/>
          <w:sz w:val="24"/>
          <w:szCs w:val="24"/>
        </w:rPr>
        <w:t>Projekti është një nismë teknike shkencore.</w:t>
      </w:r>
      <w:proofErr w:type="gramEnd"/>
      <w:r w:rsidRPr="00C91997">
        <w:rPr>
          <w:rFonts w:ascii="Times New Roman" w:hAnsi="Times New Roman" w:cs="Times New Roman"/>
          <w:sz w:val="24"/>
          <w:szCs w:val="24"/>
        </w:rPr>
        <w:t xml:space="preserve"> </w:t>
      </w:r>
      <w:proofErr w:type="gramStart"/>
      <w:r w:rsidR="00926543">
        <w:rPr>
          <w:rFonts w:ascii="Times New Roman" w:hAnsi="Times New Roman" w:cs="Times New Roman"/>
          <w:sz w:val="24"/>
          <w:szCs w:val="24"/>
        </w:rPr>
        <w:t>N</w:t>
      </w:r>
      <w:r w:rsidR="005C07FB">
        <w:rPr>
          <w:rFonts w:ascii="Times New Roman" w:hAnsi="Times New Roman" w:cs="Times New Roman"/>
          <w:sz w:val="24"/>
          <w:szCs w:val="24"/>
        </w:rPr>
        <w:t>ë</w:t>
      </w:r>
      <w:r w:rsidR="00926543">
        <w:rPr>
          <w:rFonts w:ascii="Times New Roman" w:hAnsi="Times New Roman" w:cs="Times New Roman"/>
          <w:sz w:val="24"/>
          <w:szCs w:val="24"/>
        </w:rPr>
        <w:t xml:space="preserve"> k</w:t>
      </w:r>
      <w:r w:rsidRPr="00C91997">
        <w:rPr>
          <w:rFonts w:ascii="Times New Roman" w:hAnsi="Times New Roman" w:cs="Times New Roman"/>
          <w:sz w:val="24"/>
          <w:szCs w:val="24"/>
        </w:rPr>
        <w:t>ëtë faqe publikohen vazhdimisht artikuj analitikë</w:t>
      </w:r>
      <w:r w:rsidR="004B5250">
        <w:rPr>
          <w:rFonts w:ascii="Times New Roman" w:hAnsi="Times New Roman" w:cs="Times New Roman"/>
          <w:sz w:val="24"/>
          <w:szCs w:val="24"/>
        </w:rPr>
        <w:t xml:space="preserve"> q</w:t>
      </w:r>
      <w:r w:rsidR="005C07FB">
        <w:rPr>
          <w:rFonts w:ascii="Times New Roman" w:hAnsi="Times New Roman" w:cs="Times New Roman"/>
          <w:sz w:val="24"/>
          <w:szCs w:val="24"/>
        </w:rPr>
        <w:t>ë</w:t>
      </w:r>
      <w:r w:rsidR="004B5250">
        <w:rPr>
          <w:rFonts w:ascii="Times New Roman" w:hAnsi="Times New Roman" w:cs="Times New Roman"/>
          <w:sz w:val="24"/>
          <w:szCs w:val="24"/>
        </w:rPr>
        <w:t xml:space="preserve"> mbulojn</w:t>
      </w:r>
      <w:r w:rsidR="005C07FB">
        <w:rPr>
          <w:rFonts w:ascii="Times New Roman" w:hAnsi="Times New Roman" w:cs="Times New Roman"/>
          <w:sz w:val="24"/>
          <w:szCs w:val="24"/>
        </w:rPr>
        <w:t>ë</w:t>
      </w:r>
      <w:r w:rsidR="00926543">
        <w:rPr>
          <w:rFonts w:ascii="Times New Roman" w:hAnsi="Times New Roman" w:cs="Times New Roman"/>
          <w:sz w:val="24"/>
          <w:szCs w:val="24"/>
        </w:rPr>
        <w:t xml:space="preserve"> fusha t</w:t>
      </w:r>
      <w:r w:rsidR="005C07FB">
        <w:rPr>
          <w:rFonts w:ascii="Times New Roman" w:hAnsi="Times New Roman" w:cs="Times New Roman"/>
          <w:sz w:val="24"/>
          <w:szCs w:val="24"/>
        </w:rPr>
        <w:t>ë</w:t>
      </w:r>
      <w:r w:rsidR="00926543">
        <w:rPr>
          <w:rFonts w:ascii="Times New Roman" w:hAnsi="Times New Roman" w:cs="Times New Roman"/>
          <w:sz w:val="24"/>
          <w:szCs w:val="24"/>
        </w:rPr>
        <w:t xml:space="preserve"> ndryshme</w:t>
      </w:r>
      <w:r w:rsidRPr="00C91997">
        <w:rPr>
          <w:rFonts w:ascii="Times New Roman" w:hAnsi="Times New Roman" w:cs="Times New Roman"/>
          <w:sz w:val="24"/>
          <w:szCs w:val="24"/>
        </w:rPr>
        <w:t>.</w:t>
      </w:r>
      <w:proofErr w:type="gramEnd"/>
      <w:r w:rsidRPr="00C91997">
        <w:rPr>
          <w:rFonts w:ascii="Times New Roman" w:hAnsi="Times New Roman" w:cs="Times New Roman"/>
          <w:sz w:val="24"/>
          <w:szCs w:val="24"/>
        </w:rPr>
        <w:t xml:space="preserve"> </w:t>
      </w:r>
    </w:p>
    <w:p w14:paraId="2BAF90A3" w14:textId="77777777" w:rsidR="005E17D7" w:rsidRDefault="005E17D7" w:rsidP="007C4FFC">
      <w:pPr>
        <w:pStyle w:val="NormalWeb"/>
        <w:shd w:val="clear" w:color="auto" w:fill="FFFFFF"/>
        <w:spacing w:after="0" w:line="240" w:lineRule="auto"/>
        <w:jc w:val="both"/>
        <w:rPr>
          <w:rFonts w:ascii="Times New Roman" w:eastAsiaTheme="minorHAnsi" w:hAnsi="Times New Roman"/>
        </w:rPr>
      </w:pPr>
    </w:p>
    <w:p w14:paraId="094C9050" w14:textId="736BB2AE" w:rsidR="00926543" w:rsidRDefault="004B5250" w:rsidP="00926543">
      <w:pPr>
        <w:jc w:val="both"/>
        <w:rPr>
          <w:rFonts w:ascii="Times New Roman" w:hAnsi="Times New Roman" w:cs="Times New Roman"/>
          <w:sz w:val="24"/>
          <w:szCs w:val="24"/>
        </w:rPr>
      </w:pPr>
      <w:proofErr w:type="gramStart"/>
      <w:r>
        <w:rPr>
          <w:rFonts w:ascii="Times New Roman" w:hAnsi="Times New Roman" w:cs="Times New Roman"/>
          <w:b/>
          <w:i/>
          <w:sz w:val="24"/>
          <w:szCs w:val="24"/>
        </w:rPr>
        <w:t>N</w:t>
      </w:r>
      <w:r w:rsidR="005C07FB">
        <w:rPr>
          <w:rFonts w:ascii="Times New Roman" w:hAnsi="Times New Roman" w:cs="Times New Roman"/>
          <w:b/>
          <w:i/>
          <w:sz w:val="24"/>
          <w:szCs w:val="24"/>
        </w:rPr>
        <w:t>ë</w:t>
      </w:r>
      <w:r w:rsidR="00FE148A" w:rsidRPr="00B34B50">
        <w:rPr>
          <w:rFonts w:ascii="Times New Roman" w:hAnsi="Times New Roman" w:cs="Times New Roman"/>
          <w:b/>
          <w:i/>
          <w:sz w:val="24"/>
          <w:szCs w:val="24"/>
        </w:rPr>
        <w:t xml:space="preserve"> p</w:t>
      </w:r>
      <w:r w:rsidR="005C07FB">
        <w:rPr>
          <w:rFonts w:ascii="Times New Roman" w:hAnsi="Times New Roman" w:cs="Times New Roman"/>
          <w:b/>
          <w:i/>
          <w:sz w:val="24"/>
          <w:szCs w:val="24"/>
        </w:rPr>
        <w:t>ë</w:t>
      </w:r>
      <w:r w:rsidR="00FE148A" w:rsidRPr="00B34B50">
        <w:rPr>
          <w:rFonts w:ascii="Times New Roman" w:hAnsi="Times New Roman" w:cs="Times New Roman"/>
          <w:b/>
          <w:i/>
          <w:sz w:val="24"/>
          <w:szCs w:val="24"/>
        </w:rPr>
        <w:t>rfundim t</w:t>
      </w:r>
      <w:r w:rsidR="005C07FB">
        <w:rPr>
          <w:rFonts w:ascii="Times New Roman" w:hAnsi="Times New Roman" w:cs="Times New Roman"/>
          <w:b/>
          <w:i/>
          <w:sz w:val="24"/>
          <w:szCs w:val="24"/>
        </w:rPr>
        <w:t>ë</w:t>
      </w:r>
      <w:r w:rsidR="00FE148A" w:rsidRPr="00B34B50">
        <w:rPr>
          <w:rFonts w:ascii="Times New Roman" w:hAnsi="Times New Roman" w:cs="Times New Roman"/>
          <w:b/>
          <w:i/>
          <w:sz w:val="24"/>
          <w:szCs w:val="24"/>
        </w:rPr>
        <w:t xml:space="preserve"> analiz</w:t>
      </w:r>
      <w:r w:rsidR="005C07FB">
        <w:rPr>
          <w:rFonts w:ascii="Times New Roman" w:hAnsi="Times New Roman" w:cs="Times New Roman"/>
          <w:b/>
          <w:i/>
          <w:sz w:val="24"/>
          <w:szCs w:val="24"/>
        </w:rPr>
        <w:t>ë</w:t>
      </w:r>
      <w:r w:rsidR="00FE148A" w:rsidRPr="00B34B50">
        <w:rPr>
          <w:rFonts w:ascii="Times New Roman" w:hAnsi="Times New Roman" w:cs="Times New Roman"/>
          <w:b/>
          <w:i/>
          <w:sz w:val="24"/>
          <w:szCs w:val="24"/>
        </w:rPr>
        <w:t>s p</w:t>
      </w:r>
      <w:r w:rsidR="005C07FB">
        <w:rPr>
          <w:rFonts w:ascii="Times New Roman" w:hAnsi="Times New Roman" w:cs="Times New Roman"/>
          <w:b/>
          <w:i/>
          <w:sz w:val="24"/>
          <w:szCs w:val="24"/>
        </w:rPr>
        <w:t>ë</w:t>
      </w:r>
      <w:r w:rsidR="00FE148A" w:rsidRPr="00B34B50">
        <w:rPr>
          <w:rFonts w:ascii="Times New Roman" w:hAnsi="Times New Roman" w:cs="Times New Roman"/>
          <w:b/>
          <w:i/>
          <w:sz w:val="24"/>
          <w:szCs w:val="24"/>
        </w:rPr>
        <w:t>r situaten aktuale</w:t>
      </w:r>
      <w:r w:rsidR="00FE148A">
        <w:rPr>
          <w:rFonts w:ascii="Times New Roman" w:hAnsi="Times New Roman" w:cs="Times New Roman"/>
          <w:sz w:val="24"/>
          <w:szCs w:val="24"/>
        </w:rPr>
        <w:t xml:space="preserve"> t</w:t>
      </w:r>
      <w:r w:rsidR="005C07FB">
        <w:rPr>
          <w:rFonts w:ascii="Times New Roman" w:hAnsi="Times New Roman" w:cs="Times New Roman"/>
          <w:sz w:val="24"/>
          <w:szCs w:val="24"/>
        </w:rPr>
        <w:t>ë</w:t>
      </w:r>
      <w:r w:rsidR="00FE148A">
        <w:rPr>
          <w:rFonts w:ascii="Times New Roman" w:hAnsi="Times New Roman" w:cs="Times New Roman"/>
          <w:sz w:val="24"/>
          <w:szCs w:val="24"/>
        </w:rPr>
        <w:t xml:space="preserve"> publikimit t</w:t>
      </w:r>
      <w:r w:rsidR="005C07FB">
        <w:rPr>
          <w:rFonts w:ascii="Times New Roman" w:hAnsi="Times New Roman" w:cs="Times New Roman"/>
          <w:sz w:val="24"/>
          <w:szCs w:val="24"/>
        </w:rPr>
        <w:t>ë</w:t>
      </w:r>
      <w:r w:rsidR="00FE148A">
        <w:rPr>
          <w:rFonts w:ascii="Times New Roman" w:hAnsi="Times New Roman" w:cs="Times New Roman"/>
          <w:sz w:val="24"/>
          <w:szCs w:val="24"/>
        </w:rPr>
        <w:t xml:space="preserve"> t</w:t>
      </w:r>
      <w:r w:rsidR="005C07FB">
        <w:rPr>
          <w:rFonts w:ascii="Times New Roman" w:hAnsi="Times New Roman" w:cs="Times New Roman"/>
          <w:sz w:val="24"/>
          <w:szCs w:val="24"/>
        </w:rPr>
        <w:t>ë</w:t>
      </w:r>
      <w:r w:rsidR="00FE148A">
        <w:rPr>
          <w:rFonts w:ascii="Times New Roman" w:hAnsi="Times New Roman" w:cs="Times New Roman"/>
          <w:sz w:val="24"/>
          <w:szCs w:val="24"/>
        </w:rPr>
        <w:t xml:space="preserve"> dh</w:t>
      </w:r>
      <w:r w:rsidR="005C07FB">
        <w:rPr>
          <w:rFonts w:ascii="Times New Roman" w:hAnsi="Times New Roman" w:cs="Times New Roman"/>
          <w:sz w:val="24"/>
          <w:szCs w:val="24"/>
        </w:rPr>
        <w:t>ë</w:t>
      </w:r>
      <w:r w:rsidR="00FE148A">
        <w:rPr>
          <w:rFonts w:ascii="Times New Roman" w:hAnsi="Times New Roman" w:cs="Times New Roman"/>
          <w:sz w:val="24"/>
          <w:szCs w:val="24"/>
        </w:rPr>
        <w:t>nave t</w:t>
      </w:r>
      <w:r w:rsidR="005C07FB">
        <w:rPr>
          <w:rFonts w:ascii="Times New Roman" w:hAnsi="Times New Roman" w:cs="Times New Roman"/>
          <w:sz w:val="24"/>
          <w:szCs w:val="24"/>
        </w:rPr>
        <w:t>ë</w:t>
      </w:r>
      <w:r>
        <w:rPr>
          <w:rFonts w:ascii="Times New Roman" w:hAnsi="Times New Roman" w:cs="Times New Roman"/>
          <w:sz w:val="24"/>
          <w:szCs w:val="24"/>
        </w:rPr>
        <w:t xml:space="preserve"> hapura sipas st</w:t>
      </w:r>
      <w:r w:rsidR="00FE148A">
        <w:rPr>
          <w:rFonts w:ascii="Times New Roman" w:hAnsi="Times New Roman" w:cs="Times New Roman"/>
          <w:sz w:val="24"/>
          <w:szCs w:val="24"/>
        </w:rPr>
        <w:t>a</w:t>
      </w:r>
      <w:r>
        <w:rPr>
          <w:rFonts w:ascii="Times New Roman" w:hAnsi="Times New Roman" w:cs="Times New Roman"/>
          <w:sz w:val="24"/>
          <w:szCs w:val="24"/>
        </w:rPr>
        <w:t>n</w:t>
      </w:r>
      <w:r w:rsidR="00FE148A">
        <w:rPr>
          <w:rFonts w:ascii="Times New Roman" w:hAnsi="Times New Roman" w:cs="Times New Roman"/>
          <w:sz w:val="24"/>
          <w:szCs w:val="24"/>
        </w:rPr>
        <w:t>dardeve nd</w:t>
      </w:r>
      <w:r w:rsidR="005C07FB">
        <w:rPr>
          <w:rFonts w:ascii="Times New Roman" w:hAnsi="Times New Roman" w:cs="Times New Roman"/>
          <w:sz w:val="24"/>
          <w:szCs w:val="24"/>
        </w:rPr>
        <w:t>ë</w:t>
      </w:r>
      <w:r>
        <w:rPr>
          <w:rFonts w:ascii="Times New Roman" w:hAnsi="Times New Roman" w:cs="Times New Roman"/>
          <w:sz w:val="24"/>
          <w:szCs w:val="24"/>
        </w:rPr>
        <w:t>rkomb</w:t>
      </w:r>
      <w:r w:rsidR="005C07FB">
        <w:rPr>
          <w:rFonts w:ascii="Times New Roman" w:hAnsi="Times New Roman" w:cs="Times New Roman"/>
          <w:sz w:val="24"/>
          <w:szCs w:val="24"/>
        </w:rPr>
        <w:t>ë</w:t>
      </w:r>
      <w:r w:rsidR="00FE148A">
        <w:rPr>
          <w:rFonts w:ascii="Times New Roman" w:hAnsi="Times New Roman" w:cs="Times New Roman"/>
          <w:sz w:val="24"/>
          <w:szCs w:val="24"/>
        </w:rPr>
        <w:t>tare, n</w:t>
      </w:r>
      <w:r w:rsidR="005C07FB">
        <w:rPr>
          <w:rFonts w:ascii="Times New Roman" w:hAnsi="Times New Roman" w:cs="Times New Roman"/>
          <w:sz w:val="24"/>
          <w:szCs w:val="24"/>
        </w:rPr>
        <w:t>ë</w:t>
      </w:r>
      <w:r w:rsidR="00FE148A">
        <w:rPr>
          <w:rFonts w:ascii="Times New Roman" w:hAnsi="Times New Roman" w:cs="Times New Roman"/>
          <w:sz w:val="24"/>
          <w:szCs w:val="24"/>
        </w:rPr>
        <w:t xml:space="preserve"> nj</w:t>
      </w:r>
      <w:r w:rsidR="005C07FB">
        <w:rPr>
          <w:rFonts w:ascii="Times New Roman" w:hAnsi="Times New Roman" w:cs="Times New Roman"/>
          <w:sz w:val="24"/>
          <w:szCs w:val="24"/>
        </w:rPr>
        <w:t>ë</w:t>
      </w:r>
      <w:r w:rsidR="00926543" w:rsidRPr="00C91997">
        <w:rPr>
          <w:rFonts w:ascii="Times New Roman" w:hAnsi="Times New Roman" w:cs="Times New Roman"/>
          <w:sz w:val="24"/>
          <w:szCs w:val="24"/>
        </w:rPr>
        <w:t xml:space="preserve"> konkluzion </w:t>
      </w:r>
      <w:r w:rsidR="00FE148A">
        <w:rPr>
          <w:rFonts w:ascii="Times New Roman" w:hAnsi="Times New Roman" w:cs="Times New Roman"/>
          <w:sz w:val="24"/>
          <w:szCs w:val="24"/>
        </w:rPr>
        <w:t>t</w:t>
      </w:r>
      <w:r w:rsidR="005C07FB">
        <w:rPr>
          <w:rFonts w:ascii="Times New Roman" w:hAnsi="Times New Roman" w:cs="Times New Roman"/>
          <w:sz w:val="24"/>
          <w:szCs w:val="24"/>
        </w:rPr>
        <w:t>ë</w:t>
      </w:r>
      <w:r w:rsidR="00926543" w:rsidRPr="00C91997">
        <w:rPr>
          <w:rFonts w:ascii="Times New Roman" w:hAnsi="Times New Roman" w:cs="Times New Roman"/>
          <w:sz w:val="24"/>
          <w:szCs w:val="24"/>
        </w:rPr>
        <w:t xml:space="preserve"> përgjithshëm </w:t>
      </w:r>
      <w:r>
        <w:rPr>
          <w:rFonts w:ascii="Times New Roman" w:hAnsi="Times New Roman" w:cs="Times New Roman"/>
          <w:sz w:val="24"/>
          <w:szCs w:val="24"/>
        </w:rPr>
        <w:t>mund t</w:t>
      </w:r>
      <w:r w:rsidR="005C07FB">
        <w:rPr>
          <w:rFonts w:ascii="Times New Roman" w:hAnsi="Times New Roman" w:cs="Times New Roman"/>
          <w:sz w:val="24"/>
          <w:szCs w:val="24"/>
        </w:rPr>
        <w:t>ë</w:t>
      </w:r>
      <w:r w:rsidR="00FE148A">
        <w:rPr>
          <w:rFonts w:ascii="Times New Roman" w:hAnsi="Times New Roman" w:cs="Times New Roman"/>
          <w:sz w:val="24"/>
          <w:szCs w:val="24"/>
        </w:rPr>
        <w:t xml:space="preserve"> themi s</w:t>
      </w:r>
      <w:r w:rsidR="00926543" w:rsidRPr="00C91997">
        <w:rPr>
          <w:rFonts w:ascii="Times New Roman" w:hAnsi="Times New Roman" w:cs="Times New Roman"/>
          <w:sz w:val="24"/>
          <w:szCs w:val="24"/>
        </w:rPr>
        <w:t xml:space="preserve">e implementimi i </w:t>
      </w:r>
      <w:r w:rsidR="0078050F">
        <w:rPr>
          <w:rFonts w:ascii="Albertus MT" w:hAnsi="Albertus MT" w:cs="Calibri"/>
          <w:sz w:val="24"/>
          <w:szCs w:val="24"/>
        </w:rPr>
        <w:t>të dhënave të hapura</w:t>
      </w:r>
      <w:r w:rsidR="0078050F">
        <w:rPr>
          <w:rFonts w:ascii="Times New Roman" w:hAnsi="Times New Roman" w:cs="Times New Roman"/>
          <w:sz w:val="24"/>
          <w:szCs w:val="24"/>
        </w:rPr>
        <w:t xml:space="preserve"> </w:t>
      </w:r>
      <w:r w:rsidR="005C07FB">
        <w:rPr>
          <w:rFonts w:ascii="Times New Roman" w:hAnsi="Times New Roman" w:cs="Times New Roman"/>
          <w:sz w:val="24"/>
          <w:szCs w:val="24"/>
        </w:rPr>
        <w:t>ë</w:t>
      </w:r>
      <w:r w:rsidR="00926543">
        <w:rPr>
          <w:rFonts w:ascii="Times New Roman" w:hAnsi="Times New Roman" w:cs="Times New Roman"/>
          <w:sz w:val="24"/>
          <w:szCs w:val="24"/>
        </w:rPr>
        <w:t>sht</w:t>
      </w:r>
      <w:r w:rsidR="005C07FB">
        <w:rPr>
          <w:rFonts w:ascii="Times New Roman" w:hAnsi="Times New Roman" w:cs="Times New Roman"/>
          <w:sz w:val="24"/>
          <w:szCs w:val="24"/>
        </w:rPr>
        <w:t>ë</w:t>
      </w:r>
      <w:r w:rsidR="00926543">
        <w:rPr>
          <w:rFonts w:ascii="Times New Roman" w:hAnsi="Times New Roman" w:cs="Times New Roman"/>
          <w:sz w:val="24"/>
          <w:szCs w:val="24"/>
        </w:rPr>
        <w:t xml:space="preserve"> </w:t>
      </w:r>
      <w:r w:rsidR="00926543" w:rsidRPr="00C91997">
        <w:rPr>
          <w:rFonts w:ascii="Times New Roman" w:hAnsi="Times New Roman" w:cs="Times New Roman"/>
          <w:sz w:val="24"/>
          <w:szCs w:val="24"/>
        </w:rPr>
        <w:t>në hapat e parë.</w:t>
      </w:r>
      <w:proofErr w:type="gramEnd"/>
      <w:r w:rsidR="00F4174F">
        <w:rPr>
          <w:rFonts w:ascii="Times New Roman" w:hAnsi="Times New Roman" w:cs="Times New Roman"/>
          <w:sz w:val="24"/>
          <w:szCs w:val="24"/>
        </w:rPr>
        <w:t xml:space="preserve"> </w:t>
      </w:r>
      <w:r w:rsidR="00926543" w:rsidRPr="00C91997">
        <w:rPr>
          <w:rFonts w:ascii="Times New Roman" w:hAnsi="Times New Roman" w:cs="Times New Roman"/>
          <w:sz w:val="24"/>
          <w:szCs w:val="24"/>
        </w:rPr>
        <w:t xml:space="preserve">Për ta bërë realitet implementimin e të dhënave të hapura duhet kujdes </w:t>
      </w:r>
      <w:r w:rsidR="00FE148A">
        <w:rPr>
          <w:rFonts w:ascii="Times New Roman" w:hAnsi="Times New Roman" w:cs="Times New Roman"/>
          <w:sz w:val="24"/>
          <w:szCs w:val="24"/>
        </w:rPr>
        <w:t>dhe nd</w:t>
      </w:r>
      <w:r w:rsidR="005C07FB">
        <w:rPr>
          <w:rFonts w:ascii="Times New Roman" w:hAnsi="Times New Roman" w:cs="Times New Roman"/>
          <w:sz w:val="24"/>
          <w:szCs w:val="24"/>
        </w:rPr>
        <w:t>ë</w:t>
      </w:r>
      <w:r w:rsidR="00FE148A">
        <w:rPr>
          <w:rFonts w:ascii="Times New Roman" w:hAnsi="Times New Roman" w:cs="Times New Roman"/>
          <w:sz w:val="24"/>
          <w:szCs w:val="24"/>
        </w:rPr>
        <w:t xml:space="preserve">rmjarrja e masave </w:t>
      </w:r>
      <w:r w:rsidR="00926543" w:rsidRPr="00C91997">
        <w:rPr>
          <w:rFonts w:ascii="Times New Roman" w:hAnsi="Times New Roman" w:cs="Times New Roman"/>
          <w:sz w:val="24"/>
          <w:szCs w:val="24"/>
        </w:rPr>
        <w:t>në dimensionin ligjor, politik, social, ekonomik, teknik, organizativ të të dhënave të hapura dhe ripërdorimit të të dhënave.</w:t>
      </w:r>
    </w:p>
    <w:p w14:paraId="59491165" w14:textId="77777777" w:rsidR="00926543" w:rsidRDefault="00926543" w:rsidP="00971A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 konkretisht:</w:t>
      </w:r>
    </w:p>
    <w:p w14:paraId="632D42B4" w14:textId="77777777" w:rsidR="00D832A8" w:rsidRDefault="00D832A8" w:rsidP="00971AF2">
      <w:pPr>
        <w:spacing w:after="0" w:line="240" w:lineRule="auto"/>
        <w:jc w:val="both"/>
        <w:rPr>
          <w:rFonts w:ascii="Times New Roman" w:hAnsi="Times New Roman" w:cs="Times New Roman"/>
          <w:sz w:val="24"/>
          <w:szCs w:val="24"/>
        </w:rPr>
      </w:pPr>
    </w:p>
    <w:p w14:paraId="5A64ECA0" w14:textId="77777777" w:rsidR="00971AF2" w:rsidRPr="00926543" w:rsidRDefault="00971AF2" w:rsidP="00926543">
      <w:pPr>
        <w:pStyle w:val="BodyText"/>
        <w:numPr>
          <w:ilvl w:val="0"/>
          <w:numId w:val="39"/>
        </w:numPr>
        <w:spacing w:before="0" w:beforeAutospacing="0" w:after="0" w:afterAutospacing="0"/>
        <w:jc w:val="both"/>
        <w:rPr>
          <w:rFonts w:eastAsiaTheme="minorHAnsi"/>
          <w:i/>
          <w:lang w:val="en-US" w:eastAsia="en-US"/>
        </w:rPr>
      </w:pPr>
      <w:r w:rsidRPr="00926543">
        <w:rPr>
          <w:rFonts w:eastAsiaTheme="minorHAnsi"/>
          <w:i/>
          <w:lang w:val="en-US" w:eastAsia="en-US"/>
        </w:rPr>
        <w:t>Të dhënat e hapura (open data) janë shumë të rëndësishme për arsye se qytetari duhet që të jetë i informuar dhe të ketë në dispozicion të gjitha të dhënat</w:t>
      </w:r>
    </w:p>
    <w:p w14:paraId="6CD68BEA" w14:textId="32283F24" w:rsidR="0002181A" w:rsidRPr="00926543" w:rsidRDefault="0002181A" w:rsidP="00926543">
      <w:pPr>
        <w:pStyle w:val="BodyText"/>
        <w:numPr>
          <w:ilvl w:val="0"/>
          <w:numId w:val="39"/>
        </w:numPr>
        <w:spacing w:before="0" w:beforeAutospacing="0" w:after="0" w:afterAutospacing="0"/>
        <w:jc w:val="both"/>
        <w:rPr>
          <w:rFonts w:eastAsiaTheme="minorHAnsi"/>
          <w:i/>
          <w:lang w:val="en-US" w:eastAsia="en-US"/>
        </w:rPr>
      </w:pPr>
      <w:r w:rsidRPr="00926543">
        <w:rPr>
          <w:rFonts w:eastAsiaTheme="minorHAnsi"/>
          <w:i/>
          <w:lang w:val="en-US" w:eastAsia="en-US"/>
        </w:rPr>
        <w:t>Nga analiza e situates aktuale shikohet q</w:t>
      </w:r>
      <w:r w:rsidR="005C07FB">
        <w:rPr>
          <w:rFonts w:eastAsiaTheme="minorHAnsi"/>
          <w:i/>
          <w:lang w:val="en-US" w:eastAsia="en-US"/>
        </w:rPr>
        <w:t>ë</w:t>
      </w:r>
      <w:r w:rsidRPr="00926543">
        <w:rPr>
          <w:rFonts w:eastAsiaTheme="minorHAnsi"/>
          <w:i/>
          <w:lang w:val="en-US" w:eastAsia="en-US"/>
        </w:rPr>
        <w:t xml:space="preserve"> ofrimi i t</w:t>
      </w:r>
      <w:r w:rsidR="005C07FB">
        <w:rPr>
          <w:rFonts w:eastAsiaTheme="minorHAnsi"/>
          <w:i/>
          <w:lang w:val="en-US" w:eastAsia="en-US"/>
        </w:rPr>
        <w:t>ë</w:t>
      </w:r>
      <w:r w:rsidRPr="00926543">
        <w:rPr>
          <w:rFonts w:eastAsiaTheme="minorHAnsi"/>
          <w:i/>
          <w:lang w:val="en-US" w:eastAsia="en-US"/>
        </w:rPr>
        <w:t xml:space="preserve"> dh</w:t>
      </w:r>
      <w:r w:rsidR="005C07FB">
        <w:rPr>
          <w:rFonts w:eastAsiaTheme="minorHAnsi"/>
          <w:i/>
          <w:lang w:val="en-US" w:eastAsia="en-US"/>
        </w:rPr>
        <w:t>ë</w:t>
      </w:r>
      <w:r w:rsidRPr="00926543">
        <w:rPr>
          <w:rFonts w:eastAsiaTheme="minorHAnsi"/>
          <w:i/>
          <w:lang w:val="en-US" w:eastAsia="en-US"/>
        </w:rPr>
        <w:t>nave t</w:t>
      </w:r>
      <w:r w:rsidR="005C07FB">
        <w:rPr>
          <w:rFonts w:eastAsiaTheme="minorHAnsi"/>
          <w:i/>
          <w:lang w:val="en-US" w:eastAsia="en-US"/>
        </w:rPr>
        <w:t>ë</w:t>
      </w:r>
      <w:r w:rsidRPr="00926543">
        <w:rPr>
          <w:rFonts w:eastAsiaTheme="minorHAnsi"/>
          <w:i/>
          <w:lang w:val="en-US" w:eastAsia="en-US"/>
        </w:rPr>
        <w:t xml:space="preserve"> hapura edhe pse p</w:t>
      </w:r>
      <w:r w:rsidR="005C07FB">
        <w:rPr>
          <w:rFonts w:eastAsiaTheme="minorHAnsi"/>
          <w:i/>
          <w:lang w:val="en-US" w:eastAsia="en-US"/>
        </w:rPr>
        <w:t>ë</w:t>
      </w:r>
      <w:r w:rsidRPr="00926543">
        <w:rPr>
          <w:rFonts w:eastAsiaTheme="minorHAnsi"/>
          <w:i/>
          <w:lang w:val="en-US" w:eastAsia="en-US"/>
        </w:rPr>
        <w:t>r nj</w:t>
      </w:r>
      <w:r w:rsidR="005C07FB">
        <w:rPr>
          <w:rFonts w:eastAsiaTheme="minorHAnsi"/>
          <w:i/>
          <w:lang w:val="en-US" w:eastAsia="en-US"/>
        </w:rPr>
        <w:t>ë</w:t>
      </w:r>
      <w:r w:rsidRPr="00926543">
        <w:rPr>
          <w:rFonts w:eastAsiaTheme="minorHAnsi"/>
          <w:i/>
          <w:lang w:val="en-US" w:eastAsia="en-US"/>
        </w:rPr>
        <w:t xml:space="preserve"> pjes</w:t>
      </w:r>
      <w:r w:rsidR="005C07FB">
        <w:rPr>
          <w:rFonts w:eastAsiaTheme="minorHAnsi"/>
          <w:i/>
          <w:lang w:val="en-US" w:eastAsia="en-US"/>
        </w:rPr>
        <w:t>ë</w:t>
      </w:r>
      <w:r w:rsidR="004B5250">
        <w:rPr>
          <w:rFonts w:eastAsiaTheme="minorHAnsi"/>
          <w:i/>
          <w:lang w:val="en-US" w:eastAsia="en-US"/>
        </w:rPr>
        <w:t xml:space="preserve"> t</w:t>
      </w:r>
      <w:r w:rsidR="005C07FB">
        <w:rPr>
          <w:rFonts w:eastAsiaTheme="minorHAnsi"/>
          <w:i/>
          <w:lang w:val="en-US" w:eastAsia="en-US"/>
        </w:rPr>
        <w:t>ë</w:t>
      </w:r>
      <w:r w:rsidRPr="00926543">
        <w:rPr>
          <w:rFonts w:eastAsiaTheme="minorHAnsi"/>
          <w:i/>
          <w:lang w:val="en-US" w:eastAsia="en-US"/>
        </w:rPr>
        <w:t xml:space="preserve"> t</w:t>
      </w:r>
      <w:r w:rsidR="005C07FB">
        <w:rPr>
          <w:rFonts w:eastAsiaTheme="minorHAnsi"/>
          <w:i/>
          <w:lang w:val="en-US" w:eastAsia="en-US"/>
        </w:rPr>
        <w:t>ë</w:t>
      </w:r>
      <w:r w:rsidRPr="00926543">
        <w:rPr>
          <w:rFonts w:eastAsiaTheme="minorHAnsi"/>
          <w:i/>
          <w:lang w:val="en-US" w:eastAsia="en-US"/>
        </w:rPr>
        <w:t xml:space="preserve"> dh</w:t>
      </w:r>
      <w:r w:rsidR="005C07FB">
        <w:rPr>
          <w:rFonts w:eastAsiaTheme="minorHAnsi"/>
          <w:i/>
          <w:lang w:val="en-US" w:eastAsia="en-US"/>
        </w:rPr>
        <w:t>ë</w:t>
      </w:r>
      <w:r w:rsidR="004B5250">
        <w:rPr>
          <w:rFonts w:eastAsiaTheme="minorHAnsi"/>
          <w:i/>
          <w:lang w:val="en-US" w:eastAsia="en-US"/>
        </w:rPr>
        <w:t>nave sipas standardeve nd</w:t>
      </w:r>
      <w:r w:rsidR="005C07FB">
        <w:rPr>
          <w:rFonts w:eastAsiaTheme="minorHAnsi"/>
          <w:i/>
          <w:lang w:val="en-US" w:eastAsia="en-US"/>
        </w:rPr>
        <w:t>ë</w:t>
      </w:r>
      <w:r w:rsidR="007273B6" w:rsidRPr="00926543">
        <w:rPr>
          <w:rFonts w:eastAsiaTheme="minorHAnsi"/>
          <w:i/>
          <w:lang w:val="en-US" w:eastAsia="en-US"/>
        </w:rPr>
        <w:t>rkomb</w:t>
      </w:r>
      <w:r w:rsidR="005C07FB">
        <w:rPr>
          <w:rFonts w:eastAsiaTheme="minorHAnsi"/>
          <w:i/>
          <w:lang w:val="en-US" w:eastAsia="en-US"/>
        </w:rPr>
        <w:t>ë</w:t>
      </w:r>
      <w:r w:rsidR="007273B6" w:rsidRPr="00926543">
        <w:rPr>
          <w:rFonts w:eastAsiaTheme="minorHAnsi"/>
          <w:i/>
          <w:lang w:val="en-US" w:eastAsia="en-US"/>
        </w:rPr>
        <w:t xml:space="preserve">tare </w:t>
      </w:r>
      <w:r w:rsidR="005C07FB">
        <w:rPr>
          <w:rFonts w:eastAsiaTheme="minorHAnsi"/>
          <w:i/>
          <w:lang w:val="en-US" w:eastAsia="en-US"/>
        </w:rPr>
        <w:t>ë</w:t>
      </w:r>
      <w:r w:rsidR="007273B6" w:rsidRPr="00926543">
        <w:rPr>
          <w:rFonts w:eastAsiaTheme="minorHAnsi"/>
          <w:i/>
          <w:lang w:val="en-US" w:eastAsia="en-US"/>
        </w:rPr>
        <w:t>sht</w:t>
      </w:r>
      <w:r w:rsidR="005C07FB">
        <w:rPr>
          <w:rFonts w:eastAsiaTheme="minorHAnsi"/>
          <w:i/>
          <w:lang w:val="en-US" w:eastAsia="en-US"/>
        </w:rPr>
        <w:t>ë</w:t>
      </w:r>
      <w:r w:rsidR="007273B6" w:rsidRPr="00926543">
        <w:rPr>
          <w:rFonts w:eastAsiaTheme="minorHAnsi"/>
          <w:i/>
          <w:lang w:val="en-US" w:eastAsia="en-US"/>
        </w:rPr>
        <w:t xml:space="preserve"> sot i</w:t>
      </w:r>
      <w:r w:rsidRPr="00926543">
        <w:rPr>
          <w:rFonts w:eastAsiaTheme="minorHAnsi"/>
          <w:i/>
          <w:lang w:val="en-US" w:eastAsia="en-US"/>
        </w:rPr>
        <w:t xml:space="preserve"> mundur ai </w:t>
      </w:r>
      <w:r w:rsidR="005C07FB">
        <w:rPr>
          <w:rFonts w:eastAsiaTheme="minorHAnsi"/>
          <w:i/>
          <w:lang w:val="en-US" w:eastAsia="en-US"/>
        </w:rPr>
        <w:t>ë</w:t>
      </w:r>
      <w:r w:rsidRPr="00926543">
        <w:rPr>
          <w:rFonts w:eastAsiaTheme="minorHAnsi"/>
          <w:i/>
          <w:lang w:val="en-US" w:eastAsia="en-US"/>
        </w:rPr>
        <w:t>sht</w:t>
      </w:r>
      <w:r w:rsidR="005C07FB">
        <w:rPr>
          <w:rFonts w:eastAsiaTheme="minorHAnsi"/>
          <w:i/>
          <w:lang w:val="en-US" w:eastAsia="en-US"/>
        </w:rPr>
        <w:t>ë</w:t>
      </w:r>
      <w:r w:rsidRPr="00926543">
        <w:rPr>
          <w:rFonts w:eastAsiaTheme="minorHAnsi"/>
          <w:i/>
          <w:lang w:val="en-US" w:eastAsia="en-US"/>
        </w:rPr>
        <w:t xml:space="preserve"> </w:t>
      </w:r>
      <w:r w:rsidR="007273B6" w:rsidRPr="00926543">
        <w:rPr>
          <w:rFonts w:eastAsiaTheme="minorHAnsi"/>
          <w:i/>
          <w:lang w:val="en-US" w:eastAsia="en-US"/>
        </w:rPr>
        <w:t>i</w:t>
      </w:r>
      <w:r w:rsidRPr="00926543">
        <w:rPr>
          <w:rFonts w:eastAsiaTheme="minorHAnsi"/>
          <w:i/>
          <w:lang w:val="en-US" w:eastAsia="en-US"/>
        </w:rPr>
        <w:t xml:space="preserve"> shp</w:t>
      </w:r>
      <w:r w:rsidR="005C07FB">
        <w:rPr>
          <w:rFonts w:eastAsiaTheme="minorHAnsi"/>
          <w:i/>
          <w:lang w:val="en-US" w:eastAsia="en-US"/>
        </w:rPr>
        <w:t>ë</w:t>
      </w:r>
      <w:r w:rsidRPr="00926543">
        <w:rPr>
          <w:rFonts w:eastAsiaTheme="minorHAnsi"/>
          <w:i/>
          <w:lang w:val="en-US" w:eastAsia="en-US"/>
        </w:rPr>
        <w:t>rndar</w:t>
      </w:r>
      <w:r w:rsidR="005C07FB">
        <w:rPr>
          <w:rFonts w:eastAsiaTheme="minorHAnsi"/>
          <w:i/>
          <w:lang w:val="en-US" w:eastAsia="en-US"/>
        </w:rPr>
        <w:t>ë</w:t>
      </w:r>
      <w:r w:rsidRPr="00926543">
        <w:rPr>
          <w:rFonts w:eastAsiaTheme="minorHAnsi"/>
          <w:i/>
          <w:lang w:val="en-US" w:eastAsia="en-US"/>
        </w:rPr>
        <w:t xml:space="preserve"> dhe </w:t>
      </w:r>
      <w:proofErr w:type="gramStart"/>
      <w:r w:rsidRPr="00926543">
        <w:rPr>
          <w:rFonts w:eastAsiaTheme="minorHAnsi"/>
          <w:i/>
          <w:lang w:val="en-US" w:eastAsia="en-US"/>
        </w:rPr>
        <w:t>jo</w:t>
      </w:r>
      <w:proofErr w:type="gramEnd"/>
      <w:r w:rsidRPr="00926543">
        <w:rPr>
          <w:rFonts w:eastAsiaTheme="minorHAnsi"/>
          <w:i/>
          <w:lang w:val="en-US" w:eastAsia="en-US"/>
        </w:rPr>
        <w:t xml:space="preserve"> </w:t>
      </w:r>
      <w:r w:rsidR="007273B6" w:rsidRPr="00926543">
        <w:rPr>
          <w:rFonts w:eastAsiaTheme="minorHAnsi"/>
          <w:i/>
          <w:lang w:val="en-US" w:eastAsia="en-US"/>
        </w:rPr>
        <w:t>i</w:t>
      </w:r>
      <w:r w:rsidRPr="00926543">
        <w:rPr>
          <w:rFonts w:eastAsiaTheme="minorHAnsi"/>
          <w:i/>
          <w:lang w:val="en-US" w:eastAsia="en-US"/>
        </w:rPr>
        <w:t xml:space="preserve"> unifikuar</w:t>
      </w:r>
      <w:r w:rsidR="007273B6" w:rsidRPr="00926543">
        <w:rPr>
          <w:rFonts w:eastAsiaTheme="minorHAnsi"/>
          <w:i/>
          <w:lang w:val="en-US" w:eastAsia="en-US"/>
        </w:rPr>
        <w:t xml:space="preserve"> dhe jo n</w:t>
      </w:r>
      <w:r w:rsidR="005C07FB">
        <w:rPr>
          <w:rFonts w:eastAsiaTheme="minorHAnsi"/>
          <w:i/>
          <w:lang w:val="en-US" w:eastAsia="en-US"/>
        </w:rPr>
        <w:t>ë</w:t>
      </w:r>
      <w:r w:rsidR="007273B6" w:rsidRPr="00926543">
        <w:rPr>
          <w:rFonts w:eastAsiaTheme="minorHAnsi"/>
          <w:i/>
          <w:lang w:val="en-US" w:eastAsia="en-US"/>
        </w:rPr>
        <w:t xml:space="preserve"> standardet </w:t>
      </w:r>
      <w:r w:rsidR="0078050F">
        <w:t xml:space="preserve">e </w:t>
      </w:r>
      <w:r w:rsidR="0078050F">
        <w:rPr>
          <w:rFonts w:ascii="Albertus MT" w:hAnsi="Albertus MT" w:cs="Calibri"/>
        </w:rPr>
        <w:t>të dhënave të hapura</w:t>
      </w:r>
      <w:r w:rsidRPr="00926543">
        <w:rPr>
          <w:rFonts w:eastAsiaTheme="minorHAnsi"/>
          <w:i/>
          <w:lang w:val="en-US" w:eastAsia="en-US"/>
        </w:rPr>
        <w:t>.</w:t>
      </w:r>
    </w:p>
    <w:p w14:paraId="7DC28F62" w14:textId="77777777" w:rsidR="007273B6" w:rsidRPr="00926543" w:rsidRDefault="007273B6" w:rsidP="00926543">
      <w:pPr>
        <w:pStyle w:val="BodyText"/>
        <w:numPr>
          <w:ilvl w:val="0"/>
          <w:numId w:val="39"/>
        </w:numPr>
        <w:spacing w:before="0" w:beforeAutospacing="0" w:after="0" w:afterAutospacing="0"/>
        <w:jc w:val="both"/>
        <w:rPr>
          <w:rFonts w:eastAsiaTheme="minorHAnsi"/>
          <w:i/>
          <w:lang w:val="en-US" w:eastAsia="en-US"/>
        </w:rPr>
      </w:pPr>
      <w:r w:rsidRPr="00926543">
        <w:rPr>
          <w:rFonts w:eastAsiaTheme="minorHAnsi"/>
          <w:i/>
          <w:lang w:val="en-US" w:eastAsia="en-US"/>
        </w:rPr>
        <w:t>Ofrimi i t</w:t>
      </w:r>
      <w:r w:rsidR="005C07FB">
        <w:rPr>
          <w:rFonts w:eastAsiaTheme="minorHAnsi"/>
          <w:i/>
          <w:lang w:val="en-US" w:eastAsia="en-US"/>
        </w:rPr>
        <w:t>ë</w:t>
      </w:r>
      <w:r w:rsidRPr="00926543">
        <w:rPr>
          <w:rFonts w:eastAsiaTheme="minorHAnsi"/>
          <w:i/>
          <w:lang w:val="en-US" w:eastAsia="en-US"/>
        </w:rPr>
        <w:t xml:space="preserve"> dh</w:t>
      </w:r>
      <w:r w:rsidR="005C07FB">
        <w:rPr>
          <w:rFonts w:eastAsiaTheme="minorHAnsi"/>
          <w:i/>
          <w:lang w:val="en-US" w:eastAsia="en-US"/>
        </w:rPr>
        <w:t>ë</w:t>
      </w:r>
      <w:r w:rsidR="004B5250">
        <w:rPr>
          <w:rFonts w:eastAsiaTheme="minorHAnsi"/>
          <w:i/>
          <w:lang w:val="en-US" w:eastAsia="en-US"/>
        </w:rPr>
        <w:t xml:space="preserve">nave </w:t>
      </w:r>
      <w:r w:rsidR="005C07FB">
        <w:rPr>
          <w:rFonts w:eastAsiaTheme="minorHAnsi"/>
          <w:i/>
          <w:lang w:val="en-US" w:eastAsia="en-US"/>
        </w:rPr>
        <w:t>ë</w:t>
      </w:r>
      <w:r w:rsidRPr="00926543">
        <w:rPr>
          <w:rFonts w:eastAsiaTheme="minorHAnsi"/>
          <w:i/>
          <w:lang w:val="en-US" w:eastAsia="en-US"/>
        </w:rPr>
        <w:t>sht</w:t>
      </w:r>
      <w:r w:rsidR="005C07FB">
        <w:rPr>
          <w:rFonts w:eastAsiaTheme="minorHAnsi"/>
          <w:i/>
          <w:lang w:val="en-US" w:eastAsia="en-US"/>
        </w:rPr>
        <w:t>ë</w:t>
      </w:r>
      <w:r w:rsidRPr="00926543">
        <w:rPr>
          <w:rFonts w:eastAsiaTheme="minorHAnsi"/>
          <w:i/>
          <w:lang w:val="en-US" w:eastAsia="en-US"/>
        </w:rPr>
        <w:t xml:space="preserve"> i shp</w:t>
      </w:r>
      <w:r w:rsidR="005C07FB">
        <w:rPr>
          <w:rFonts w:eastAsiaTheme="minorHAnsi"/>
          <w:i/>
          <w:lang w:val="en-US" w:eastAsia="en-US"/>
        </w:rPr>
        <w:t>ë</w:t>
      </w:r>
      <w:r w:rsidRPr="00926543">
        <w:rPr>
          <w:rFonts w:eastAsiaTheme="minorHAnsi"/>
          <w:i/>
          <w:lang w:val="en-US" w:eastAsia="en-US"/>
        </w:rPr>
        <w:t>rndar</w:t>
      </w:r>
      <w:r w:rsidR="005C07FB">
        <w:rPr>
          <w:rFonts w:eastAsiaTheme="minorHAnsi"/>
          <w:i/>
          <w:lang w:val="en-US" w:eastAsia="en-US"/>
        </w:rPr>
        <w:t>ë</w:t>
      </w:r>
      <w:r w:rsidRPr="00926543">
        <w:rPr>
          <w:rFonts w:eastAsiaTheme="minorHAnsi"/>
          <w:i/>
          <w:lang w:val="en-US" w:eastAsia="en-US"/>
        </w:rPr>
        <w:t xml:space="preserve"> n</w:t>
      </w:r>
      <w:r w:rsidR="005C07FB">
        <w:rPr>
          <w:rFonts w:eastAsiaTheme="minorHAnsi"/>
          <w:i/>
          <w:lang w:val="en-US" w:eastAsia="en-US"/>
        </w:rPr>
        <w:t>ë</w:t>
      </w:r>
      <w:r w:rsidRPr="00926543">
        <w:rPr>
          <w:rFonts w:eastAsiaTheme="minorHAnsi"/>
          <w:i/>
          <w:lang w:val="en-US" w:eastAsia="en-US"/>
        </w:rPr>
        <w:t xml:space="preserve"> shum</w:t>
      </w:r>
      <w:r w:rsidR="005C07FB">
        <w:rPr>
          <w:rFonts w:eastAsiaTheme="minorHAnsi"/>
          <w:i/>
          <w:lang w:val="en-US" w:eastAsia="en-US"/>
        </w:rPr>
        <w:t>ë</w:t>
      </w:r>
      <w:r w:rsidRPr="00926543">
        <w:rPr>
          <w:rFonts w:eastAsiaTheme="minorHAnsi"/>
          <w:i/>
          <w:lang w:val="en-US" w:eastAsia="en-US"/>
        </w:rPr>
        <w:t xml:space="preserve"> site.</w:t>
      </w:r>
    </w:p>
    <w:p w14:paraId="2C039AB7" w14:textId="77777777" w:rsidR="007273B6" w:rsidRPr="00926543" w:rsidRDefault="00926543" w:rsidP="00926543">
      <w:pPr>
        <w:pStyle w:val="ListParagraph"/>
        <w:numPr>
          <w:ilvl w:val="0"/>
          <w:numId w:val="39"/>
        </w:numPr>
        <w:spacing w:after="0" w:line="240" w:lineRule="auto"/>
        <w:jc w:val="both"/>
        <w:rPr>
          <w:rFonts w:ascii="Times New Roman" w:hAnsi="Times New Roman" w:cs="Times New Roman"/>
          <w:i/>
          <w:sz w:val="24"/>
          <w:szCs w:val="24"/>
        </w:rPr>
      </w:pPr>
      <w:r w:rsidRPr="00926543">
        <w:rPr>
          <w:rFonts w:ascii="Times New Roman" w:hAnsi="Times New Roman" w:cs="Times New Roman"/>
          <w:i/>
          <w:sz w:val="24"/>
          <w:szCs w:val="24"/>
        </w:rPr>
        <w:t>D</w:t>
      </w:r>
      <w:r w:rsidR="007273B6" w:rsidRPr="00926543">
        <w:rPr>
          <w:rFonts w:ascii="Times New Roman" w:hAnsi="Times New Roman" w:cs="Times New Roman"/>
          <w:i/>
          <w:sz w:val="24"/>
          <w:szCs w:val="24"/>
        </w:rPr>
        <w:t xml:space="preserve">irektiva të BE për ripërdorimin e informacionit të sektorit publik nuk është </w:t>
      </w:r>
      <w:r w:rsidRPr="00926543">
        <w:rPr>
          <w:rFonts w:ascii="Times New Roman" w:hAnsi="Times New Roman" w:cs="Times New Roman"/>
          <w:i/>
          <w:sz w:val="24"/>
          <w:szCs w:val="24"/>
        </w:rPr>
        <w:t>adoptuar</w:t>
      </w:r>
      <w:r w:rsidR="007273B6" w:rsidRPr="00926543">
        <w:rPr>
          <w:rFonts w:ascii="Times New Roman" w:hAnsi="Times New Roman" w:cs="Times New Roman"/>
          <w:i/>
          <w:sz w:val="24"/>
          <w:szCs w:val="24"/>
        </w:rPr>
        <w:t xml:space="preserve">. </w:t>
      </w:r>
    </w:p>
    <w:p w14:paraId="2153188D" w14:textId="2569420A" w:rsidR="00926543" w:rsidRPr="00926543" w:rsidRDefault="004B5250" w:rsidP="00926543">
      <w:pPr>
        <w:pStyle w:val="ListParagraph"/>
        <w:numPr>
          <w:ilvl w:val="0"/>
          <w:numId w:val="39"/>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Implementimi i </w:t>
      </w:r>
      <w:r w:rsidR="0078050F" w:rsidRPr="0078050F">
        <w:rPr>
          <w:rFonts w:ascii="Times New Roman" w:hAnsi="Times New Roman" w:cs="Times New Roman"/>
          <w:i/>
          <w:sz w:val="24"/>
          <w:szCs w:val="24"/>
        </w:rPr>
        <w:t>të dhënave të hapura</w:t>
      </w:r>
      <w:r w:rsidR="0078050F">
        <w:rPr>
          <w:rFonts w:ascii="Times New Roman" w:hAnsi="Times New Roman" w:cs="Times New Roman"/>
          <w:i/>
          <w:sz w:val="24"/>
          <w:szCs w:val="24"/>
        </w:rPr>
        <w:t xml:space="preserve"> </w:t>
      </w:r>
      <w:r>
        <w:rPr>
          <w:rFonts w:ascii="Times New Roman" w:hAnsi="Times New Roman" w:cs="Times New Roman"/>
          <w:i/>
          <w:sz w:val="24"/>
          <w:szCs w:val="24"/>
        </w:rPr>
        <w:t>k</w:t>
      </w:r>
      <w:r w:rsidR="005C07FB">
        <w:rPr>
          <w:rFonts w:ascii="Times New Roman" w:hAnsi="Times New Roman" w:cs="Times New Roman"/>
          <w:i/>
          <w:sz w:val="24"/>
          <w:szCs w:val="24"/>
        </w:rPr>
        <w:t>ë</w:t>
      </w:r>
      <w:r>
        <w:rPr>
          <w:rFonts w:ascii="Times New Roman" w:hAnsi="Times New Roman" w:cs="Times New Roman"/>
          <w:i/>
          <w:sz w:val="24"/>
          <w:szCs w:val="24"/>
        </w:rPr>
        <w:t>rkon përshirje t</w:t>
      </w:r>
      <w:r w:rsidR="005C07FB">
        <w:rPr>
          <w:rFonts w:ascii="Times New Roman" w:hAnsi="Times New Roman" w:cs="Times New Roman"/>
          <w:i/>
          <w:sz w:val="24"/>
          <w:szCs w:val="24"/>
        </w:rPr>
        <w:t>ë</w:t>
      </w:r>
      <w:r w:rsidR="007273B6" w:rsidRPr="00926543">
        <w:rPr>
          <w:rFonts w:ascii="Times New Roman" w:hAnsi="Times New Roman" w:cs="Times New Roman"/>
          <w:i/>
          <w:sz w:val="24"/>
          <w:szCs w:val="24"/>
        </w:rPr>
        <w:t xml:space="preserve"> gjer</w:t>
      </w:r>
      <w:r w:rsidR="005C07FB">
        <w:rPr>
          <w:rFonts w:ascii="Times New Roman" w:hAnsi="Times New Roman" w:cs="Times New Roman"/>
          <w:i/>
          <w:sz w:val="24"/>
          <w:szCs w:val="24"/>
        </w:rPr>
        <w:t>ë</w:t>
      </w:r>
      <w:r w:rsidR="007273B6" w:rsidRPr="00926543">
        <w:rPr>
          <w:rFonts w:ascii="Times New Roman" w:hAnsi="Times New Roman" w:cs="Times New Roman"/>
          <w:i/>
          <w:sz w:val="24"/>
          <w:szCs w:val="24"/>
        </w:rPr>
        <w:t xml:space="preserve"> t</w:t>
      </w:r>
      <w:r w:rsidR="005C07FB">
        <w:rPr>
          <w:rFonts w:ascii="Times New Roman" w:hAnsi="Times New Roman" w:cs="Times New Roman"/>
          <w:i/>
          <w:sz w:val="24"/>
          <w:szCs w:val="24"/>
        </w:rPr>
        <w:t>ë</w:t>
      </w:r>
      <w:r w:rsidR="007273B6" w:rsidRPr="00926543">
        <w:rPr>
          <w:rFonts w:ascii="Times New Roman" w:hAnsi="Times New Roman" w:cs="Times New Roman"/>
          <w:i/>
          <w:sz w:val="24"/>
          <w:szCs w:val="24"/>
        </w:rPr>
        <w:t xml:space="preserve"> institucionev</w:t>
      </w:r>
      <w:r>
        <w:rPr>
          <w:rFonts w:ascii="Times New Roman" w:hAnsi="Times New Roman" w:cs="Times New Roman"/>
          <w:i/>
          <w:sz w:val="24"/>
          <w:szCs w:val="24"/>
        </w:rPr>
        <w:t>e q</w:t>
      </w:r>
      <w:r w:rsidR="005C07FB">
        <w:rPr>
          <w:rFonts w:ascii="Times New Roman" w:hAnsi="Times New Roman" w:cs="Times New Roman"/>
          <w:i/>
          <w:sz w:val="24"/>
          <w:szCs w:val="24"/>
        </w:rPr>
        <w:t>ë</w:t>
      </w:r>
      <w:r>
        <w:rPr>
          <w:rFonts w:ascii="Times New Roman" w:hAnsi="Times New Roman" w:cs="Times New Roman"/>
          <w:i/>
          <w:sz w:val="24"/>
          <w:szCs w:val="24"/>
        </w:rPr>
        <w:t>ndrore dhe lok</w:t>
      </w:r>
      <w:r w:rsidR="007273B6" w:rsidRPr="00926543">
        <w:rPr>
          <w:rFonts w:ascii="Times New Roman" w:hAnsi="Times New Roman" w:cs="Times New Roman"/>
          <w:i/>
          <w:sz w:val="24"/>
          <w:szCs w:val="24"/>
        </w:rPr>
        <w:t xml:space="preserve">ale. </w:t>
      </w:r>
    </w:p>
    <w:p w14:paraId="0BE1AA4C" w14:textId="3153E0DD" w:rsidR="00926543" w:rsidRPr="00926543" w:rsidRDefault="0040029C" w:rsidP="00926543">
      <w:pPr>
        <w:pStyle w:val="ListParagraph"/>
        <w:numPr>
          <w:ilvl w:val="0"/>
          <w:numId w:val="39"/>
        </w:numPr>
        <w:spacing w:after="0" w:line="240" w:lineRule="auto"/>
        <w:jc w:val="both"/>
        <w:rPr>
          <w:rFonts w:ascii="Times New Roman" w:hAnsi="Times New Roman" w:cs="Times New Roman"/>
          <w:i/>
          <w:sz w:val="24"/>
          <w:szCs w:val="24"/>
        </w:rPr>
      </w:pPr>
      <w:r w:rsidRPr="00926543">
        <w:rPr>
          <w:rFonts w:ascii="Times New Roman" w:hAnsi="Times New Roman" w:cs="Times New Roman"/>
          <w:i/>
          <w:sz w:val="24"/>
          <w:szCs w:val="24"/>
        </w:rPr>
        <w:t>Krijimi i nj</w:t>
      </w:r>
      <w:r w:rsidR="005C07FB">
        <w:rPr>
          <w:rFonts w:ascii="Times New Roman" w:hAnsi="Times New Roman" w:cs="Times New Roman"/>
          <w:i/>
          <w:sz w:val="24"/>
          <w:szCs w:val="24"/>
        </w:rPr>
        <w:t>ë</w:t>
      </w:r>
      <w:r w:rsidRPr="00926543">
        <w:rPr>
          <w:rFonts w:ascii="Times New Roman" w:hAnsi="Times New Roman" w:cs="Times New Roman"/>
          <w:i/>
          <w:sz w:val="24"/>
          <w:szCs w:val="24"/>
        </w:rPr>
        <w:t xml:space="preserve"> portali open- </w:t>
      </w:r>
      <w:proofErr w:type="gramStart"/>
      <w:r w:rsidRPr="00926543">
        <w:rPr>
          <w:rFonts w:ascii="Times New Roman" w:hAnsi="Times New Roman" w:cs="Times New Roman"/>
          <w:i/>
          <w:sz w:val="24"/>
          <w:szCs w:val="24"/>
        </w:rPr>
        <w:t>data.gov.al  do</w:t>
      </w:r>
      <w:proofErr w:type="gramEnd"/>
      <w:r w:rsidRPr="00926543">
        <w:rPr>
          <w:rFonts w:ascii="Times New Roman" w:hAnsi="Times New Roman" w:cs="Times New Roman"/>
          <w:i/>
          <w:sz w:val="24"/>
          <w:szCs w:val="24"/>
        </w:rPr>
        <w:t xml:space="preserve"> t</w:t>
      </w:r>
      <w:r w:rsidR="005C07FB">
        <w:rPr>
          <w:rFonts w:ascii="Times New Roman" w:hAnsi="Times New Roman" w:cs="Times New Roman"/>
          <w:i/>
          <w:sz w:val="24"/>
          <w:szCs w:val="24"/>
        </w:rPr>
        <w:t>ë</w:t>
      </w:r>
      <w:r w:rsidRPr="00926543">
        <w:rPr>
          <w:rFonts w:ascii="Times New Roman" w:hAnsi="Times New Roman" w:cs="Times New Roman"/>
          <w:i/>
          <w:sz w:val="24"/>
          <w:szCs w:val="24"/>
        </w:rPr>
        <w:t xml:space="preserve"> leht</w:t>
      </w:r>
      <w:r w:rsidR="005C07FB">
        <w:rPr>
          <w:rFonts w:ascii="Times New Roman" w:hAnsi="Times New Roman" w:cs="Times New Roman"/>
          <w:i/>
          <w:sz w:val="24"/>
          <w:szCs w:val="24"/>
        </w:rPr>
        <w:t>ë</w:t>
      </w:r>
      <w:r w:rsidRPr="00926543">
        <w:rPr>
          <w:rFonts w:ascii="Times New Roman" w:hAnsi="Times New Roman" w:cs="Times New Roman"/>
          <w:i/>
          <w:sz w:val="24"/>
          <w:szCs w:val="24"/>
        </w:rPr>
        <w:t>sonte aksesisimin e t</w:t>
      </w:r>
      <w:r w:rsidR="005C07FB">
        <w:rPr>
          <w:rFonts w:ascii="Times New Roman" w:hAnsi="Times New Roman" w:cs="Times New Roman"/>
          <w:i/>
          <w:sz w:val="24"/>
          <w:szCs w:val="24"/>
        </w:rPr>
        <w:t>ë</w:t>
      </w:r>
      <w:r w:rsidRPr="00926543">
        <w:rPr>
          <w:rFonts w:ascii="Times New Roman" w:hAnsi="Times New Roman" w:cs="Times New Roman"/>
          <w:i/>
          <w:sz w:val="24"/>
          <w:szCs w:val="24"/>
        </w:rPr>
        <w:t xml:space="preserve"> dh</w:t>
      </w:r>
      <w:r w:rsidR="005C07FB">
        <w:rPr>
          <w:rFonts w:ascii="Times New Roman" w:hAnsi="Times New Roman" w:cs="Times New Roman"/>
          <w:i/>
          <w:sz w:val="24"/>
          <w:szCs w:val="24"/>
        </w:rPr>
        <w:t>ë</w:t>
      </w:r>
      <w:r w:rsidRPr="00926543">
        <w:rPr>
          <w:rFonts w:ascii="Times New Roman" w:hAnsi="Times New Roman" w:cs="Times New Roman"/>
          <w:i/>
          <w:sz w:val="24"/>
          <w:szCs w:val="24"/>
        </w:rPr>
        <w:t>nave t</w:t>
      </w:r>
      <w:r w:rsidR="005C07FB">
        <w:rPr>
          <w:rFonts w:ascii="Times New Roman" w:hAnsi="Times New Roman" w:cs="Times New Roman"/>
          <w:i/>
          <w:sz w:val="24"/>
          <w:szCs w:val="24"/>
        </w:rPr>
        <w:t>ë</w:t>
      </w:r>
      <w:r w:rsidRPr="00926543">
        <w:rPr>
          <w:rFonts w:ascii="Times New Roman" w:hAnsi="Times New Roman" w:cs="Times New Roman"/>
          <w:i/>
          <w:sz w:val="24"/>
          <w:szCs w:val="24"/>
        </w:rPr>
        <w:t xml:space="preserve"> hapura. </w:t>
      </w:r>
      <w:r w:rsidR="00EC19C5">
        <w:rPr>
          <w:rFonts w:ascii="Times New Roman" w:hAnsi="Times New Roman" w:cs="Times New Roman"/>
          <w:i/>
          <w:sz w:val="24"/>
          <w:szCs w:val="24"/>
        </w:rPr>
        <w:t>R</w:t>
      </w:r>
      <w:r w:rsidR="007273B6" w:rsidRPr="00926543">
        <w:rPr>
          <w:rFonts w:ascii="Times New Roman" w:hAnsi="Times New Roman" w:cs="Times New Roman"/>
          <w:i/>
          <w:sz w:val="24"/>
          <w:szCs w:val="24"/>
        </w:rPr>
        <w:t xml:space="preserve">ealizimi i </w:t>
      </w:r>
      <w:r w:rsidRPr="00926543">
        <w:rPr>
          <w:rFonts w:ascii="Times New Roman" w:hAnsi="Times New Roman" w:cs="Times New Roman"/>
          <w:i/>
          <w:sz w:val="24"/>
          <w:szCs w:val="24"/>
        </w:rPr>
        <w:t xml:space="preserve">duhur i </w:t>
      </w:r>
      <w:r w:rsidR="007273B6" w:rsidRPr="00926543">
        <w:rPr>
          <w:rFonts w:ascii="Times New Roman" w:hAnsi="Times New Roman" w:cs="Times New Roman"/>
          <w:i/>
          <w:sz w:val="24"/>
          <w:szCs w:val="24"/>
        </w:rPr>
        <w:t>t</w:t>
      </w:r>
      <w:r w:rsidR="005C07FB">
        <w:rPr>
          <w:rFonts w:ascii="Times New Roman" w:hAnsi="Times New Roman" w:cs="Times New Roman"/>
          <w:i/>
          <w:sz w:val="24"/>
          <w:szCs w:val="24"/>
        </w:rPr>
        <w:t>ë</w:t>
      </w:r>
      <w:r w:rsidR="004B5250">
        <w:rPr>
          <w:rFonts w:ascii="Times New Roman" w:hAnsi="Times New Roman" w:cs="Times New Roman"/>
          <w:i/>
          <w:sz w:val="24"/>
          <w:szCs w:val="24"/>
        </w:rPr>
        <w:t xml:space="preserve"> dh</w:t>
      </w:r>
      <w:r w:rsidR="005C07FB">
        <w:rPr>
          <w:rFonts w:ascii="Times New Roman" w:hAnsi="Times New Roman" w:cs="Times New Roman"/>
          <w:i/>
          <w:sz w:val="24"/>
          <w:szCs w:val="24"/>
        </w:rPr>
        <w:t>ë</w:t>
      </w:r>
      <w:r w:rsidR="007273B6" w:rsidRPr="00926543">
        <w:rPr>
          <w:rFonts w:ascii="Times New Roman" w:hAnsi="Times New Roman" w:cs="Times New Roman"/>
          <w:i/>
          <w:sz w:val="24"/>
          <w:szCs w:val="24"/>
        </w:rPr>
        <w:t xml:space="preserve">nave </w:t>
      </w:r>
      <w:r w:rsidR="007273B6" w:rsidRPr="0078050F">
        <w:rPr>
          <w:rFonts w:ascii="Times New Roman" w:hAnsi="Times New Roman" w:cs="Times New Roman"/>
          <w:i/>
          <w:sz w:val="24"/>
          <w:szCs w:val="24"/>
        </w:rPr>
        <w:t>t</w:t>
      </w:r>
      <w:r w:rsidR="005C07FB" w:rsidRPr="0078050F">
        <w:rPr>
          <w:rFonts w:ascii="Times New Roman" w:hAnsi="Times New Roman" w:cs="Times New Roman"/>
          <w:i/>
          <w:sz w:val="24"/>
          <w:szCs w:val="24"/>
        </w:rPr>
        <w:t>ë</w:t>
      </w:r>
      <w:r w:rsidR="007273B6" w:rsidRPr="0078050F">
        <w:rPr>
          <w:rFonts w:ascii="Times New Roman" w:hAnsi="Times New Roman" w:cs="Times New Roman"/>
          <w:i/>
          <w:sz w:val="24"/>
          <w:szCs w:val="24"/>
        </w:rPr>
        <w:t xml:space="preserve"> hapura </w:t>
      </w:r>
      <w:r w:rsidRPr="0078050F">
        <w:rPr>
          <w:rFonts w:ascii="Times New Roman" w:hAnsi="Times New Roman" w:cs="Times New Roman"/>
          <w:i/>
          <w:sz w:val="24"/>
          <w:szCs w:val="24"/>
        </w:rPr>
        <w:t>n</w:t>
      </w:r>
      <w:r w:rsidR="005C07FB" w:rsidRPr="0078050F">
        <w:rPr>
          <w:rFonts w:ascii="Times New Roman" w:hAnsi="Times New Roman" w:cs="Times New Roman"/>
          <w:i/>
          <w:sz w:val="24"/>
          <w:szCs w:val="24"/>
        </w:rPr>
        <w:t>ë</w:t>
      </w:r>
      <w:r w:rsidRPr="0078050F">
        <w:rPr>
          <w:rFonts w:ascii="Times New Roman" w:hAnsi="Times New Roman" w:cs="Times New Roman"/>
          <w:i/>
          <w:sz w:val="24"/>
          <w:szCs w:val="24"/>
        </w:rPr>
        <w:t xml:space="preserve"> nj</w:t>
      </w:r>
      <w:r w:rsidR="005C07FB" w:rsidRPr="0078050F">
        <w:rPr>
          <w:rFonts w:ascii="Times New Roman" w:hAnsi="Times New Roman" w:cs="Times New Roman"/>
          <w:i/>
          <w:sz w:val="24"/>
          <w:szCs w:val="24"/>
        </w:rPr>
        <w:t>ë</w:t>
      </w:r>
      <w:r w:rsidR="004B5250" w:rsidRPr="0078050F">
        <w:rPr>
          <w:rFonts w:ascii="Times New Roman" w:hAnsi="Times New Roman" w:cs="Times New Roman"/>
          <w:i/>
          <w:sz w:val="24"/>
          <w:szCs w:val="24"/>
        </w:rPr>
        <w:t xml:space="preserve"> portal p</w:t>
      </w:r>
      <w:r w:rsidR="005C07FB" w:rsidRPr="0078050F">
        <w:rPr>
          <w:rFonts w:ascii="Times New Roman" w:hAnsi="Times New Roman" w:cs="Times New Roman"/>
          <w:i/>
          <w:sz w:val="24"/>
          <w:szCs w:val="24"/>
        </w:rPr>
        <w:t>ë</w:t>
      </w:r>
      <w:r w:rsidRPr="0078050F">
        <w:rPr>
          <w:rFonts w:ascii="Times New Roman" w:hAnsi="Times New Roman" w:cs="Times New Roman"/>
          <w:i/>
          <w:sz w:val="24"/>
          <w:szCs w:val="24"/>
        </w:rPr>
        <w:t xml:space="preserve">r </w:t>
      </w:r>
      <w:r w:rsidR="0078050F" w:rsidRPr="0078050F">
        <w:rPr>
          <w:rFonts w:ascii="Albertus MT" w:hAnsi="Albertus MT" w:cs="Calibri"/>
          <w:i/>
          <w:sz w:val="24"/>
          <w:szCs w:val="24"/>
        </w:rPr>
        <w:t>të dhënat</w:t>
      </w:r>
      <w:r w:rsidR="0078050F">
        <w:rPr>
          <w:rFonts w:ascii="Albertus MT" w:hAnsi="Albertus MT" w:cs="Calibri"/>
          <w:i/>
          <w:sz w:val="24"/>
          <w:szCs w:val="24"/>
        </w:rPr>
        <w:t xml:space="preserve"> e</w:t>
      </w:r>
      <w:r w:rsidR="0078050F" w:rsidRPr="0078050F">
        <w:rPr>
          <w:rFonts w:ascii="Albertus MT" w:hAnsi="Albertus MT" w:cs="Calibri"/>
          <w:i/>
          <w:sz w:val="24"/>
          <w:szCs w:val="24"/>
        </w:rPr>
        <w:t xml:space="preserve"> hapura</w:t>
      </w:r>
      <w:r w:rsidR="0078050F">
        <w:rPr>
          <w:rFonts w:ascii="Times New Roman" w:hAnsi="Times New Roman" w:cs="Times New Roman"/>
          <w:i/>
          <w:sz w:val="24"/>
          <w:szCs w:val="24"/>
        </w:rPr>
        <w:t xml:space="preserve"> </w:t>
      </w:r>
      <w:r w:rsidR="005C07FB">
        <w:rPr>
          <w:rFonts w:ascii="Times New Roman" w:hAnsi="Times New Roman" w:cs="Times New Roman"/>
          <w:i/>
          <w:sz w:val="24"/>
          <w:szCs w:val="24"/>
        </w:rPr>
        <w:lastRenderedPageBreak/>
        <w:t>ë</w:t>
      </w:r>
      <w:r w:rsidR="007273B6" w:rsidRPr="00926543">
        <w:rPr>
          <w:rFonts w:ascii="Times New Roman" w:hAnsi="Times New Roman" w:cs="Times New Roman"/>
          <w:i/>
          <w:sz w:val="24"/>
          <w:szCs w:val="24"/>
        </w:rPr>
        <w:t>sht</w:t>
      </w:r>
      <w:r w:rsidR="005C07FB">
        <w:rPr>
          <w:rFonts w:ascii="Times New Roman" w:hAnsi="Times New Roman" w:cs="Times New Roman"/>
          <w:i/>
          <w:sz w:val="24"/>
          <w:szCs w:val="24"/>
        </w:rPr>
        <w:t>ë</w:t>
      </w:r>
      <w:r w:rsidR="004B5250">
        <w:rPr>
          <w:rFonts w:ascii="Times New Roman" w:hAnsi="Times New Roman" w:cs="Times New Roman"/>
          <w:i/>
          <w:sz w:val="24"/>
          <w:szCs w:val="24"/>
        </w:rPr>
        <w:t xml:space="preserve"> m</w:t>
      </w:r>
      <w:r w:rsidR="005C07FB">
        <w:rPr>
          <w:rFonts w:ascii="Times New Roman" w:hAnsi="Times New Roman" w:cs="Times New Roman"/>
          <w:i/>
          <w:sz w:val="24"/>
          <w:szCs w:val="24"/>
        </w:rPr>
        <w:t>ë</w:t>
      </w:r>
      <w:r w:rsidR="004B5250">
        <w:rPr>
          <w:rFonts w:ascii="Times New Roman" w:hAnsi="Times New Roman" w:cs="Times New Roman"/>
          <w:i/>
          <w:sz w:val="24"/>
          <w:szCs w:val="24"/>
        </w:rPr>
        <w:t xml:space="preserve"> shum</w:t>
      </w:r>
      <w:r w:rsidR="005C07FB">
        <w:rPr>
          <w:rFonts w:ascii="Times New Roman" w:hAnsi="Times New Roman" w:cs="Times New Roman"/>
          <w:i/>
          <w:sz w:val="24"/>
          <w:szCs w:val="24"/>
        </w:rPr>
        <w:t>ë</w:t>
      </w:r>
      <w:r w:rsidR="007273B6" w:rsidRPr="00926543">
        <w:rPr>
          <w:rFonts w:ascii="Times New Roman" w:hAnsi="Times New Roman" w:cs="Times New Roman"/>
          <w:i/>
          <w:sz w:val="24"/>
          <w:szCs w:val="24"/>
        </w:rPr>
        <w:t xml:space="preserve"> se nj</w:t>
      </w:r>
      <w:r w:rsidR="005C07FB">
        <w:rPr>
          <w:rFonts w:ascii="Times New Roman" w:hAnsi="Times New Roman" w:cs="Times New Roman"/>
          <w:i/>
          <w:sz w:val="24"/>
          <w:szCs w:val="24"/>
        </w:rPr>
        <w:t>ë</w:t>
      </w:r>
      <w:r w:rsidR="007273B6" w:rsidRPr="00926543">
        <w:rPr>
          <w:rFonts w:ascii="Times New Roman" w:hAnsi="Times New Roman" w:cs="Times New Roman"/>
          <w:i/>
          <w:sz w:val="24"/>
          <w:szCs w:val="24"/>
        </w:rPr>
        <w:t xml:space="preserve"> proces teknik dhe krijimi i </w:t>
      </w:r>
      <w:r w:rsidR="004B5250">
        <w:rPr>
          <w:rFonts w:ascii="Times New Roman" w:hAnsi="Times New Roman" w:cs="Times New Roman"/>
          <w:i/>
          <w:sz w:val="24"/>
          <w:szCs w:val="24"/>
        </w:rPr>
        <w:t>infrastruktur</w:t>
      </w:r>
      <w:r w:rsidR="005C07FB">
        <w:rPr>
          <w:rFonts w:ascii="Times New Roman" w:hAnsi="Times New Roman" w:cs="Times New Roman"/>
          <w:i/>
          <w:sz w:val="24"/>
          <w:szCs w:val="24"/>
        </w:rPr>
        <w:t>ë</w:t>
      </w:r>
      <w:r w:rsidRPr="00926543">
        <w:rPr>
          <w:rFonts w:ascii="Times New Roman" w:hAnsi="Times New Roman" w:cs="Times New Roman"/>
          <w:i/>
          <w:sz w:val="24"/>
          <w:szCs w:val="24"/>
        </w:rPr>
        <w:t>s s</w:t>
      </w:r>
      <w:r w:rsidR="005C07FB">
        <w:rPr>
          <w:rFonts w:ascii="Times New Roman" w:hAnsi="Times New Roman" w:cs="Times New Roman"/>
          <w:i/>
          <w:sz w:val="24"/>
          <w:szCs w:val="24"/>
        </w:rPr>
        <w:t>ë</w:t>
      </w:r>
      <w:r w:rsidR="004B5250">
        <w:rPr>
          <w:rFonts w:ascii="Times New Roman" w:hAnsi="Times New Roman" w:cs="Times New Roman"/>
          <w:i/>
          <w:sz w:val="24"/>
          <w:szCs w:val="24"/>
        </w:rPr>
        <w:t xml:space="preserve"> nevojshme p</w:t>
      </w:r>
      <w:r w:rsidR="005C07FB">
        <w:rPr>
          <w:rFonts w:ascii="Times New Roman" w:hAnsi="Times New Roman" w:cs="Times New Roman"/>
          <w:i/>
          <w:sz w:val="24"/>
          <w:szCs w:val="24"/>
        </w:rPr>
        <w:t>ë</w:t>
      </w:r>
      <w:r w:rsidRPr="00926543">
        <w:rPr>
          <w:rFonts w:ascii="Times New Roman" w:hAnsi="Times New Roman" w:cs="Times New Roman"/>
          <w:i/>
          <w:sz w:val="24"/>
          <w:szCs w:val="24"/>
        </w:rPr>
        <w:t>r nj</w:t>
      </w:r>
      <w:r w:rsidR="005C07FB">
        <w:rPr>
          <w:rFonts w:ascii="Times New Roman" w:hAnsi="Times New Roman" w:cs="Times New Roman"/>
          <w:i/>
          <w:sz w:val="24"/>
          <w:szCs w:val="24"/>
        </w:rPr>
        <w:t>ë</w:t>
      </w:r>
      <w:r w:rsidRPr="00926543">
        <w:rPr>
          <w:rFonts w:ascii="Times New Roman" w:hAnsi="Times New Roman" w:cs="Times New Roman"/>
          <w:i/>
          <w:sz w:val="24"/>
          <w:szCs w:val="24"/>
        </w:rPr>
        <w:t xml:space="preserve"> portal</w:t>
      </w:r>
      <w:r w:rsidR="007273B6" w:rsidRPr="00926543">
        <w:rPr>
          <w:rFonts w:ascii="Times New Roman" w:hAnsi="Times New Roman" w:cs="Times New Roman"/>
          <w:i/>
          <w:sz w:val="24"/>
          <w:szCs w:val="24"/>
        </w:rPr>
        <w:t>.</w:t>
      </w:r>
    </w:p>
    <w:p w14:paraId="6B4EED9D" w14:textId="7D701CF5" w:rsidR="00926543" w:rsidRPr="0078050F" w:rsidRDefault="0040029C" w:rsidP="00926543">
      <w:pPr>
        <w:pStyle w:val="ListParagraph"/>
        <w:numPr>
          <w:ilvl w:val="0"/>
          <w:numId w:val="39"/>
        </w:numPr>
        <w:spacing w:after="0" w:line="240" w:lineRule="auto"/>
        <w:jc w:val="both"/>
        <w:rPr>
          <w:rFonts w:ascii="Times New Roman" w:hAnsi="Times New Roman" w:cs="Times New Roman"/>
          <w:i/>
          <w:sz w:val="24"/>
          <w:szCs w:val="24"/>
        </w:rPr>
      </w:pPr>
      <w:r w:rsidRPr="00926543">
        <w:rPr>
          <w:rFonts w:ascii="Times New Roman" w:hAnsi="Times New Roman" w:cs="Times New Roman"/>
          <w:i/>
          <w:sz w:val="24"/>
          <w:szCs w:val="24"/>
        </w:rPr>
        <w:t>Portali për të dhënat e hapura duhet t</w:t>
      </w:r>
      <w:r w:rsidR="005C07FB">
        <w:rPr>
          <w:rFonts w:ascii="Times New Roman" w:hAnsi="Times New Roman" w:cs="Times New Roman"/>
          <w:i/>
          <w:sz w:val="24"/>
          <w:szCs w:val="24"/>
        </w:rPr>
        <w:t>ë</w:t>
      </w:r>
      <w:r w:rsidRPr="00926543">
        <w:rPr>
          <w:rFonts w:ascii="Times New Roman" w:hAnsi="Times New Roman" w:cs="Times New Roman"/>
          <w:i/>
          <w:sz w:val="24"/>
          <w:szCs w:val="24"/>
        </w:rPr>
        <w:t xml:space="preserve"> jet</w:t>
      </w:r>
      <w:r w:rsidR="005C07FB">
        <w:rPr>
          <w:rFonts w:ascii="Times New Roman" w:hAnsi="Times New Roman" w:cs="Times New Roman"/>
          <w:i/>
          <w:sz w:val="24"/>
          <w:szCs w:val="24"/>
        </w:rPr>
        <w:t>ë</w:t>
      </w:r>
      <w:r w:rsidRPr="00926543">
        <w:rPr>
          <w:rFonts w:ascii="Times New Roman" w:hAnsi="Times New Roman" w:cs="Times New Roman"/>
          <w:i/>
          <w:sz w:val="24"/>
          <w:szCs w:val="24"/>
        </w:rPr>
        <w:t xml:space="preserve"> në përputhje me standardet ndërkombët</w:t>
      </w:r>
      <w:r w:rsidR="004B5250">
        <w:rPr>
          <w:rFonts w:ascii="Times New Roman" w:hAnsi="Times New Roman" w:cs="Times New Roman"/>
          <w:i/>
          <w:sz w:val="24"/>
          <w:szCs w:val="24"/>
        </w:rPr>
        <w:t>are dhe praktikat e BE-së dhe t</w:t>
      </w:r>
      <w:r w:rsidR="005C07FB">
        <w:rPr>
          <w:rFonts w:ascii="Times New Roman" w:hAnsi="Times New Roman" w:cs="Times New Roman"/>
          <w:i/>
          <w:sz w:val="24"/>
          <w:szCs w:val="24"/>
        </w:rPr>
        <w:t>ë</w:t>
      </w:r>
      <w:r w:rsidRPr="00926543">
        <w:rPr>
          <w:rFonts w:ascii="Times New Roman" w:hAnsi="Times New Roman" w:cs="Times New Roman"/>
          <w:i/>
          <w:sz w:val="24"/>
          <w:szCs w:val="24"/>
        </w:rPr>
        <w:t xml:space="preserve"> synoj</w:t>
      </w:r>
      <w:r w:rsidR="005C07FB">
        <w:rPr>
          <w:rFonts w:ascii="Times New Roman" w:hAnsi="Times New Roman" w:cs="Times New Roman"/>
          <w:i/>
          <w:sz w:val="24"/>
          <w:szCs w:val="24"/>
        </w:rPr>
        <w:t>ë</w:t>
      </w:r>
      <w:r w:rsidRPr="00926543">
        <w:rPr>
          <w:rFonts w:ascii="Times New Roman" w:hAnsi="Times New Roman" w:cs="Times New Roman"/>
          <w:i/>
          <w:sz w:val="24"/>
          <w:szCs w:val="24"/>
        </w:rPr>
        <w:t xml:space="preserve"> nd</w:t>
      </w:r>
      <w:r w:rsidR="005C07FB">
        <w:rPr>
          <w:rFonts w:ascii="Times New Roman" w:hAnsi="Times New Roman" w:cs="Times New Roman"/>
          <w:i/>
          <w:sz w:val="24"/>
          <w:szCs w:val="24"/>
        </w:rPr>
        <w:t>ë</w:t>
      </w:r>
      <w:r w:rsidR="004B5250">
        <w:rPr>
          <w:rFonts w:ascii="Times New Roman" w:hAnsi="Times New Roman" w:cs="Times New Roman"/>
          <w:i/>
          <w:sz w:val="24"/>
          <w:szCs w:val="24"/>
        </w:rPr>
        <w:t>rveprueshm</w:t>
      </w:r>
      <w:r w:rsidR="005C07FB">
        <w:rPr>
          <w:rFonts w:ascii="Times New Roman" w:hAnsi="Times New Roman" w:cs="Times New Roman"/>
          <w:i/>
          <w:sz w:val="24"/>
          <w:szCs w:val="24"/>
        </w:rPr>
        <w:t>ë</w:t>
      </w:r>
      <w:r w:rsidRPr="00926543">
        <w:rPr>
          <w:rFonts w:ascii="Times New Roman" w:hAnsi="Times New Roman" w:cs="Times New Roman"/>
          <w:i/>
          <w:sz w:val="24"/>
          <w:szCs w:val="24"/>
        </w:rPr>
        <w:t>rin</w:t>
      </w:r>
      <w:r w:rsidR="005C07FB">
        <w:rPr>
          <w:rFonts w:ascii="Times New Roman" w:hAnsi="Times New Roman" w:cs="Times New Roman"/>
          <w:i/>
          <w:sz w:val="24"/>
          <w:szCs w:val="24"/>
        </w:rPr>
        <w:t>ë</w:t>
      </w:r>
      <w:r w:rsidRPr="00926543">
        <w:rPr>
          <w:rFonts w:ascii="Times New Roman" w:hAnsi="Times New Roman" w:cs="Times New Roman"/>
          <w:i/>
          <w:sz w:val="24"/>
          <w:szCs w:val="24"/>
        </w:rPr>
        <w:t xml:space="preserve"> me portalin </w:t>
      </w:r>
      <w:r w:rsidRPr="0078050F">
        <w:rPr>
          <w:rFonts w:ascii="Times New Roman" w:hAnsi="Times New Roman" w:cs="Times New Roman"/>
          <w:i/>
          <w:sz w:val="24"/>
          <w:szCs w:val="24"/>
        </w:rPr>
        <w:t>europian p</w:t>
      </w:r>
      <w:r w:rsidR="005C07FB" w:rsidRPr="0078050F">
        <w:rPr>
          <w:rFonts w:ascii="Times New Roman" w:hAnsi="Times New Roman" w:cs="Times New Roman"/>
          <w:i/>
          <w:sz w:val="24"/>
          <w:szCs w:val="24"/>
        </w:rPr>
        <w:t>ë</w:t>
      </w:r>
      <w:r w:rsidRPr="0078050F">
        <w:rPr>
          <w:rFonts w:ascii="Times New Roman" w:hAnsi="Times New Roman" w:cs="Times New Roman"/>
          <w:i/>
          <w:sz w:val="24"/>
          <w:szCs w:val="24"/>
        </w:rPr>
        <w:t xml:space="preserve">r </w:t>
      </w:r>
      <w:r w:rsidR="0078050F" w:rsidRPr="0078050F">
        <w:rPr>
          <w:rFonts w:ascii="Albertus MT" w:hAnsi="Albertus MT" w:cs="Calibri"/>
          <w:i/>
          <w:sz w:val="24"/>
          <w:szCs w:val="24"/>
        </w:rPr>
        <w:t>të dhëna të hapura</w:t>
      </w:r>
      <w:r w:rsidRPr="0078050F">
        <w:rPr>
          <w:rFonts w:ascii="Times New Roman" w:hAnsi="Times New Roman" w:cs="Times New Roman"/>
          <w:i/>
          <w:sz w:val="24"/>
          <w:szCs w:val="24"/>
        </w:rPr>
        <w:t xml:space="preserve"> si nj</w:t>
      </w:r>
      <w:r w:rsidR="005C07FB" w:rsidRPr="0078050F">
        <w:rPr>
          <w:rFonts w:ascii="Times New Roman" w:hAnsi="Times New Roman" w:cs="Times New Roman"/>
          <w:i/>
          <w:sz w:val="24"/>
          <w:szCs w:val="24"/>
        </w:rPr>
        <w:t>ë</w:t>
      </w:r>
      <w:r w:rsidRPr="0078050F">
        <w:rPr>
          <w:rFonts w:ascii="Times New Roman" w:hAnsi="Times New Roman" w:cs="Times New Roman"/>
          <w:i/>
          <w:sz w:val="24"/>
          <w:szCs w:val="24"/>
        </w:rPr>
        <w:t xml:space="preserve"> </w:t>
      </w:r>
      <w:r w:rsidR="004B5250" w:rsidRPr="0078050F">
        <w:rPr>
          <w:rFonts w:ascii="Times New Roman" w:hAnsi="Times New Roman" w:cs="Times New Roman"/>
          <w:i/>
          <w:sz w:val="24"/>
          <w:szCs w:val="24"/>
        </w:rPr>
        <w:t>e ardhme n</w:t>
      </w:r>
      <w:r w:rsidR="005C07FB" w:rsidRPr="0078050F">
        <w:rPr>
          <w:rFonts w:ascii="Times New Roman" w:hAnsi="Times New Roman" w:cs="Times New Roman"/>
          <w:i/>
          <w:sz w:val="24"/>
          <w:szCs w:val="24"/>
        </w:rPr>
        <w:t>ë</w:t>
      </w:r>
      <w:r w:rsidRPr="0078050F">
        <w:rPr>
          <w:rFonts w:ascii="Times New Roman" w:hAnsi="Times New Roman" w:cs="Times New Roman"/>
          <w:i/>
          <w:sz w:val="24"/>
          <w:szCs w:val="24"/>
        </w:rPr>
        <w:t xml:space="preserve"> procesin e integrimit europian. </w:t>
      </w:r>
    </w:p>
    <w:p w14:paraId="4DFE8F3A" w14:textId="77777777" w:rsidR="007273B6" w:rsidRPr="00926543" w:rsidRDefault="007273B6" w:rsidP="00926543">
      <w:pPr>
        <w:pStyle w:val="ListParagraph"/>
        <w:numPr>
          <w:ilvl w:val="0"/>
          <w:numId w:val="39"/>
        </w:numPr>
        <w:spacing w:after="0" w:line="240" w:lineRule="auto"/>
        <w:jc w:val="both"/>
        <w:rPr>
          <w:rFonts w:ascii="Times New Roman" w:hAnsi="Times New Roman" w:cs="Times New Roman"/>
          <w:i/>
          <w:sz w:val="24"/>
          <w:szCs w:val="24"/>
        </w:rPr>
      </w:pPr>
      <w:r w:rsidRPr="00926543">
        <w:rPr>
          <w:rFonts w:ascii="Times New Roman" w:hAnsi="Times New Roman" w:cs="Times New Roman"/>
          <w:i/>
          <w:sz w:val="24"/>
          <w:szCs w:val="24"/>
        </w:rPr>
        <w:t>Koordinimi i duhur dhe p</w:t>
      </w:r>
      <w:r w:rsidR="005C07FB">
        <w:rPr>
          <w:rFonts w:ascii="Times New Roman" w:hAnsi="Times New Roman" w:cs="Times New Roman"/>
          <w:i/>
          <w:sz w:val="24"/>
          <w:szCs w:val="24"/>
        </w:rPr>
        <w:t>ë</w:t>
      </w:r>
      <w:r w:rsidR="004B5250">
        <w:rPr>
          <w:rFonts w:ascii="Times New Roman" w:hAnsi="Times New Roman" w:cs="Times New Roman"/>
          <w:i/>
          <w:sz w:val="24"/>
          <w:szCs w:val="24"/>
        </w:rPr>
        <w:t>rcaktimi i detyrave t</w:t>
      </w:r>
      <w:r w:rsidR="005C07FB">
        <w:rPr>
          <w:rFonts w:ascii="Times New Roman" w:hAnsi="Times New Roman" w:cs="Times New Roman"/>
          <w:i/>
          <w:sz w:val="24"/>
          <w:szCs w:val="24"/>
        </w:rPr>
        <w:t>ë</w:t>
      </w:r>
      <w:r w:rsidR="004B5250">
        <w:rPr>
          <w:rFonts w:ascii="Times New Roman" w:hAnsi="Times New Roman" w:cs="Times New Roman"/>
          <w:i/>
          <w:sz w:val="24"/>
          <w:szCs w:val="24"/>
        </w:rPr>
        <w:t xml:space="preserve"> ç</w:t>
      </w:r>
      <w:r w:rsidRPr="00926543">
        <w:rPr>
          <w:rFonts w:ascii="Times New Roman" w:hAnsi="Times New Roman" w:cs="Times New Roman"/>
          <w:i/>
          <w:sz w:val="24"/>
          <w:szCs w:val="24"/>
        </w:rPr>
        <w:t xml:space="preserve">do aktori </w:t>
      </w:r>
      <w:r w:rsidR="005C07FB">
        <w:rPr>
          <w:rFonts w:ascii="Times New Roman" w:hAnsi="Times New Roman" w:cs="Times New Roman"/>
          <w:i/>
          <w:sz w:val="24"/>
          <w:szCs w:val="24"/>
        </w:rPr>
        <w:t>ë</w:t>
      </w:r>
      <w:r w:rsidR="004B5250">
        <w:rPr>
          <w:rFonts w:ascii="Times New Roman" w:hAnsi="Times New Roman" w:cs="Times New Roman"/>
          <w:i/>
          <w:sz w:val="24"/>
          <w:szCs w:val="24"/>
        </w:rPr>
        <w:t>sht</w:t>
      </w:r>
      <w:r w:rsidR="005C07FB">
        <w:rPr>
          <w:rFonts w:ascii="Times New Roman" w:hAnsi="Times New Roman" w:cs="Times New Roman"/>
          <w:i/>
          <w:sz w:val="24"/>
          <w:szCs w:val="24"/>
        </w:rPr>
        <w:t>ë</w:t>
      </w:r>
      <w:r w:rsidRPr="00926543">
        <w:rPr>
          <w:rFonts w:ascii="Times New Roman" w:hAnsi="Times New Roman" w:cs="Times New Roman"/>
          <w:i/>
          <w:sz w:val="24"/>
          <w:szCs w:val="24"/>
        </w:rPr>
        <w:t xml:space="preserve"> nj</w:t>
      </w:r>
      <w:r w:rsidR="005C07FB">
        <w:rPr>
          <w:rFonts w:ascii="Times New Roman" w:hAnsi="Times New Roman" w:cs="Times New Roman"/>
          <w:i/>
          <w:sz w:val="24"/>
          <w:szCs w:val="24"/>
        </w:rPr>
        <w:t>ë</w:t>
      </w:r>
      <w:r w:rsidR="004B5250">
        <w:rPr>
          <w:rFonts w:ascii="Times New Roman" w:hAnsi="Times New Roman" w:cs="Times New Roman"/>
          <w:i/>
          <w:sz w:val="24"/>
          <w:szCs w:val="24"/>
        </w:rPr>
        <w:t xml:space="preserve"> fak</w:t>
      </w:r>
      <w:r w:rsidRPr="00926543">
        <w:rPr>
          <w:rFonts w:ascii="Times New Roman" w:hAnsi="Times New Roman" w:cs="Times New Roman"/>
          <w:i/>
          <w:sz w:val="24"/>
          <w:szCs w:val="24"/>
        </w:rPr>
        <w:t>tor kyc n</w:t>
      </w:r>
      <w:r w:rsidR="005C07FB">
        <w:rPr>
          <w:rFonts w:ascii="Times New Roman" w:hAnsi="Times New Roman" w:cs="Times New Roman"/>
          <w:i/>
          <w:sz w:val="24"/>
          <w:szCs w:val="24"/>
        </w:rPr>
        <w:t>ë</w:t>
      </w:r>
      <w:r w:rsidRPr="00926543">
        <w:rPr>
          <w:rFonts w:ascii="Times New Roman" w:hAnsi="Times New Roman" w:cs="Times New Roman"/>
          <w:i/>
          <w:sz w:val="24"/>
          <w:szCs w:val="24"/>
        </w:rPr>
        <w:t xml:space="preserve"> arritjen e suksesit n</w:t>
      </w:r>
      <w:r w:rsidR="005C07FB">
        <w:rPr>
          <w:rFonts w:ascii="Times New Roman" w:hAnsi="Times New Roman" w:cs="Times New Roman"/>
          <w:i/>
          <w:sz w:val="24"/>
          <w:szCs w:val="24"/>
        </w:rPr>
        <w:t>ë</w:t>
      </w:r>
      <w:r w:rsidR="004B5250">
        <w:rPr>
          <w:rFonts w:ascii="Times New Roman" w:hAnsi="Times New Roman" w:cs="Times New Roman"/>
          <w:i/>
          <w:sz w:val="24"/>
          <w:szCs w:val="24"/>
        </w:rPr>
        <w:t xml:space="preserve"> p</w:t>
      </w:r>
      <w:r w:rsidR="005C07FB">
        <w:rPr>
          <w:rFonts w:ascii="Times New Roman" w:hAnsi="Times New Roman" w:cs="Times New Roman"/>
          <w:i/>
          <w:sz w:val="24"/>
          <w:szCs w:val="24"/>
        </w:rPr>
        <w:t>ë</w:t>
      </w:r>
      <w:r w:rsidR="004B5250">
        <w:rPr>
          <w:rFonts w:ascii="Times New Roman" w:hAnsi="Times New Roman" w:cs="Times New Roman"/>
          <w:i/>
          <w:sz w:val="24"/>
          <w:szCs w:val="24"/>
        </w:rPr>
        <w:t>rmbushjen e k</w:t>
      </w:r>
      <w:r w:rsidR="005C07FB">
        <w:rPr>
          <w:rFonts w:ascii="Times New Roman" w:hAnsi="Times New Roman" w:cs="Times New Roman"/>
          <w:i/>
          <w:sz w:val="24"/>
          <w:szCs w:val="24"/>
        </w:rPr>
        <w:t>ë</w:t>
      </w:r>
      <w:r w:rsidRPr="00926543">
        <w:rPr>
          <w:rFonts w:ascii="Times New Roman" w:hAnsi="Times New Roman" w:cs="Times New Roman"/>
          <w:i/>
          <w:sz w:val="24"/>
          <w:szCs w:val="24"/>
        </w:rPr>
        <w:t xml:space="preserve">saj detyre. </w:t>
      </w:r>
    </w:p>
    <w:p w14:paraId="39C99331" w14:textId="77777777" w:rsidR="00F4174F" w:rsidRDefault="00F4174F" w:rsidP="006A6576">
      <w:pPr>
        <w:pStyle w:val="Heading1"/>
        <w:spacing w:before="0" w:line="240" w:lineRule="auto"/>
      </w:pPr>
      <w:bookmarkStart w:id="6" w:name="_Toc387934121"/>
    </w:p>
    <w:p w14:paraId="05208097" w14:textId="77777777" w:rsidR="006A6576" w:rsidRPr="008E1404" w:rsidRDefault="00BC69D7" w:rsidP="006A6576">
      <w:pPr>
        <w:pStyle w:val="Heading1"/>
        <w:spacing w:before="0" w:line="240" w:lineRule="auto"/>
        <w:rPr>
          <w:lang w:val="it-IT"/>
        </w:rPr>
      </w:pPr>
      <w:r w:rsidRPr="008E1404">
        <w:rPr>
          <w:lang w:val="it-IT"/>
        </w:rPr>
        <w:t>KAPITULLI II</w:t>
      </w:r>
      <w:bookmarkEnd w:id="6"/>
      <w:r w:rsidRPr="008E1404">
        <w:rPr>
          <w:lang w:val="it-IT"/>
        </w:rPr>
        <w:t xml:space="preserve"> </w:t>
      </w:r>
    </w:p>
    <w:p w14:paraId="4AF1E6C3" w14:textId="77777777" w:rsidR="006A6576" w:rsidRPr="008E1404" w:rsidRDefault="006A6576" w:rsidP="006A6576">
      <w:pPr>
        <w:pStyle w:val="Heading1"/>
        <w:spacing w:before="0" w:line="240" w:lineRule="auto"/>
        <w:rPr>
          <w:lang w:val="it-IT"/>
        </w:rPr>
      </w:pPr>
    </w:p>
    <w:p w14:paraId="3D2EB2BD" w14:textId="77777777" w:rsidR="005E2E03" w:rsidRPr="008E1404" w:rsidRDefault="00BC69D7" w:rsidP="006A6576">
      <w:pPr>
        <w:pStyle w:val="Heading1"/>
        <w:spacing w:before="0" w:line="240" w:lineRule="auto"/>
        <w:rPr>
          <w:lang w:val="it-IT"/>
        </w:rPr>
      </w:pPr>
      <w:bookmarkStart w:id="7" w:name="_Toc387934122"/>
      <w:r w:rsidRPr="008E1404">
        <w:rPr>
          <w:lang w:val="it-IT"/>
        </w:rPr>
        <w:t>VIZIONI DHE OBJEKTIVAT QË DO TË ARRIHEN</w:t>
      </w:r>
      <w:bookmarkEnd w:id="7"/>
    </w:p>
    <w:p w14:paraId="438BC5B7" w14:textId="77777777" w:rsidR="00F4174F" w:rsidRPr="008E1404" w:rsidRDefault="00F4174F" w:rsidP="006A6576">
      <w:pPr>
        <w:spacing w:after="0" w:line="240" w:lineRule="auto"/>
        <w:jc w:val="both"/>
        <w:rPr>
          <w:rFonts w:ascii="Times New Roman" w:hAnsi="Times New Roman" w:cs="Times New Roman"/>
          <w:sz w:val="24"/>
          <w:szCs w:val="24"/>
          <w:lang w:val="it-IT"/>
        </w:rPr>
      </w:pPr>
    </w:p>
    <w:p w14:paraId="642CDB24" w14:textId="77777777" w:rsidR="00CA2AE8" w:rsidRDefault="005E2E03" w:rsidP="006A6576">
      <w:pPr>
        <w:spacing w:after="0" w:line="240" w:lineRule="auto"/>
        <w:jc w:val="both"/>
        <w:rPr>
          <w:rFonts w:ascii="Times New Roman" w:hAnsi="Times New Roman" w:cs="Times New Roman"/>
          <w:sz w:val="24"/>
          <w:szCs w:val="24"/>
        </w:rPr>
      </w:pPr>
      <w:r w:rsidRPr="000E74C3">
        <w:rPr>
          <w:rFonts w:ascii="Times New Roman" w:hAnsi="Times New Roman" w:cs="Times New Roman"/>
          <w:sz w:val="24"/>
          <w:szCs w:val="24"/>
          <w:lang w:val="it-IT"/>
        </w:rPr>
        <w:t xml:space="preserve">Qeveria shqiptare ka një axhendë ambicioze mbi reformën në të dhënat e hapura Qeveritare. </w:t>
      </w:r>
      <w:r w:rsidR="00CA2AE8" w:rsidRPr="00CA2AE8">
        <w:rPr>
          <w:rFonts w:ascii="Times New Roman" w:hAnsi="Times New Roman" w:cs="Times New Roman"/>
          <w:sz w:val="24"/>
          <w:szCs w:val="24"/>
        </w:rPr>
        <w:t>Qeveria shqiptare ka shprehur publikisht dhe ndërkombëtarisht angazhimin e saj ndaj Deklaratës së Hapur për Partneritet dhe rritjen e informacionit të disponueshëm në lidhje me aktivitetet e qeverisë , duke inkurajuar pjesëmarrjen e publikut dhe duke zbatuar standardet më të larta të integritetit në administratën publike dhe lehtësimin e aksesit në teknologjitë e reja .</w:t>
      </w:r>
    </w:p>
    <w:p w14:paraId="0BD24C27" w14:textId="77777777" w:rsidR="00EC19C5" w:rsidRDefault="00EC19C5" w:rsidP="00EC19C5">
      <w:pPr>
        <w:spacing w:after="0" w:line="240" w:lineRule="auto"/>
        <w:jc w:val="both"/>
        <w:rPr>
          <w:rFonts w:ascii="Times New Roman" w:hAnsi="Times New Roman" w:cs="Times New Roman"/>
          <w:sz w:val="24"/>
          <w:szCs w:val="24"/>
        </w:rPr>
      </w:pPr>
    </w:p>
    <w:p w14:paraId="5E33FF34" w14:textId="77777777" w:rsidR="00EC19C5" w:rsidRDefault="00EC19C5" w:rsidP="00EC19C5">
      <w:pPr>
        <w:spacing w:after="0" w:line="240" w:lineRule="auto"/>
        <w:jc w:val="both"/>
        <w:rPr>
          <w:rFonts w:ascii="Times New Roman" w:hAnsi="Times New Roman" w:cs="Times New Roman"/>
          <w:sz w:val="24"/>
          <w:szCs w:val="24"/>
        </w:rPr>
      </w:pPr>
      <w:r w:rsidRPr="00C91997">
        <w:rPr>
          <w:rFonts w:ascii="Times New Roman" w:hAnsi="Times New Roman" w:cs="Times New Roman"/>
          <w:sz w:val="24"/>
          <w:szCs w:val="24"/>
        </w:rPr>
        <w:t>Me të dhëna të hapura do të kuptojmë që të dhëna të caktuara duhet të jenë të lira dhe në dispozicion për të gjithë për t</w:t>
      </w:r>
      <w:r>
        <w:rPr>
          <w:rFonts w:ascii="Times New Roman" w:hAnsi="Times New Roman" w:cs="Times New Roman"/>
          <w:sz w:val="24"/>
          <w:szCs w:val="24"/>
        </w:rPr>
        <w:t>’</w:t>
      </w:r>
      <w:r w:rsidRPr="00C91997">
        <w:rPr>
          <w:rFonts w:ascii="Times New Roman" w:hAnsi="Times New Roman" w:cs="Times New Roman"/>
          <w:sz w:val="24"/>
          <w:szCs w:val="24"/>
        </w:rPr>
        <w:t>i përdorur dhe për t</w:t>
      </w:r>
      <w:r>
        <w:rPr>
          <w:rFonts w:ascii="Times New Roman" w:hAnsi="Times New Roman" w:cs="Times New Roman"/>
          <w:sz w:val="24"/>
          <w:szCs w:val="24"/>
        </w:rPr>
        <w:t>’</w:t>
      </w:r>
      <w:r w:rsidRPr="00C91997">
        <w:rPr>
          <w:rFonts w:ascii="Times New Roman" w:hAnsi="Times New Roman" w:cs="Times New Roman"/>
          <w:sz w:val="24"/>
          <w:szCs w:val="24"/>
        </w:rPr>
        <w:t xml:space="preserve">i publikuar </w:t>
      </w:r>
      <w:r>
        <w:rPr>
          <w:rFonts w:ascii="Times New Roman" w:hAnsi="Times New Roman" w:cs="Times New Roman"/>
          <w:sz w:val="24"/>
          <w:szCs w:val="24"/>
        </w:rPr>
        <w:t xml:space="preserve">ato duke respektuar rregullimet per </w:t>
      </w:r>
      <w:r w:rsidRPr="00C91997">
        <w:rPr>
          <w:rFonts w:ascii="Times New Roman" w:hAnsi="Times New Roman" w:cs="Times New Roman"/>
          <w:sz w:val="24"/>
          <w:szCs w:val="24"/>
        </w:rPr>
        <w:t>të drejtë</w:t>
      </w:r>
      <w:r>
        <w:rPr>
          <w:rFonts w:ascii="Times New Roman" w:hAnsi="Times New Roman" w:cs="Times New Roman"/>
          <w:sz w:val="24"/>
          <w:szCs w:val="24"/>
        </w:rPr>
        <w:t>n</w:t>
      </w:r>
      <w:r w:rsidRPr="00C91997">
        <w:rPr>
          <w:rFonts w:ascii="Times New Roman" w:hAnsi="Times New Roman" w:cs="Times New Roman"/>
          <w:sz w:val="24"/>
          <w:szCs w:val="24"/>
        </w:rPr>
        <w:t xml:space="preserve"> </w:t>
      </w:r>
      <w:r>
        <w:rPr>
          <w:rFonts w:ascii="Times New Roman" w:hAnsi="Times New Roman" w:cs="Times New Roman"/>
          <w:sz w:val="24"/>
          <w:szCs w:val="24"/>
        </w:rPr>
        <w:t>e</w:t>
      </w:r>
      <w:r w:rsidRPr="00C91997">
        <w:rPr>
          <w:rFonts w:ascii="Times New Roman" w:hAnsi="Times New Roman" w:cs="Times New Roman"/>
          <w:sz w:val="24"/>
          <w:szCs w:val="24"/>
        </w:rPr>
        <w:t xml:space="preserve"> autorit, patentave apo mekanizmave të tjera të kontrollit.  </w:t>
      </w:r>
    </w:p>
    <w:p w14:paraId="20FB27D6" w14:textId="77777777" w:rsidR="00EC19C5" w:rsidRPr="00CA2AE8" w:rsidRDefault="00EC19C5" w:rsidP="006A6576">
      <w:pPr>
        <w:spacing w:after="0" w:line="240" w:lineRule="auto"/>
        <w:jc w:val="both"/>
        <w:rPr>
          <w:rFonts w:ascii="Times New Roman" w:hAnsi="Times New Roman" w:cs="Times New Roman"/>
          <w:sz w:val="24"/>
          <w:szCs w:val="24"/>
        </w:rPr>
      </w:pPr>
    </w:p>
    <w:p w14:paraId="50363EAE" w14:textId="77777777" w:rsidR="005E2E03" w:rsidRPr="00C91997" w:rsidRDefault="005E2E03" w:rsidP="006A6576">
      <w:pPr>
        <w:autoSpaceDE w:val="0"/>
        <w:autoSpaceDN w:val="0"/>
        <w:adjustRightInd w:val="0"/>
        <w:spacing w:after="0" w:line="240" w:lineRule="auto"/>
        <w:jc w:val="both"/>
        <w:rPr>
          <w:rFonts w:ascii="Times New Roman" w:hAnsi="Times New Roman" w:cs="Times New Roman"/>
          <w:sz w:val="24"/>
          <w:szCs w:val="24"/>
        </w:rPr>
      </w:pPr>
      <w:r w:rsidRPr="00C91997">
        <w:rPr>
          <w:rFonts w:ascii="Times New Roman" w:hAnsi="Times New Roman" w:cs="Times New Roman"/>
          <w:sz w:val="24"/>
          <w:szCs w:val="24"/>
        </w:rPr>
        <w:t>Iniciativa për të Dhënat e Hapura Qeveritare shpreh një model ndryshimi që rikoncpeton efektivisht ma</w:t>
      </w:r>
      <w:r w:rsidR="00B34B50">
        <w:rPr>
          <w:rFonts w:ascii="Times New Roman" w:hAnsi="Times New Roman" w:cs="Times New Roman"/>
          <w:sz w:val="24"/>
          <w:szCs w:val="24"/>
        </w:rPr>
        <w:t>r</w:t>
      </w:r>
      <w:r w:rsidRPr="00C91997">
        <w:rPr>
          <w:rFonts w:ascii="Times New Roman" w:hAnsi="Times New Roman" w:cs="Times New Roman"/>
          <w:sz w:val="24"/>
          <w:szCs w:val="24"/>
        </w:rPr>
        <w:t>rdhënien ndërmjet Qeverisë Shqiptare dhe qytetarëve të saj.</w:t>
      </w:r>
      <w:r w:rsidR="002A3051">
        <w:rPr>
          <w:rFonts w:ascii="Times New Roman" w:hAnsi="Times New Roman" w:cs="Times New Roman"/>
          <w:sz w:val="24"/>
          <w:szCs w:val="24"/>
        </w:rPr>
        <w:t xml:space="preserve"> Të dhënat e hapura qeveritare </w:t>
      </w:r>
      <w:r w:rsidRPr="00C91997">
        <w:rPr>
          <w:rFonts w:ascii="Times New Roman" w:hAnsi="Times New Roman" w:cs="Times New Roman"/>
          <w:sz w:val="24"/>
          <w:szCs w:val="24"/>
        </w:rPr>
        <w:t xml:space="preserve">përfshin një riorganizim dinamik të pushtetit të sektorit publik duke hequr dorë nga roli i tij si “mbajtës i informacionit” duke u ridimensionuar në një rol të </w:t>
      </w:r>
      <w:proofErr w:type="gramStart"/>
      <w:r w:rsidRPr="00C91997">
        <w:rPr>
          <w:rFonts w:ascii="Times New Roman" w:hAnsi="Times New Roman" w:cs="Times New Roman"/>
          <w:sz w:val="24"/>
          <w:szCs w:val="24"/>
        </w:rPr>
        <w:t>ri</w:t>
      </w:r>
      <w:proofErr w:type="gramEnd"/>
      <w:r w:rsidRPr="00C91997">
        <w:rPr>
          <w:rFonts w:ascii="Times New Roman" w:hAnsi="Times New Roman" w:cs="Times New Roman"/>
          <w:sz w:val="24"/>
          <w:szCs w:val="24"/>
        </w:rPr>
        <w:t xml:space="preserve"> atë të "ofrimit të informacionit”.</w:t>
      </w:r>
    </w:p>
    <w:p w14:paraId="4C0F7A8B" w14:textId="77777777" w:rsidR="005E2E03" w:rsidRPr="00C91997" w:rsidRDefault="005E2E03" w:rsidP="006A6576">
      <w:pPr>
        <w:autoSpaceDE w:val="0"/>
        <w:autoSpaceDN w:val="0"/>
        <w:adjustRightInd w:val="0"/>
        <w:spacing w:after="0" w:line="240" w:lineRule="auto"/>
        <w:jc w:val="both"/>
        <w:rPr>
          <w:rFonts w:ascii="Times New Roman" w:hAnsi="Times New Roman" w:cs="Times New Roman"/>
          <w:sz w:val="24"/>
          <w:szCs w:val="24"/>
        </w:rPr>
      </w:pPr>
    </w:p>
    <w:p w14:paraId="08DCFE77" w14:textId="77777777" w:rsidR="005E2E03" w:rsidRPr="00C91997" w:rsidRDefault="005E2E03" w:rsidP="006A6576">
      <w:pPr>
        <w:autoSpaceDE w:val="0"/>
        <w:autoSpaceDN w:val="0"/>
        <w:adjustRightInd w:val="0"/>
        <w:spacing w:after="0" w:line="240" w:lineRule="auto"/>
        <w:jc w:val="both"/>
        <w:rPr>
          <w:rFonts w:ascii="Times New Roman" w:hAnsi="Times New Roman" w:cs="Times New Roman"/>
          <w:sz w:val="24"/>
          <w:szCs w:val="24"/>
        </w:rPr>
      </w:pPr>
      <w:r w:rsidRPr="00C91997">
        <w:rPr>
          <w:rFonts w:ascii="Times New Roman" w:hAnsi="Times New Roman" w:cs="Times New Roman"/>
          <w:sz w:val="24"/>
          <w:szCs w:val="24"/>
        </w:rPr>
        <w:t xml:space="preserve">Të dhënat e hapura qeveritare nënkupton ndryshim në perceptimin mbi informimin e publikut, duke sanksionuar si normë mbizotëruese, vënien në dispozicion për publikun e të dhënave të plota dhe </w:t>
      </w:r>
      <w:proofErr w:type="gramStart"/>
      <w:r w:rsidRPr="00C91997">
        <w:rPr>
          <w:rFonts w:ascii="Times New Roman" w:hAnsi="Times New Roman" w:cs="Times New Roman"/>
          <w:sz w:val="24"/>
          <w:szCs w:val="24"/>
        </w:rPr>
        <w:t>jo</w:t>
      </w:r>
      <w:proofErr w:type="gramEnd"/>
      <w:r w:rsidRPr="00C91997">
        <w:rPr>
          <w:rFonts w:ascii="Times New Roman" w:hAnsi="Times New Roman" w:cs="Times New Roman"/>
          <w:sz w:val="24"/>
          <w:szCs w:val="24"/>
        </w:rPr>
        <w:t xml:space="preserve"> sele</w:t>
      </w:r>
      <w:r w:rsidR="002A3051">
        <w:rPr>
          <w:rFonts w:ascii="Times New Roman" w:hAnsi="Times New Roman" w:cs="Times New Roman"/>
          <w:sz w:val="24"/>
          <w:szCs w:val="24"/>
        </w:rPr>
        <w:t>ktive. Nga ana tjetër ndalimi i</w:t>
      </w:r>
      <w:r w:rsidRPr="00C91997">
        <w:rPr>
          <w:rFonts w:ascii="Times New Roman" w:hAnsi="Times New Roman" w:cs="Times New Roman"/>
          <w:sz w:val="24"/>
          <w:szCs w:val="24"/>
        </w:rPr>
        <w:t xml:space="preserve"> informacionit është një përjashtim dhe </w:t>
      </w:r>
      <w:proofErr w:type="gramStart"/>
      <w:r w:rsidRPr="00C91997">
        <w:rPr>
          <w:rFonts w:ascii="Times New Roman" w:hAnsi="Times New Roman" w:cs="Times New Roman"/>
          <w:sz w:val="24"/>
          <w:szCs w:val="24"/>
        </w:rPr>
        <w:t>jo</w:t>
      </w:r>
      <w:proofErr w:type="gramEnd"/>
      <w:r w:rsidRPr="00C91997">
        <w:rPr>
          <w:rFonts w:ascii="Times New Roman" w:hAnsi="Times New Roman" w:cs="Times New Roman"/>
          <w:sz w:val="24"/>
          <w:szCs w:val="24"/>
        </w:rPr>
        <w:t xml:space="preserve"> një rregull i përgjithshëm i kësaj politike. </w:t>
      </w:r>
    </w:p>
    <w:p w14:paraId="211AD826" w14:textId="77777777" w:rsidR="005E2E03" w:rsidRPr="00C91997" w:rsidRDefault="005E2E03" w:rsidP="006A6576">
      <w:pPr>
        <w:autoSpaceDE w:val="0"/>
        <w:autoSpaceDN w:val="0"/>
        <w:adjustRightInd w:val="0"/>
        <w:spacing w:after="0" w:line="240" w:lineRule="auto"/>
        <w:jc w:val="both"/>
        <w:rPr>
          <w:rFonts w:ascii="Times New Roman" w:hAnsi="Times New Roman" w:cs="Times New Roman"/>
          <w:sz w:val="24"/>
          <w:szCs w:val="24"/>
        </w:rPr>
      </w:pPr>
    </w:p>
    <w:p w14:paraId="1DE2F722" w14:textId="77777777" w:rsidR="005E2E03" w:rsidRPr="00C91997" w:rsidRDefault="005E2E03" w:rsidP="006A6576">
      <w:pPr>
        <w:autoSpaceDE w:val="0"/>
        <w:autoSpaceDN w:val="0"/>
        <w:adjustRightInd w:val="0"/>
        <w:spacing w:after="0" w:line="240" w:lineRule="auto"/>
        <w:jc w:val="both"/>
        <w:rPr>
          <w:rFonts w:ascii="Times New Roman" w:hAnsi="Times New Roman" w:cs="Times New Roman"/>
          <w:sz w:val="24"/>
          <w:szCs w:val="24"/>
        </w:rPr>
      </w:pPr>
      <w:proofErr w:type="gramStart"/>
      <w:r w:rsidRPr="00C91997">
        <w:rPr>
          <w:rFonts w:ascii="Times New Roman" w:hAnsi="Times New Roman" w:cs="Times New Roman"/>
          <w:sz w:val="24"/>
          <w:szCs w:val="24"/>
        </w:rPr>
        <w:t>Ndërkohë që vizioni i dëshirueshe</w:t>
      </w:r>
      <w:r w:rsidR="00B34B50">
        <w:rPr>
          <w:rFonts w:ascii="Times New Roman" w:hAnsi="Times New Roman" w:cs="Times New Roman"/>
          <w:sz w:val="24"/>
          <w:szCs w:val="24"/>
        </w:rPr>
        <w:t>m</w:t>
      </w:r>
      <w:r w:rsidRPr="00C91997">
        <w:rPr>
          <w:rFonts w:ascii="Times New Roman" w:hAnsi="Times New Roman" w:cs="Times New Roman"/>
          <w:sz w:val="24"/>
          <w:szCs w:val="24"/>
        </w:rPr>
        <w:t xml:space="preserve"> është që të dhënat e qeverisë të jenë të hapura,</w:t>
      </w:r>
      <w:r w:rsidR="00B34B50">
        <w:rPr>
          <w:rFonts w:ascii="Times New Roman" w:hAnsi="Times New Roman" w:cs="Times New Roman"/>
          <w:sz w:val="24"/>
          <w:szCs w:val="24"/>
        </w:rPr>
        <w:t xml:space="preserve"> </w:t>
      </w:r>
      <w:r w:rsidRPr="00C91997">
        <w:rPr>
          <w:rFonts w:ascii="Times New Roman" w:hAnsi="Times New Roman" w:cs="Times New Roman"/>
          <w:sz w:val="24"/>
          <w:szCs w:val="24"/>
        </w:rPr>
        <w:t>përjashtimet</w:t>
      </w:r>
      <w:r w:rsidR="00B34B50">
        <w:rPr>
          <w:rFonts w:ascii="Times New Roman" w:hAnsi="Times New Roman" w:cs="Times New Roman"/>
          <w:sz w:val="24"/>
          <w:szCs w:val="24"/>
        </w:rPr>
        <w:t xml:space="preserve"> </w:t>
      </w:r>
      <w:r w:rsidRPr="00C91997">
        <w:rPr>
          <w:rFonts w:ascii="Times New Roman" w:hAnsi="Times New Roman" w:cs="Times New Roman"/>
          <w:sz w:val="24"/>
          <w:szCs w:val="24"/>
        </w:rPr>
        <w:t>mund të lejohen vetëm në rastet për të respektuar dinjitetin, jetën private per individin dhe mbr</w:t>
      </w:r>
      <w:r w:rsidR="002A3051">
        <w:rPr>
          <w:rFonts w:ascii="Times New Roman" w:hAnsi="Times New Roman" w:cs="Times New Roman"/>
          <w:sz w:val="24"/>
          <w:szCs w:val="24"/>
        </w:rPr>
        <w:t>ojtjen e të dhënave individuale</w:t>
      </w:r>
      <w:r w:rsidRPr="00C91997">
        <w:rPr>
          <w:rFonts w:ascii="Times New Roman" w:hAnsi="Times New Roman" w:cs="Times New Roman"/>
          <w:sz w:val="24"/>
          <w:szCs w:val="24"/>
        </w:rPr>
        <w:t xml:space="preserve"> si dhe në rastin e ruajtjes se sigurisë kombëtare.</w:t>
      </w:r>
      <w:proofErr w:type="gramEnd"/>
    </w:p>
    <w:p w14:paraId="272F9836" w14:textId="77777777" w:rsidR="005E2E03" w:rsidRPr="00C91997" w:rsidRDefault="005E2E03" w:rsidP="006A6576">
      <w:pPr>
        <w:autoSpaceDE w:val="0"/>
        <w:autoSpaceDN w:val="0"/>
        <w:adjustRightInd w:val="0"/>
        <w:spacing w:after="0" w:line="240" w:lineRule="auto"/>
        <w:jc w:val="both"/>
        <w:rPr>
          <w:rFonts w:ascii="Times New Roman" w:hAnsi="Times New Roman" w:cs="Times New Roman"/>
          <w:sz w:val="24"/>
          <w:szCs w:val="24"/>
        </w:rPr>
      </w:pPr>
    </w:p>
    <w:p w14:paraId="67EF26AF" w14:textId="77777777" w:rsidR="005E2E03" w:rsidRPr="00C91997" w:rsidRDefault="005E2E03" w:rsidP="006A6576">
      <w:pPr>
        <w:autoSpaceDE w:val="0"/>
        <w:autoSpaceDN w:val="0"/>
        <w:adjustRightInd w:val="0"/>
        <w:spacing w:after="0" w:line="240" w:lineRule="auto"/>
        <w:jc w:val="both"/>
        <w:rPr>
          <w:rFonts w:ascii="Times New Roman" w:hAnsi="Times New Roman" w:cs="Times New Roman"/>
          <w:sz w:val="24"/>
          <w:szCs w:val="24"/>
        </w:rPr>
      </w:pPr>
      <w:proofErr w:type="gramStart"/>
      <w:r w:rsidRPr="00C91997">
        <w:rPr>
          <w:rFonts w:ascii="Times New Roman" w:hAnsi="Times New Roman" w:cs="Times New Roman"/>
          <w:sz w:val="24"/>
          <w:szCs w:val="24"/>
        </w:rPr>
        <w:t>Kjo iniciativë ka për qëllim promovimin e transparencës dhe llogaridhënies t</w:t>
      </w:r>
      <w:r w:rsidR="00942C25">
        <w:rPr>
          <w:rFonts w:ascii="Times New Roman" w:hAnsi="Times New Roman" w:cs="Times New Roman"/>
          <w:sz w:val="24"/>
          <w:szCs w:val="24"/>
        </w:rPr>
        <w:t>ë</w:t>
      </w:r>
      <w:r w:rsidRPr="00C91997">
        <w:rPr>
          <w:rFonts w:ascii="Times New Roman" w:hAnsi="Times New Roman" w:cs="Times New Roman"/>
          <w:sz w:val="24"/>
          <w:szCs w:val="24"/>
        </w:rPr>
        <w:t xml:space="preserve"> Institucioneve Shqiptare ndaj qytetarëve.</w:t>
      </w:r>
      <w:proofErr w:type="gramEnd"/>
      <w:r w:rsidRPr="00C91997">
        <w:rPr>
          <w:rFonts w:ascii="Times New Roman" w:hAnsi="Times New Roman" w:cs="Times New Roman"/>
          <w:sz w:val="24"/>
          <w:szCs w:val="24"/>
        </w:rPr>
        <w:t xml:space="preserve"> </w:t>
      </w:r>
      <w:proofErr w:type="gramStart"/>
      <w:r w:rsidRPr="00C91997">
        <w:rPr>
          <w:rFonts w:ascii="Times New Roman" w:hAnsi="Times New Roman" w:cs="Times New Roman"/>
          <w:sz w:val="24"/>
          <w:szCs w:val="24"/>
        </w:rPr>
        <w:t>Është tashmë fakt i njohur botërisht se mungesa e transparencës inkurajon korrupsionin dhe inefiçencën.</w:t>
      </w:r>
      <w:proofErr w:type="gramEnd"/>
      <w:r w:rsidRPr="00C91997">
        <w:rPr>
          <w:rFonts w:ascii="Times New Roman" w:hAnsi="Times New Roman" w:cs="Times New Roman"/>
          <w:sz w:val="24"/>
          <w:szCs w:val="24"/>
        </w:rPr>
        <w:t xml:space="preserve"> Përqasja ndaj të Dhënave të Hapura Qeveritare, paraqet një ndryshim radikal nga një kulturë qeverisëse të mbyllur ndaj qytetarit në atë të transparencës.</w:t>
      </w:r>
    </w:p>
    <w:p w14:paraId="5CABE3F6" w14:textId="77777777" w:rsidR="005E2E03" w:rsidRPr="00C91997" w:rsidRDefault="005E2E03" w:rsidP="006A6576">
      <w:pPr>
        <w:autoSpaceDE w:val="0"/>
        <w:autoSpaceDN w:val="0"/>
        <w:adjustRightInd w:val="0"/>
        <w:spacing w:after="0" w:line="240" w:lineRule="auto"/>
        <w:jc w:val="both"/>
        <w:rPr>
          <w:rFonts w:ascii="Times New Roman" w:hAnsi="Times New Roman" w:cs="Times New Roman"/>
          <w:sz w:val="24"/>
          <w:szCs w:val="24"/>
        </w:rPr>
      </w:pPr>
    </w:p>
    <w:p w14:paraId="49552CC8" w14:textId="77777777" w:rsidR="005E2E03" w:rsidRPr="00C91997" w:rsidRDefault="005E2E03" w:rsidP="006A6576">
      <w:pPr>
        <w:autoSpaceDE w:val="0"/>
        <w:autoSpaceDN w:val="0"/>
        <w:adjustRightInd w:val="0"/>
        <w:spacing w:after="0" w:line="240" w:lineRule="auto"/>
        <w:jc w:val="both"/>
        <w:rPr>
          <w:rFonts w:ascii="Times New Roman" w:hAnsi="Times New Roman" w:cs="Times New Roman"/>
          <w:sz w:val="24"/>
          <w:szCs w:val="24"/>
        </w:rPr>
      </w:pPr>
      <w:r w:rsidRPr="00C91997">
        <w:rPr>
          <w:rFonts w:ascii="Times New Roman" w:hAnsi="Times New Roman" w:cs="Times New Roman"/>
          <w:sz w:val="24"/>
          <w:szCs w:val="24"/>
        </w:rPr>
        <w:t>Gjithashtu nëpërm</w:t>
      </w:r>
      <w:r w:rsidR="00C91997" w:rsidRPr="00C91997">
        <w:rPr>
          <w:rFonts w:ascii="Times New Roman" w:hAnsi="Times New Roman" w:cs="Times New Roman"/>
          <w:sz w:val="24"/>
          <w:szCs w:val="24"/>
        </w:rPr>
        <w:t>j</w:t>
      </w:r>
      <w:r w:rsidRPr="00C91997">
        <w:rPr>
          <w:rFonts w:ascii="Times New Roman" w:hAnsi="Times New Roman" w:cs="Times New Roman"/>
          <w:sz w:val="24"/>
          <w:szCs w:val="24"/>
        </w:rPr>
        <w:t>et kësaj iniciative qeveria shqiptare ka p</w:t>
      </w:r>
      <w:r w:rsidR="00942C25">
        <w:rPr>
          <w:rFonts w:ascii="Times New Roman" w:hAnsi="Times New Roman" w:cs="Times New Roman"/>
          <w:sz w:val="24"/>
          <w:szCs w:val="24"/>
        </w:rPr>
        <w:t>ë</w:t>
      </w:r>
      <w:r w:rsidRPr="00C91997">
        <w:rPr>
          <w:rFonts w:ascii="Times New Roman" w:hAnsi="Times New Roman" w:cs="Times New Roman"/>
          <w:sz w:val="24"/>
          <w:szCs w:val="24"/>
        </w:rPr>
        <w:t>r qëllim të promovoj</w:t>
      </w:r>
      <w:r w:rsidR="00C91997" w:rsidRPr="00C91997">
        <w:rPr>
          <w:rFonts w:ascii="Times New Roman" w:hAnsi="Times New Roman" w:cs="Times New Roman"/>
          <w:sz w:val="24"/>
          <w:szCs w:val="24"/>
        </w:rPr>
        <w:t>e</w:t>
      </w:r>
      <w:r w:rsidRPr="00C91997">
        <w:rPr>
          <w:rFonts w:ascii="Times New Roman" w:hAnsi="Times New Roman" w:cs="Times New Roman"/>
          <w:sz w:val="24"/>
          <w:szCs w:val="24"/>
        </w:rPr>
        <w:t xml:space="preserve"> rritjen ekonomike dhe zhvillim novator të teknologjive, promovimin e pjesmarrjes gjithëpërfshirëse si dhe promovimin e qeverisjes efiçente, duke respektuar dhe kontribuar rrjedhimisht në </w:t>
      </w:r>
      <w:r w:rsidRPr="00C91997">
        <w:rPr>
          <w:rFonts w:ascii="Times New Roman" w:hAnsi="Times New Roman" w:cs="Times New Roman"/>
          <w:sz w:val="24"/>
          <w:szCs w:val="24"/>
        </w:rPr>
        <w:lastRenderedPageBreak/>
        <w:t>përmbushjen e parimeve bazë që shërbejnë për një demokraci cilësore, shtet të së drejtës funksional, politikë përfaqësimi transparente.</w:t>
      </w:r>
    </w:p>
    <w:p w14:paraId="63A3DB62" w14:textId="77777777" w:rsidR="00B34B50" w:rsidRDefault="00B34B50" w:rsidP="006A6576">
      <w:pPr>
        <w:spacing w:after="0" w:line="240" w:lineRule="auto"/>
        <w:jc w:val="both"/>
        <w:rPr>
          <w:rFonts w:ascii="Times New Roman" w:hAnsi="Times New Roman" w:cs="Times New Roman"/>
          <w:sz w:val="24"/>
          <w:szCs w:val="24"/>
        </w:rPr>
      </w:pPr>
    </w:p>
    <w:p w14:paraId="20241991" w14:textId="030C0DA4" w:rsidR="00CA2AE8" w:rsidRDefault="00CA2AE8" w:rsidP="006A657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Ky</w:t>
      </w:r>
      <w:proofErr w:type="gramEnd"/>
      <w:r>
        <w:rPr>
          <w:rFonts w:ascii="Times New Roman" w:hAnsi="Times New Roman" w:cs="Times New Roman"/>
          <w:sz w:val="24"/>
          <w:szCs w:val="24"/>
        </w:rPr>
        <w:t xml:space="preserve"> dokument politikash p</w:t>
      </w:r>
      <w:r w:rsidR="005C07FB">
        <w:rPr>
          <w:rFonts w:ascii="Times New Roman" w:hAnsi="Times New Roman" w:cs="Times New Roman"/>
          <w:sz w:val="24"/>
          <w:szCs w:val="24"/>
        </w:rPr>
        <w:t>ë</w:t>
      </w:r>
      <w:r>
        <w:rPr>
          <w:rFonts w:ascii="Times New Roman" w:hAnsi="Times New Roman" w:cs="Times New Roman"/>
          <w:sz w:val="24"/>
          <w:szCs w:val="24"/>
        </w:rPr>
        <w:t xml:space="preserve">rcakton parimet kryesore </w:t>
      </w:r>
      <w:r w:rsidR="007273B6">
        <w:rPr>
          <w:rFonts w:ascii="Times New Roman" w:hAnsi="Times New Roman" w:cs="Times New Roman"/>
          <w:sz w:val="24"/>
          <w:szCs w:val="24"/>
        </w:rPr>
        <w:t>q</w:t>
      </w:r>
      <w:r w:rsidR="005C07FB">
        <w:rPr>
          <w:rFonts w:ascii="Times New Roman" w:hAnsi="Times New Roman" w:cs="Times New Roman"/>
          <w:sz w:val="24"/>
          <w:szCs w:val="24"/>
        </w:rPr>
        <w:t>ë</w:t>
      </w:r>
      <w:r w:rsidR="007273B6">
        <w:rPr>
          <w:rFonts w:ascii="Times New Roman" w:hAnsi="Times New Roman" w:cs="Times New Roman"/>
          <w:sz w:val="24"/>
          <w:szCs w:val="24"/>
        </w:rPr>
        <w:t xml:space="preserve"> do udh</w:t>
      </w:r>
      <w:r w:rsidR="005C07FB">
        <w:rPr>
          <w:rFonts w:ascii="Times New Roman" w:hAnsi="Times New Roman" w:cs="Times New Roman"/>
          <w:sz w:val="24"/>
          <w:szCs w:val="24"/>
        </w:rPr>
        <w:t>ë</w:t>
      </w:r>
      <w:r w:rsidR="004B5250">
        <w:rPr>
          <w:rFonts w:ascii="Times New Roman" w:hAnsi="Times New Roman" w:cs="Times New Roman"/>
          <w:sz w:val="24"/>
          <w:szCs w:val="24"/>
        </w:rPr>
        <w:t>heqin procesin p</w:t>
      </w:r>
      <w:r w:rsidR="005C07FB">
        <w:rPr>
          <w:rFonts w:ascii="Times New Roman" w:hAnsi="Times New Roman" w:cs="Times New Roman"/>
          <w:sz w:val="24"/>
          <w:szCs w:val="24"/>
        </w:rPr>
        <w:t>ë</w:t>
      </w:r>
      <w:r w:rsidR="007273B6">
        <w:rPr>
          <w:rFonts w:ascii="Times New Roman" w:hAnsi="Times New Roman" w:cs="Times New Roman"/>
          <w:sz w:val="24"/>
          <w:szCs w:val="24"/>
        </w:rPr>
        <w:t xml:space="preserve">r implementimin e </w:t>
      </w:r>
      <w:r w:rsidR="00247745">
        <w:rPr>
          <w:rFonts w:ascii="Times New Roman" w:hAnsi="Times New Roman" w:cs="Times New Roman"/>
          <w:sz w:val="24"/>
          <w:szCs w:val="24"/>
        </w:rPr>
        <w:t>t</w:t>
      </w:r>
      <w:r w:rsidR="005C07FB">
        <w:rPr>
          <w:rFonts w:ascii="Times New Roman" w:hAnsi="Times New Roman" w:cs="Times New Roman"/>
          <w:sz w:val="24"/>
          <w:szCs w:val="24"/>
        </w:rPr>
        <w:t>ë</w:t>
      </w:r>
      <w:r>
        <w:rPr>
          <w:rFonts w:ascii="Times New Roman" w:hAnsi="Times New Roman" w:cs="Times New Roman"/>
          <w:sz w:val="24"/>
          <w:szCs w:val="24"/>
        </w:rPr>
        <w:t xml:space="preserve"> dh</w:t>
      </w:r>
      <w:r w:rsidR="005C07FB">
        <w:rPr>
          <w:rFonts w:ascii="Times New Roman" w:hAnsi="Times New Roman" w:cs="Times New Roman"/>
          <w:sz w:val="24"/>
          <w:szCs w:val="24"/>
        </w:rPr>
        <w:t>ë</w:t>
      </w:r>
      <w:r>
        <w:rPr>
          <w:rFonts w:ascii="Times New Roman" w:hAnsi="Times New Roman" w:cs="Times New Roman"/>
          <w:sz w:val="24"/>
          <w:szCs w:val="24"/>
        </w:rPr>
        <w:t>na</w:t>
      </w:r>
      <w:r w:rsidR="007273B6">
        <w:rPr>
          <w:rFonts w:ascii="Times New Roman" w:hAnsi="Times New Roman" w:cs="Times New Roman"/>
          <w:sz w:val="24"/>
          <w:szCs w:val="24"/>
        </w:rPr>
        <w:t xml:space="preserve">ve </w:t>
      </w:r>
      <w:r>
        <w:rPr>
          <w:rFonts w:ascii="Times New Roman" w:hAnsi="Times New Roman" w:cs="Times New Roman"/>
          <w:sz w:val="24"/>
          <w:szCs w:val="24"/>
        </w:rPr>
        <w:t>t</w:t>
      </w:r>
      <w:r w:rsidR="005C07FB">
        <w:rPr>
          <w:rFonts w:ascii="Times New Roman" w:hAnsi="Times New Roman" w:cs="Times New Roman"/>
          <w:sz w:val="24"/>
          <w:szCs w:val="24"/>
        </w:rPr>
        <w:t>ë</w:t>
      </w:r>
      <w:r>
        <w:rPr>
          <w:rFonts w:ascii="Times New Roman" w:hAnsi="Times New Roman" w:cs="Times New Roman"/>
          <w:sz w:val="24"/>
          <w:szCs w:val="24"/>
        </w:rPr>
        <w:t xml:space="preserve"> hapura</w:t>
      </w:r>
      <w:r w:rsidR="007273B6">
        <w:rPr>
          <w:rFonts w:ascii="Times New Roman" w:hAnsi="Times New Roman" w:cs="Times New Roman"/>
          <w:sz w:val="24"/>
          <w:szCs w:val="24"/>
        </w:rPr>
        <w:t xml:space="preserve"> n</w:t>
      </w:r>
      <w:r w:rsidR="005C07FB">
        <w:rPr>
          <w:rFonts w:ascii="Times New Roman" w:hAnsi="Times New Roman" w:cs="Times New Roman"/>
          <w:sz w:val="24"/>
          <w:szCs w:val="24"/>
        </w:rPr>
        <w:t>ë</w:t>
      </w:r>
      <w:r w:rsidR="007273B6">
        <w:rPr>
          <w:rFonts w:ascii="Times New Roman" w:hAnsi="Times New Roman" w:cs="Times New Roman"/>
          <w:sz w:val="24"/>
          <w:szCs w:val="24"/>
        </w:rPr>
        <w:t xml:space="preserve"> Shqip</w:t>
      </w:r>
      <w:r w:rsidR="005C07FB">
        <w:rPr>
          <w:rFonts w:ascii="Times New Roman" w:hAnsi="Times New Roman" w:cs="Times New Roman"/>
          <w:sz w:val="24"/>
          <w:szCs w:val="24"/>
        </w:rPr>
        <w:t>ë</w:t>
      </w:r>
      <w:r w:rsidR="007273B6">
        <w:rPr>
          <w:rFonts w:ascii="Times New Roman" w:hAnsi="Times New Roman" w:cs="Times New Roman"/>
          <w:sz w:val="24"/>
          <w:szCs w:val="24"/>
        </w:rPr>
        <w:t>ri</w:t>
      </w:r>
      <w:r w:rsidR="00247745">
        <w:rPr>
          <w:rFonts w:ascii="Times New Roman" w:hAnsi="Times New Roman" w:cs="Times New Roman"/>
          <w:sz w:val="24"/>
          <w:szCs w:val="24"/>
        </w:rPr>
        <w:t xml:space="preserve"> bazuar n</w:t>
      </w:r>
      <w:r w:rsidR="005C07FB">
        <w:rPr>
          <w:rFonts w:ascii="Times New Roman" w:hAnsi="Times New Roman" w:cs="Times New Roman"/>
          <w:sz w:val="24"/>
          <w:szCs w:val="24"/>
        </w:rPr>
        <w:t>ë</w:t>
      </w:r>
      <w:r>
        <w:rPr>
          <w:rFonts w:ascii="Times New Roman" w:hAnsi="Times New Roman" w:cs="Times New Roman"/>
          <w:sz w:val="24"/>
          <w:szCs w:val="24"/>
        </w:rPr>
        <w:t xml:space="preserve"> eksperienc</w:t>
      </w:r>
      <w:r w:rsidR="005C07FB">
        <w:rPr>
          <w:rFonts w:ascii="Times New Roman" w:hAnsi="Times New Roman" w:cs="Times New Roman"/>
          <w:sz w:val="24"/>
          <w:szCs w:val="24"/>
        </w:rPr>
        <w:t>ë</w:t>
      </w:r>
      <w:r w:rsidR="00247745">
        <w:rPr>
          <w:rFonts w:ascii="Times New Roman" w:hAnsi="Times New Roman" w:cs="Times New Roman"/>
          <w:sz w:val="24"/>
          <w:szCs w:val="24"/>
        </w:rPr>
        <w:t>n e vendeve t</w:t>
      </w:r>
      <w:r w:rsidR="005C07FB">
        <w:rPr>
          <w:rFonts w:ascii="Times New Roman" w:hAnsi="Times New Roman" w:cs="Times New Roman"/>
          <w:sz w:val="24"/>
          <w:szCs w:val="24"/>
        </w:rPr>
        <w:t>ë</w:t>
      </w:r>
      <w:r>
        <w:rPr>
          <w:rFonts w:ascii="Times New Roman" w:hAnsi="Times New Roman" w:cs="Times New Roman"/>
          <w:sz w:val="24"/>
          <w:szCs w:val="24"/>
        </w:rPr>
        <w:t xml:space="preserve"> zhvilluara </w:t>
      </w:r>
      <w:r w:rsidR="007273B6">
        <w:rPr>
          <w:rFonts w:ascii="Times New Roman" w:hAnsi="Times New Roman" w:cs="Times New Roman"/>
          <w:sz w:val="24"/>
          <w:szCs w:val="24"/>
        </w:rPr>
        <w:t>dhe parimet e miratuara n</w:t>
      </w:r>
      <w:r w:rsidR="005C07FB">
        <w:rPr>
          <w:rFonts w:ascii="Times New Roman" w:hAnsi="Times New Roman" w:cs="Times New Roman"/>
          <w:sz w:val="24"/>
          <w:szCs w:val="24"/>
        </w:rPr>
        <w:t>ë</w:t>
      </w:r>
      <w:r w:rsidR="00247745">
        <w:rPr>
          <w:rFonts w:ascii="Times New Roman" w:hAnsi="Times New Roman" w:cs="Times New Roman"/>
          <w:sz w:val="24"/>
          <w:szCs w:val="24"/>
        </w:rPr>
        <w:t xml:space="preserve"> dokumentin e vendeve t</w:t>
      </w:r>
      <w:r w:rsidR="005C07FB">
        <w:rPr>
          <w:rFonts w:ascii="Times New Roman" w:hAnsi="Times New Roman" w:cs="Times New Roman"/>
          <w:sz w:val="24"/>
          <w:szCs w:val="24"/>
        </w:rPr>
        <w:t>ë</w:t>
      </w:r>
      <w:r w:rsidR="007273B6">
        <w:rPr>
          <w:rFonts w:ascii="Times New Roman" w:hAnsi="Times New Roman" w:cs="Times New Roman"/>
          <w:sz w:val="24"/>
          <w:szCs w:val="24"/>
        </w:rPr>
        <w:t xml:space="preserve"> G8 </w:t>
      </w:r>
      <w:r w:rsidR="0078050F">
        <w:rPr>
          <w:rFonts w:ascii="Times New Roman" w:hAnsi="Times New Roman" w:cs="Times New Roman"/>
          <w:sz w:val="24"/>
          <w:szCs w:val="24"/>
        </w:rPr>
        <w:t xml:space="preserve">Karta e </w:t>
      </w:r>
      <w:r w:rsidR="0078050F">
        <w:rPr>
          <w:rFonts w:ascii="Albertus MT" w:hAnsi="Albertus MT" w:cs="Calibri"/>
          <w:sz w:val="24"/>
          <w:szCs w:val="24"/>
        </w:rPr>
        <w:t>të Dhënave të Hapura</w:t>
      </w:r>
      <w:r w:rsidR="0078050F">
        <w:rPr>
          <w:rFonts w:ascii="Times New Roman" w:hAnsi="Times New Roman" w:cs="Times New Roman"/>
          <w:sz w:val="24"/>
          <w:szCs w:val="24"/>
        </w:rPr>
        <w:t xml:space="preserve"> (</w:t>
      </w:r>
      <w:r w:rsidR="007273B6">
        <w:rPr>
          <w:rFonts w:ascii="Times New Roman" w:hAnsi="Times New Roman" w:cs="Times New Roman"/>
          <w:sz w:val="24"/>
          <w:szCs w:val="24"/>
        </w:rPr>
        <w:t>Open Data Charter</w:t>
      </w:r>
      <w:r w:rsidR="0078050F">
        <w:rPr>
          <w:rFonts w:ascii="Times New Roman" w:hAnsi="Times New Roman" w:cs="Times New Roman"/>
          <w:sz w:val="24"/>
          <w:szCs w:val="24"/>
        </w:rPr>
        <w:t>)</w:t>
      </w:r>
      <w:r w:rsidR="007273B6">
        <w:rPr>
          <w:rFonts w:ascii="Times New Roman" w:hAnsi="Times New Roman" w:cs="Times New Roman"/>
          <w:sz w:val="24"/>
          <w:szCs w:val="24"/>
        </w:rPr>
        <w:t xml:space="preserve"> n</w:t>
      </w:r>
      <w:r w:rsidR="005C07FB">
        <w:rPr>
          <w:rFonts w:ascii="Times New Roman" w:hAnsi="Times New Roman" w:cs="Times New Roman"/>
          <w:sz w:val="24"/>
          <w:szCs w:val="24"/>
        </w:rPr>
        <w:t>ë</w:t>
      </w:r>
      <w:r w:rsidR="007273B6">
        <w:rPr>
          <w:rFonts w:ascii="Times New Roman" w:hAnsi="Times New Roman" w:cs="Times New Roman"/>
          <w:sz w:val="24"/>
          <w:szCs w:val="24"/>
        </w:rPr>
        <w:t xml:space="preserve"> Qershor 2013</w:t>
      </w:r>
      <w:r>
        <w:rPr>
          <w:rFonts w:ascii="Times New Roman" w:hAnsi="Times New Roman" w:cs="Times New Roman"/>
          <w:sz w:val="24"/>
          <w:szCs w:val="24"/>
        </w:rPr>
        <w:t>:</w:t>
      </w:r>
    </w:p>
    <w:p w14:paraId="23F596C9" w14:textId="77777777" w:rsidR="00CA2AE8" w:rsidRPr="00EE33B6" w:rsidRDefault="00247745" w:rsidP="006A6576">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5C07FB">
        <w:rPr>
          <w:rFonts w:ascii="Times New Roman" w:hAnsi="Times New Roman" w:cs="Times New Roman"/>
          <w:sz w:val="24"/>
          <w:szCs w:val="24"/>
        </w:rPr>
        <w:t>ë</w:t>
      </w:r>
      <w:r w:rsidR="00EE33B6" w:rsidRPr="00EE33B6">
        <w:rPr>
          <w:rFonts w:ascii="Times New Roman" w:hAnsi="Times New Roman" w:cs="Times New Roman"/>
          <w:sz w:val="24"/>
          <w:szCs w:val="24"/>
        </w:rPr>
        <w:t xml:space="preserve"> dh</w:t>
      </w:r>
      <w:r w:rsidR="005C07FB">
        <w:rPr>
          <w:rFonts w:ascii="Times New Roman" w:hAnsi="Times New Roman" w:cs="Times New Roman"/>
          <w:sz w:val="24"/>
          <w:szCs w:val="24"/>
        </w:rPr>
        <w:t>ë</w:t>
      </w:r>
      <w:r w:rsidR="00EE33B6" w:rsidRPr="00EE33B6">
        <w:rPr>
          <w:rFonts w:ascii="Times New Roman" w:hAnsi="Times New Roman" w:cs="Times New Roman"/>
          <w:sz w:val="24"/>
          <w:szCs w:val="24"/>
        </w:rPr>
        <w:t>na t</w:t>
      </w:r>
      <w:r w:rsidR="005C07FB">
        <w:rPr>
          <w:rFonts w:ascii="Times New Roman" w:hAnsi="Times New Roman" w:cs="Times New Roman"/>
          <w:sz w:val="24"/>
          <w:szCs w:val="24"/>
        </w:rPr>
        <w:t>ë</w:t>
      </w:r>
      <w:r w:rsidR="00EE33B6" w:rsidRPr="00EE33B6">
        <w:rPr>
          <w:rFonts w:ascii="Times New Roman" w:hAnsi="Times New Roman" w:cs="Times New Roman"/>
          <w:sz w:val="24"/>
          <w:szCs w:val="24"/>
        </w:rPr>
        <w:t xml:space="preserve"> hapura </w:t>
      </w:r>
      <w:r w:rsidR="007273B6">
        <w:rPr>
          <w:rFonts w:ascii="Times New Roman" w:hAnsi="Times New Roman" w:cs="Times New Roman"/>
          <w:sz w:val="24"/>
          <w:szCs w:val="24"/>
        </w:rPr>
        <w:t>si parakusht/</w:t>
      </w:r>
      <w:r w:rsidR="00EE33B6" w:rsidRPr="00EE33B6">
        <w:rPr>
          <w:rFonts w:ascii="Times New Roman" w:hAnsi="Times New Roman" w:cs="Times New Roman"/>
          <w:sz w:val="24"/>
          <w:szCs w:val="24"/>
        </w:rPr>
        <w:t>maksimalisht</w:t>
      </w:r>
      <w:r w:rsidR="007273B6">
        <w:rPr>
          <w:rFonts w:ascii="Times New Roman" w:hAnsi="Times New Roman" w:cs="Times New Roman"/>
          <w:sz w:val="24"/>
          <w:szCs w:val="24"/>
        </w:rPr>
        <w:t xml:space="preserve"> (by default)</w:t>
      </w:r>
    </w:p>
    <w:p w14:paraId="1FA65EF5" w14:textId="77777777" w:rsidR="00EE33B6" w:rsidRPr="008E1404" w:rsidRDefault="00247745" w:rsidP="006A6576">
      <w:pPr>
        <w:pStyle w:val="ListParagraph"/>
        <w:numPr>
          <w:ilvl w:val="0"/>
          <w:numId w:val="30"/>
        </w:numPr>
        <w:spacing w:after="0" w:line="240"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T</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dh</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na t</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hapura me cil</w:t>
      </w:r>
      <w:r w:rsidR="005C07FB" w:rsidRPr="008E1404">
        <w:rPr>
          <w:rFonts w:ascii="Times New Roman" w:hAnsi="Times New Roman" w:cs="Times New Roman"/>
          <w:sz w:val="24"/>
          <w:szCs w:val="24"/>
          <w:lang w:val="it-IT"/>
        </w:rPr>
        <w:t>ë</w:t>
      </w:r>
      <w:r w:rsidR="00EE33B6" w:rsidRPr="008E1404">
        <w:rPr>
          <w:rFonts w:ascii="Times New Roman" w:hAnsi="Times New Roman" w:cs="Times New Roman"/>
          <w:sz w:val="24"/>
          <w:szCs w:val="24"/>
          <w:lang w:val="it-IT"/>
        </w:rPr>
        <w:t xml:space="preserve">si </w:t>
      </w:r>
      <w:r w:rsidR="007273B6" w:rsidRPr="008E1404">
        <w:rPr>
          <w:rFonts w:ascii="Times New Roman" w:hAnsi="Times New Roman" w:cs="Times New Roman"/>
          <w:sz w:val="24"/>
          <w:szCs w:val="24"/>
          <w:lang w:val="it-IT"/>
        </w:rPr>
        <w:t>dhe sasi</w:t>
      </w:r>
    </w:p>
    <w:p w14:paraId="4C95B0D9" w14:textId="77777777" w:rsidR="00EE33B6" w:rsidRPr="008E1404" w:rsidRDefault="00247745" w:rsidP="006A6576">
      <w:pPr>
        <w:pStyle w:val="ListParagraph"/>
        <w:numPr>
          <w:ilvl w:val="0"/>
          <w:numId w:val="30"/>
        </w:numPr>
        <w:spacing w:after="0" w:line="240"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T</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dh</w:t>
      </w:r>
      <w:r w:rsidR="005C07FB" w:rsidRPr="008E1404">
        <w:rPr>
          <w:rFonts w:ascii="Times New Roman" w:hAnsi="Times New Roman" w:cs="Times New Roman"/>
          <w:sz w:val="24"/>
          <w:szCs w:val="24"/>
          <w:lang w:val="it-IT"/>
        </w:rPr>
        <w:t>ë</w:t>
      </w:r>
      <w:r w:rsidR="00EE33B6" w:rsidRPr="008E1404">
        <w:rPr>
          <w:rFonts w:ascii="Times New Roman" w:hAnsi="Times New Roman" w:cs="Times New Roman"/>
          <w:sz w:val="24"/>
          <w:szCs w:val="24"/>
          <w:lang w:val="it-IT"/>
        </w:rPr>
        <w:t>na t</w:t>
      </w:r>
      <w:r w:rsidR="005C07FB" w:rsidRPr="008E1404">
        <w:rPr>
          <w:rFonts w:ascii="Times New Roman" w:hAnsi="Times New Roman" w:cs="Times New Roman"/>
          <w:sz w:val="24"/>
          <w:szCs w:val="24"/>
          <w:lang w:val="it-IT"/>
        </w:rPr>
        <w:t>ë</w:t>
      </w:r>
      <w:r w:rsidR="00EE33B6" w:rsidRPr="008E1404">
        <w:rPr>
          <w:rFonts w:ascii="Times New Roman" w:hAnsi="Times New Roman" w:cs="Times New Roman"/>
          <w:sz w:val="24"/>
          <w:szCs w:val="24"/>
          <w:lang w:val="it-IT"/>
        </w:rPr>
        <w:t xml:space="preserve"> h</w:t>
      </w:r>
      <w:r w:rsidRPr="008E1404">
        <w:rPr>
          <w:rFonts w:ascii="Times New Roman" w:hAnsi="Times New Roman" w:cs="Times New Roman"/>
          <w:sz w:val="24"/>
          <w:szCs w:val="24"/>
          <w:lang w:val="it-IT"/>
        </w:rPr>
        <w:t>apura t</w:t>
      </w:r>
      <w:r w:rsidR="005C07FB" w:rsidRPr="008E1404">
        <w:rPr>
          <w:rFonts w:ascii="Times New Roman" w:hAnsi="Times New Roman" w:cs="Times New Roman"/>
          <w:sz w:val="24"/>
          <w:szCs w:val="24"/>
          <w:lang w:val="it-IT"/>
        </w:rPr>
        <w:t>ë</w:t>
      </w:r>
      <w:r w:rsidR="00EE33B6" w:rsidRPr="008E1404">
        <w:rPr>
          <w:rFonts w:ascii="Times New Roman" w:hAnsi="Times New Roman" w:cs="Times New Roman"/>
          <w:sz w:val="24"/>
          <w:szCs w:val="24"/>
          <w:lang w:val="it-IT"/>
        </w:rPr>
        <w:t xml:space="preserve"> p</w:t>
      </w:r>
      <w:r w:rsidR="005C07FB" w:rsidRPr="008E1404">
        <w:rPr>
          <w:rFonts w:ascii="Times New Roman" w:hAnsi="Times New Roman" w:cs="Times New Roman"/>
          <w:sz w:val="24"/>
          <w:szCs w:val="24"/>
          <w:lang w:val="it-IT"/>
        </w:rPr>
        <w:t>ë</w:t>
      </w:r>
      <w:r w:rsidR="00EE33B6" w:rsidRPr="008E1404">
        <w:rPr>
          <w:rFonts w:ascii="Times New Roman" w:hAnsi="Times New Roman" w:cs="Times New Roman"/>
          <w:sz w:val="24"/>
          <w:szCs w:val="24"/>
          <w:lang w:val="it-IT"/>
        </w:rPr>
        <w:t>rdorshme nga t</w:t>
      </w:r>
      <w:r w:rsidR="005C07FB" w:rsidRPr="008E1404">
        <w:rPr>
          <w:rFonts w:ascii="Times New Roman" w:hAnsi="Times New Roman" w:cs="Times New Roman"/>
          <w:sz w:val="24"/>
          <w:szCs w:val="24"/>
          <w:lang w:val="it-IT"/>
        </w:rPr>
        <w:t>ë</w:t>
      </w:r>
      <w:r w:rsidR="00EE33B6" w:rsidRPr="008E1404">
        <w:rPr>
          <w:rFonts w:ascii="Times New Roman" w:hAnsi="Times New Roman" w:cs="Times New Roman"/>
          <w:sz w:val="24"/>
          <w:szCs w:val="24"/>
          <w:lang w:val="it-IT"/>
        </w:rPr>
        <w:t xml:space="preserve"> gjith</w:t>
      </w:r>
      <w:r w:rsidR="005C07FB" w:rsidRPr="008E1404">
        <w:rPr>
          <w:rFonts w:ascii="Times New Roman" w:hAnsi="Times New Roman" w:cs="Times New Roman"/>
          <w:sz w:val="24"/>
          <w:szCs w:val="24"/>
          <w:lang w:val="it-IT"/>
        </w:rPr>
        <w:t>ë</w:t>
      </w:r>
    </w:p>
    <w:p w14:paraId="25AE587D" w14:textId="77777777" w:rsidR="00EE33B6" w:rsidRPr="008E1404" w:rsidRDefault="00EE33B6" w:rsidP="006A6576">
      <w:pPr>
        <w:pStyle w:val="ListParagraph"/>
        <w:numPr>
          <w:ilvl w:val="0"/>
          <w:numId w:val="30"/>
        </w:numPr>
        <w:spacing w:after="0" w:line="240"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Publikimin e t</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dh</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nave n</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sh</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rbim t</w:t>
      </w:r>
      <w:r w:rsidR="005C07FB" w:rsidRPr="008E1404">
        <w:rPr>
          <w:rFonts w:ascii="Times New Roman" w:hAnsi="Times New Roman" w:cs="Times New Roman"/>
          <w:sz w:val="24"/>
          <w:szCs w:val="24"/>
          <w:lang w:val="it-IT"/>
        </w:rPr>
        <w:t>ë</w:t>
      </w:r>
      <w:r w:rsidR="00247745" w:rsidRPr="008E1404">
        <w:rPr>
          <w:rFonts w:ascii="Times New Roman" w:hAnsi="Times New Roman" w:cs="Times New Roman"/>
          <w:sz w:val="24"/>
          <w:szCs w:val="24"/>
          <w:lang w:val="it-IT"/>
        </w:rPr>
        <w:t xml:space="preserve"> p</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rmir</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simit t</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qeverisjes </w:t>
      </w:r>
    </w:p>
    <w:p w14:paraId="2C857D37" w14:textId="77777777" w:rsidR="00EE33B6" w:rsidRPr="008E1404" w:rsidRDefault="00EE33B6" w:rsidP="006A6576">
      <w:pPr>
        <w:pStyle w:val="ListParagraph"/>
        <w:numPr>
          <w:ilvl w:val="0"/>
          <w:numId w:val="30"/>
        </w:numPr>
        <w:spacing w:after="0" w:line="240"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Publikimin e t</w:t>
      </w:r>
      <w:r w:rsidR="005C07FB" w:rsidRPr="008E1404">
        <w:rPr>
          <w:rFonts w:ascii="Times New Roman" w:hAnsi="Times New Roman" w:cs="Times New Roman"/>
          <w:sz w:val="24"/>
          <w:szCs w:val="24"/>
          <w:lang w:val="it-IT"/>
        </w:rPr>
        <w:t>ë</w:t>
      </w:r>
      <w:r w:rsidR="00247745" w:rsidRPr="008E1404">
        <w:rPr>
          <w:rFonts w:ascii="Times New Roman" w:hAnsi="Times New Roman" w:cs="Times New Roman"/>
          <w:sz w:val="24"/>
          <w:szCs w:val="24"/>
          <w:lang w:val="it-IT"/>
        </w:rPr>
        <w:t xml:space="preserve"> dh</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nave p</w:t>
      </w:r>
      <w:r w:rsidR="005C07FB"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r Inovacion</w:t>
      </w:r>
    </w:p>
    <w:p w14:paraId="18217D9A" w14:textId="77777777" w:rsidR="006A6576" w:rsidRPr="008E1404" w:rsidRDefault="006A6576" w:rsidP="006A6576">
      <w:pPr>
        <w:spacing w:after="0" w:line="240" w:lineRule="auto"/>
        <w:jc w:val="both"/>
        <w:rPr>
          <w:rFonts w:ascii="Times New Roman" w:hAnsi="Times New Roman" w:cs="Times New Roman"/>
          <w:sz w:val="24"/>
          <w:szCs w:val="24"/>
          <w:lang w:val="it-IT"/>
        </w:rPr>
      </w:pPr>
    </w:p>
    <w:p w14:paraId="57DC2F85" w14:textId="77777777" w:rsidR="00EE33B6" w:rsidRPr="000E74C3" w:rsidRDefault="00EE33B6" w:rsidP="006A6576">
      <w:pPr>
        <w:spacing w:after="0" w:line="240" w:lineRule="auto"/>
        <w:jc w:val="both"/>
        <w:rPr>
          <w:rFonts w:ascii="Times New Roman" w:hAnsi="Times New Roman" w:cs="Times New Roman"/>
          <w:sz w:val="24"/>
          <w:szCs w:val="24"/>
          <w:lang w:val="it-IT"/>
        </w:rPr>
      </w:pPr>
      <w:r w:rsidRPr="000E74C3">
        <w:rPr>
          <w:rFonts w:ascii="Times New Roman" w:hAnsi="Times New Roman" w:cs="Times New Roman"/>
          <w:sz w:val="24"/>
          <w:szCs w:val="24"/>
          <w:lang w:val="it-IT"/>
        </w:rPr>
        <w:t>Në përmbushje të programit të qeverisë dhe angazhimeve në kuadër të OGP, ky dokument përcakton këtë vi</w:t>
      </w:r>
      <w:r w:rsidR="00B34B50" w:rsidRPr="000E74C3">
        <w:rPr>
          <w:rFonts w:ascii="Times New Roman" w:hAnsi="Times New Roman" w:cs="Times New Roman"/>
          <w:sz w:val="24"/>
          <w:szCs w:val="24"/>
          <w:lang w:val="it-IT"/>
        </w:rPr>
        <w:t>z</w:t>
      </w:r>
      <w:r w:rsidRPr="000E74C3">
        <w:rPr>
          <w:rFonts w:ascii="Times New Roman" w:hAnsi="Times New Roman" w:cs="Times New Roman"/>
          <w:sz w:val="24"/>
          <w:szCs w:val="24"/>
          <w:lang w:val="it-IT"/>
        </w:rPr>
        <w:t>ion:</w:t>
      </w:r>
    </w:p>
    <w:p w14:paraId="3517F276" w14:textId="77777777" w:rsidR="006350AF" w:rsidRPr="000E74C3" w:rsidRDefault="006350AF" w:rsidP="006A6576">
      <w:pPr>
        <w:spacing w:after="0" w:line="240" w:lineRule="auto"/>
        <w:jc w:val="both"/>
        <w:rPr>
          <w:rFonts w:ascii="Times New Roman" w:hAnsi="Times New Roman" w:cs="Times New Roman"/>
          <w:sz w:val="24"/>
          <w:szCs w:val="24"/>
          <w:lang w:val="it-IT"/>
        </w:rPr>
      </w:pPr>
    </w:p>
    <w:p w14:paraId="72BD56FB" w14:textId="77777777" w:rsidR="00EE33B6" w:rsidRDefault="00EE33B6" w:rsidP="006A6576">
      <w:pPr>
        <w:spacing w:after="0" w:line="240" w:lineRule="auto"/>
        <w:ind w:left="720"/>
        <w:jc w:val="both"/>
        <w:rPr>
          <w:rFonts w:ascii="Times New Roman" w:hAnsi="Times New Roman" w:cs="Times New Roman"/>
          <w:b/>
          <w:i/>
          <w:sz w:val="24"/>
          <w:szCs w:val="24"/>
        </w:rPr>
      </w:pPr>
      <w:r w:rsidRPr="0002181A">
        <w:rPr>
          <w:rFonts w:ascii="Times New Roman" w:hAnsi="Times New Roman" w:cs="Times New Roman"/>
          <w:b/>
          <w:i/>
          <w:sz w:val="24"/>
          <w:szCs w:val="24"/>
        </w:rPr>
        <w:t>“Një qeverisje transparente dhe të përgjegjshme përmes ofrimit të të dhënave të hapura të standartizuara sipas praktikave më të mira ndërkombëtare”</w:t>
      </w:r>
    </w:p>
    <w:p w14:paraId="64BECB46" w14:textId="77777777" w:rsidR="006A6576" w:rsidRDefault="006A6576" w:rsidP="006A6576">
      <w:pPr>
        <w:spacing w:after="0" w:line="240" w:lineRule="auto"/>
        <w:jc w:val="both"/>
        <w:rPr>
          <w:rFonts w:ascii="Times New Roman" w:hAnsi="Times New Roman" w:cs="Times New Roman"/>
          <w:sz w:val="24"/>
          <w:szCs w:val="24"/>
        </w:rPr>
      </w:pPr>
    </w:p>
    <w:p w14:paraId="06893272" w14:textId="77777777" w:rsidR="006A07AC" w:rsidRDefault="006A07AC" w:rsidP="006A6576">
      <w:pPr>
        <w:spacing w:after="0" w:line="240" w:lineRule="auto"/>
        <w:jc w:val="both"/>
        <w:rPr>
          <w:rFonts w:ascii="Times New Roman" w:hAnsi="Times New Roman" w:cs="Times New Roman"/>
          <w:sz w:val="24"/>
          <w:szCs w:val="24"/>
        </w:rPr>
      </w:pPr>
      <w:r w:rsidRPr="00C91997">
        <w:rPr>
          <w:rFonts w:ascii="Times New Roman" w:hAnsi="Times New Roman" w:cs="Times New Roman"/>
          <w:sz w:val="24"/>
          <w:szCs w:val="24"/>
        </w:rPr>
        <w:t xml:space="preserve">Objektivat </w:t>
      </w:r>
      <w:r w:rsidR="00EE33B6">
        <w:rPr>
          <w:rFonts w:ascii="Times New Roman" w:hAnsi="Times New Roman" w:cs="Times New Roman"/>
          <w:sz w:val="24"/>
          <w:szCs w:val="24"/>
        </w:rPr>
        <w:t>p</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r</w:t>
      </w:r>
      <w:r w:rsidR="005E2E03" w:rsidRPr="00C91997">
        <w:rPr>
          <w:rFonts w:ascii="Times New Roman" w:hAnsi="Times New Roman" w:cs="Times New Roman"/>
          <w:sz w:val="24"/>
          <w:szCs w:val="24"/>
        </w:rPr>
        <w:t xml:space="preserve"> </w:t>
      </w:r>
      <w:r w:rsidR="00EE33B6">
        <w:rPr>
          <w:rFonts w:ascii="Times New Roman" w:hAnsi="Times New Roman" w:cs="Times New Roman"/>
          <w:sz w:val="24"/>
          <w:szCs w:val="24"/>
        </w:rPr>
        <w:t>realizimin e v</w:t>
      </w:r>
      <w:r w:rsidR="00247745">
        <w:rPr>
          <w:rFonts w:ascii="Times New Roman" w:hAnsi="Times New Roman" w:cs="Times New Roman"/>
          <w:sz w:val="24"/>
          <w:szCs w:val="24"/>
        </w:rPr>
        <w:t>izionit dhe parimeve kryesore t</w:t>
      </w:r>
      <w:r w:rsidR="005C07FB">
        <w:rPr>
          <w:rFonts w:ascii="Times New Roman" w:hAnsi="Times New Roman" w:cs="Times New Roman"/>
          <w:sz w:val="24"/>
          <w:szCs w:val="24"/>
        </w:rPr>
        <w:t>ë</w:t>
      </w:r>
      <w:r w:rsidR="00247745">
        <w:rPr>
          <w:rFonts w:ascii="Times New Roman" w:hAnsi="Times New Roman" w:cs="Times New Roman"/>
          <w:sz w:val="24"/>
          <w:szCs w:val="24"/>
        </w:rPr>
        <w:t xml:space="preserve"> t</w:t>
      </w:r>
      <w:r w:rsidR="005C07FB">
        <w:rPr>
          <w:rFonts w:ascii="Times New Roman" w:hAnsi="Times New Roman" w:cs="Times New Roman"/>
          <w:sz w:val="24"/>
          <w:szCs w:val="24"/>
        </w:rPr>
        <w:t>ë</w:t>
      </w:r>
      <w:r w:rsidR="00247745">
        <w:rPr>
          <w:rFonts w:ascii="Times New Roman" w:hAnsi="Times New Roman" w:cs="Times New Roman"/>
          <w:sz w:val="24"/>
          <w:szCs w:val="24"/>
        </w:rPr>
        <w:t xml:space="preserve"> dh</w:t>
      </w:r>
      <w:r w:rsidR="005C07FB">
        <w:rPr>
          <w:rFonts w:ascii="Times New Roman" w:hAnsi="Times New Roman" w:cs="Times New Roman"/>
          <w:sz w:val="24"/>
          <w:szCs w:val="24"/>
        </w:rPr>
        <w:t>ë</w:t>
      </w:r>
      <w:r w:rsidR="00247745">
        <w:rPr>
          <w:rFonts w:ascii="Times New Roman" w:hAnsi="Times New Roman" w:cs="Times New Roman"/>
          <w:sz w:val="24"/>
          <w:szCs w:val="24"/>
        </w:rPr>
        <w:t>nave t</w:t>
      </w:r>
      <w:r w:rsidR="005C07FB">
        <w:rPr>
          <w:rFonts w:ascii="Times New Roman" w:hAnsi="Times New Roman" w:cs="Times New Roman"/>
          <w:sz w:val="24"/>
          <w:szCs w:val="24"/>
        </w:rPr>
        <w:t>ë</w:t>
      </w:r>
      <w:r w:rsidR="00EE33B6">
        <w:rPr>
          <w:rFonts w:ascii="Times New Roman" w:hAnsi="Times New Roman" w:cs="Times New Roman"/>
          <w:sz w:val="24"/>
          <w:szCs w:val="24"/>
        </w:rPr>
        <w:t xml:space="preserve"> hapura </w:t>
      </w:r>
    </w:p>
    <w:p w14:paraId="5860F61C" w14:textId="77777777" w:rsidR="006A6576" w:rsidRDefault="006A6576" w:rsidP="006A6576">
      <w:pPr>
        <w:spacing w:after="0" w:line="240" w:lineRule="auto"/>
        <w:jc w:val="both"/>
        <w:rPr>
          <w:rFonts w:ascii="Times New Roman" w:hAnsi="Times New Roman" w:cs="Times New Roman"/>
          <w:sz w:val="24"/>
          <w:szCs w:val="24"/>
        </w:rPr>
      </w:pPr>
    </w:p>
    <w:p w14:paraId="1ACE80F1" w14:textId="77777777" w:rsidR="00EE33B6" w:rsidRPr="00C91997" w:rsidRDefault="00247745" w:rsidP="006A65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Gjat</w:t>
      </w:r>
      <w:r w:rsidR="005C07FB">
        <w:rPr>
          <w:rFonts w:ascii="Times New Roman" w:hAnsi="Times New Roman" w:cs="Times New Roman"/>
          <w:sz w:val="24"/>
          <w:szCs w:val="24"/>
        </w:rPr>
        <w:t>ë</w:t>
      </w:r>
      <w:r w:rsidR="00EE33B6">
        <w:rPr>
          <w:rFonts w:ascii="Times New Roman" w:hAnsi="Times New Roman" w:cs="Times New Roman"/>
          <w:sz w:val="24"/>
          <w:szCs w:val="24"/>
        </w:rPr>
        <w:t xml:space="preserve"> peri</w:t>
      </w:r>
      <w:r w:rsidR="00B34B50">
        <w:rPr>
          <w:rFonts w:ascii="Times New Roman" w:hAnsi="Times New Roman" w:cs="Times New Roman"/>
          <w:sz w:val="24"/>
          <w:szCs w:val="24"/>
        </w:rPr>
        <w:t>u</w:t>
      </w:r>
      <w:r w:rsidR="00EE33B6">
        <w:rPr>
          <w:rFonts w:ascii="Times New Roman" w:hAnsi="Times New Roman" w:cs="Times New Roman"/>
          <w:sz w:val="24"/>
          <w:szCs w:val="24"/>
        </w:rPr>
        <w:t>dh</w:t>
      </w:r>
      <w:r w:rsidR="005C07FB">
        <w:rPr>
          <w:rFonts w:ascii="Times New Roman" w:hAnsi="Times New Roman" w:cs="Times New Roman"/>
          <w:sz w:val="24"/>
          <w:szCs w:val="24"/>
        </w:rPr>
        <w:t>ë</w:t>
      </w:r>
      <w:r w:rsidR="00EE33B6">
        <w:rPr>
          <w:rFonts w:ascii="Times New Roman" w:hAnsi="Times New Roman" w:cs="Times New Roman"/>
          <w:sz w:val="24"/>
          <w:szCs w:val="24"/>
        </w:rPr>
        <w:t>s 2014-2016 synohet t</w:t>
      </w:r>
      <w:r w:rsidR="005C07FB">
        <w:rPr>
          <w:rFonts w:ascii="Times New Roman" w:hAnsi="Times New Roman" w:cs="Times New Roman"/>
          <w:sz w:val="24"/>
          <w:szCs w:val="24"/>
        </w:rPr>
        <w:t>ë</w:t>
      </w:r>
      <w:r w:rsidR="00EE33B6">
        <w:rPr>
          <w:rFonts w:ascii="Times New Roman" w:hAnsi="Times New Roman" w:cs="Times New Roman"/>
          <w:sz w:val="24"/>
          <w:szCs w:val="24"/>
        </w:rPr>
        <w:t xml:space="preserve"> p</w:t>
      </w:r>
      <w:r w:rsidR="005C07FB">
        <w:rPr>
          <w:rFonts w:ascii="Times New Roman" w:hAnsi="Times New Roman" w:cs="Times New Roman"/>
          <w:sz w:val="24"/>
          <w:szCs w:val="24"/>
        </w:rPr>
        <w:t>ë</w:t>
      </w:r>
      <w:r w:rsidR="00EE33B6">
        <w:rPr>
          <w:rFonts w:ascii="Times New Roman" w:hAnsi="Times New Roman" w:cs="Times New Roman"/>
          <w:sz w:val="24"/>
          <w:szCs w:val="24"/>
        </w:rPr>
        <w:t>rmbushen k</w:t>
      </w:r>
      <w:r w:rsidR="005C07FB">
        <w:rPr>
          <w:rFonts w:ascii="Times New Roman" w:hAnsi="Times New Roman" w:cs="Times New Roman"/>
          <w:sz w:val="24"/>
          <w:szCs w:val="24"/>
        </w:rPr>
        <w:t>ë</w:t>
      </w:r>
      <w:r w:rsidR="00EE33B6">
        <w:rPr>
          <w:rFonts w:ascii="Times New Roman" w:hAnsi="Times New Roman" w:cs="Times New Roman"/>
          <w:sz w:val="24"/>
          <w:szCs w:val="24"/>
        </w:rPr>
        <w:t>to objektiva:</w:t>
      </w:r>
    </w:p>
    <w:p w14:paraId="7F355F2F" w14:textId="77777777" w:rsidR="006A6576" w:rsidRDefault="006A6576" w:rsidP="006A6576">
      <w:pPr>
        <w:spacing w:after="0" w:line="240" w:lineRule="auto"/>
        <w:ind w:left="2160" w:hanging="2160"/>
        <w:jc w:val="both"/>
        <w:rPr>
          <w:rFonts w:ascii="Times New Roman" w:hAnsi="Times New Roman" w:cs="Times New Roman"/>
          <w:sz w:val="24"/>
          <w:szCs w:val="24"/>
        </w:rPr>
      </w:pPr>
    </w:p>
    <w:p w14:paraId="3D9192C6" w14:textId="77777777" w:rsidR="00D83A2A" w:rsidRPr="00EE33B6" w:rsidRDefault="006A07AC" w:rsidP="006A6576">
      <w:pPr>
        <w:spacing w:after="0" w:line="240" w:lineRule="auto"/>
        <w:ind w:left="2160" w:hanging="2160"/>
        <w:jc w:val="both"/>
        <w:rPr>
          <w:rFonts w:ascii="Times New Roman" w:hAnsi="Times New Roman" w:cs="Times New Roman"/>
          <w:sz w:val="24"/>
          <w:szCs w:val="24"/>
        </w:rPr>
      </w:pPr>
      <w:r w:rsidRPr="00BB43D5">
        <w:rPr>
          <w:rFonts w:ascii="Times New Roman" w:hAnsi="Times New Roman" w:cs="Times New Roman"/>
          <w:b/>
          <w:sz w:val="24"/>
          <w:szCs w:val="24"/>
        </w:rPr>
        <w:t>Objektivi i par</w:t>
      </w:r>
      <w:r w:rsidR="00143FCF" w:rsidRPr="00BB43D5">
        <w:rPr>
          <w:rFonts w:ascii="Times New Roman" w:hAnsi="Times New Roman" w:cs="Times New Roman"/>
          <w:b/>
          <w:sz w:val="24"/>
          <w:szCs w:val="24"/>
        </w:rPr>
        <w:t>ë</w:t>
      </w:r>
      <w:r w:rsidRPr="00BB43D5">
        <w:rPr>
          <w:rFonts w:ascii="Times New Roman" w:hAnsi="Times New Roman" w:cs="Times New Roman"/>
          <w:b/>
          <w:sz w:val="24"/>
          <w:szCs w:val="24"/>
        </w:rPr>
        <w:t>:</w:t>
      </w:r>
      <w:r w:rsidRPr="00EE33B6">
        <w:rPr>
          <w:rFonts w:ascii="Times New Roman" w:hAnsi="Times New Roman" w:cs="Times New Roman"/>
          <w:sz w:val="24"/>
          <w:szCs w:val="24"/>
        </w:rPr>
        <w:t xml:space="preserve"> </w:t>
      </w:r>
      <w:r w:rsidR="00EE33B6">
        <w:rPr>
          <w:rFonts w:ascii="Times New Roman" w:hAnsi="Times New Roman" w:cs="Times New Roman"/>
          <w:sz w:val="24"/>
          <w:szCs w:val="24"/>
        </w:rPr>
        <w:tab/>
      </w:r>
      <w:r w:rsidR="00D83A2A" w:rsidRPr="00EE33B6">
        <w:rPr>
          <w:rFonts w:ascii="Times New Roman" w:hAnsi="Times New Roman" w:cs="Times New Roman"/>
          <w:sz w:val="24"/>
          <w:szCs w:val="24"/>
        </w:rPr>
        <w:t>P</w:t>
      </w:r>
      <w:r w:rsidR="00143FCF" w:rsidRPr="00EE33B6">
        <w:rPr>
          <w:rFonts w:ascii="Times New Roman" w:hAnsi="Times New Roman" w:cs="Times New Roman"/>
          <w:sz w:val="24"/>
          <w:szCs w:val="24"/>
        </w:rPr>
        <w:t>ë</w:t>
      </w:r>
      <w:r w:rsidR="00EE33B6" w:rsidRPr="00EE33B6">
        <w:rPr>
          <w:rFonts w:ascii="Times New Roman" w:hAnsi="Times New Roman" w:cs="Times New Roman"/>
          <w:sz w:val="24"/>
          <w:szCs w:val="24"/>
        </w:rPr>
        <w:t>rshtatja e ku</w:t>
      </w:r>
      <w:r w:rsidR="00D83A2A" w:rsidRPr="00EE33B6">
        <w:rPr>
          <w:rFonts w:ascii="Times New Roman" w:hAnsi="Times New Roman" w:cs="Times New Roman"/>
          <w:sz w:val="24"/>
          <w:szCs w:val="24"/>
        </w:rPr>
        <w:t>a</w:t>
      </w:r>
      <w:r w:rsidR="00EE33B6" w:rsidRPr="00EE33B6">
        <w:rPr>
          <w:rFonts w:ascii="Times New Roman" w:hAnsi="Times New Roman" w:cs="Times New Roman"/>
          <w:sz w:val="24"/>
          <w:szCs w:val="24"/>
        </w:rPr>
        <w:t>d</w:t>
      </w:r>
      <w:r w:rsidRPr="00EE33B6">
        <w:rPr>
          <w:rFonts w:ascii="Times New Roman" w:hAnsi="Times New Roman" w:cs="Times New Roman"/>
          <w:sz w:val="24"/>
          <w:szCs w:val="24"/>
        </w:rPr>
        <w:t>rit t</w:t>
      </w:r>
      <w:r w:rsidR="00143FCF" w:rsidRPr="00EE33B6">
        <w:rPr>
          <w:rFonts w:ascii="Times New Roman" w:hAnsi="Times New Roman" w:cs="Times New Roman"/>
          <w:sz w:val="24"/>
          <w:szCs w:val="24"/>
        </w:rPr>
        <w:t>ë</w:t>
      </w:r>
      <w:r w:rsidRPr="00EE33B6">
        <w:rPr>
          <w:rFonts w:ascii="Times New Roman" w:hAnsi="Times New Roman" w:cs="Times New Roman"/>
          <w:sz w:val="24"/>
          <w:szCs w:val="24"/>
        </w:rPr>
        <w:t xml:space="preserve"> duhur ligjor</w:t>
      </w:r>
      <w:r w:rsidR="00BD07F3">
        <w:rPr>
          <w:rFonts w:ascii="Times New Roman" w:hAnsi="Times New Roman" w:cs="Times New Roman"/>
          <w:sz w:val="24"/>
          <w:szCs w:val="24"/>
        </w:rPr>
        <w:t xml:space="preserve"> dhe mekanizmat e implementimit</w:t>
      </w:r>
      <w:r w:rsidRPr="00EE33B6">
        <w:rPr>
          <w:rFonts w:ascii="Times New Roman" w:hAnsi="Times New Roman" w:cs="Times New Roman"/>
          <w:sz w:val="24"/>
          <w:szCs w:val="24"/>
        </w:rPr>
        <w:t xml:space="preserve"> p</w:t>
      </w:r>
      <w:r w:rsidR="00143FCF" w:rsidRPr="00EE33B6">
        <w:rPr>
          <w:rFonts w:ascii="Times New Roman" w:hAnsi="Times New Roman" w:cs="Times New Roman"/>
          <w:sz w:val="24"/>
          <w:szCs w:val="24"/>
        </w:rPr>
        <w:t>ë</w:t>
      </w:r>
      <w:r w:rsidRPr="00EE33B6">
        <w:rPr>
          <w:rFonts w:ascii="Times New Roman" w:hAnsi="Times New Roman" w:cs="Times New Roman"/>
          <w:sz w:val="24"/>
          <w:szCs w:val="24"/>
        </w:rPr>
        <w:t>r t</w:t>
      </w:r>
      <w:r w:rsidR="00143FCF" w:rsidRPr="00EE33B6">
        <w:rPr>
          <w:rFonts w:ascii="Times New Roman" w:hAnsi="Times New Roman" w:cs="Times New Roman"/>
          <w:sz w:val="24"/>
          <w:szCs w:val="24"/>
        </w:rPr>
        <w:t>ë</w:t>
      </w:r>
      <w:r w:rsidRPr="00EE33B6">
        <w:rPr>
          <w:rFonts w:ascii="Times New Roman" w:hAnsi="Times New Roman" w:cs="Times New Roman"/>
          <w:sz w:val="24"/>
          <w:szCs w:val="24"/>
        </w:rPr>
        <w:t xml:space="preserve"> pasur nj</w:t>
      </w:r>
      <w:r w:rsidR="00143FCF" w:rsidRPr="00EE33B6">
        <w:rPr>
          <w:rFonts w:ascii="Times New Roman" w:hAnsi="Times New Roman" w:cs="Times New Roman"/>
          <w:sz w:val="24"/>
          <w:szCs w:val="24"/>
        </w:rPr>
        <w:t>ë</w:t>
      </w:r>
      <w:r w:rsidRPr="00EE33B6">
        <w:rPr>
          <w:rFonts w:ascii="Times New Roman" w:hAnsi="Times New Roman" w:cs="Times New Roman"/>
          <w:sz w:val="24"/>
          <w:szCs w:val="24"/>
        </w:rPr>
        <w:t xml:space="preserve"> sistem efikas t</w:t>
      </w:r>
      <w:r w:rsidR="00143FCF" w:rsidRPr="00EE33B6">
        <w:rPr>
          <w:rFonts w:ascii="Times New Roman" w:hAnsi="Times New Roman" w:cs="Times New Roman"/>
          <w:sz w:val="24"/>
          <w:szCs w:val="24"/>
        </w:rPr>
        <w:t>ë</w:t>
      </w:r>
      <w:r w:rsidRPr="00EE33B6">
        <w:rPr>
          <w:rFonts w:ascii="Times New Roman" w:hAnsi="Times New Roman" w:cs="Times New Roman"/>
          <w:sz w:val="24"/>
          <w:szCs w:val="24"/>
        </w:rPr>
        <w:t xml:space="preserve"> t</w:t>
      </w:r>
      <w:r w:rsidR="00143FCF" w:rsidRPr="00EE33B6">
        <w:rPr>
          <w:rFonts w:ascii="Times New Roman" w:hAnsi="Times New Roman" w:cs="Times New Roman"/>
          <w:sz w:val="24"/>
          <w:szCs w:val="24"/>
        </w:rPr>
        <w:t>ë</w:t>
      </w:r>
      <w:r w:rsidRPr="00EE33B6">
        <w:rPr>
          <w:rFonts w:ascii="Times New Roman" w:hAnsi="Times New Roman" w:cs="Times New Roman"/>
          <w:sz w:val="24"/>
          <w:szCs w:val="24"/>
        </w:rPr>
        <w:t xml:space="preserve"> dh</w:t>
      </w:r>
      <w:r w:rsidR="00143FCF" w:rsidRPr="00EE33B6">
        <w:rPr>
          <w:rFonts w:ascii="Times New Roman" w:hAnsi="Times New Roman" w:cs="Times New Roman"/>
          <w:sz w:val="24"/>
          <w:szCs w:val="24"/>
        </w:rPr>
        <w:t>ë</w:t>
      </w:r>
      <w:r w:rsidRPr="00EE33B6">
        <w:rPr>
          <w:rFonts w:ascii="Times New Roman" w:hAnsi="Times New Roman" w:cs="Times New Roman"/>
          <w:sz w:val="24"/>
          <w:szCs w:val="24"/>
        </w:rPr>
        <w:t>nave t</w:t>
      </w:r>
      <w:r w:rsidR="00143FCF" w:rsidRPr="00EE33B6">
        <w:rPr>
          <w:rFonts w:ascii="Times New Roman" w:hAnsi="Times New Roman" w:cs="Times New Roman"/>
          <w:sz w:val="24"/>
          <w:szCs w:val="24"/>
        </w:rPr>
        <w:t>ë</w:t>
      </w:r>
      <w:r w:rsidRPr="00EE33B6">
        <w:rPr>
          <w:rFonts w:ascii="Times New Roman" w:hAnsi="Times New Roman" w:cs="Times New Roman"/>
          <w:sz w:val="24"/>
          <w:szCs w:val="24"/>
        </w:rPr>
        <w:t xml:space="preserve"> hapura</w:t>
      </w:r>
      <w:r w:rsidR="00D83A2A" w:rsidRPr="00EE33B6">
        <w:rPr>
          <w:rFonts w:ascii="Times New Roman" w:hAnsi="Times New Roman" w:cs="Times New Roman"/>
          <w:sz w:val="24"/>
          <w:szCs w:val="24"/>
        </w:rPr>
        <w:t>;</w:t>
      </w:r>
      <w:r w:rsidR="0065000D" w:rsidRPr="00EE33B6">
        <w:rPr>
          <w:rFonts w:ascii="Times New Roman" w:hAnsi="Times New Roman" w:cs="Times New Roman"/>
          <w:sz w:val="24"/>
          <w:szCs w:val="24"/>
        </w:rPr>
        <w:t xml:space="preserve"> </w:t>
      </w:r>
    </w:p>
    <w:p w14:paraId="14B883C8" w14:textId="77777777" w:rsidR="00D83A2A" w:rsidRPr="008E1404" w:rsidRDefault="006A07AC" w:rsidP="006A6576">
      <w:pPr>
        <w:spacing w:after="0" w:line="240" w:lineRule="auto"/>
        <w:jc w:val="both"/>
        <w:rPr>
          <w:rFonts w:ascii="Times New Roman" w:hAnsi="Times New Roman" w:cs="Times New Roman"/>
          <w:sz w:val="24"/>
          <w:szCs w:val="24"/>
          <w:lang w:val="it-IT"/>
        </w:rPr>
      </w:pPr>
      <w:r w:rsidRPr="008E1404">
        <w:rPr>
          <w:rFonts w:ascii="Times New Roman" w:hAnsi="Times New Roman" w:cs="Times New Roman"/>
          <w:b/>
          <w:sz w:val="24"/>
          <w:szCs w:val="24"/>
          <w:lang w:val="it-IT"/>
        </w:rPr>
        <w:t>Objektivi i dyt</w:t>
      </w:r>
      <w:r w:rsidR="00143FCF" w:rsidRPr="008E1404">
        <w:rPr>
          <w:rFonts w:ascii="Times New Roman" w:hAnsi="Times New Roman" w:cs="Times New Roman"/>
          <w:b/>
          <w:sz w:val="24"/>
          <w:szCs w:val="24"/>
          <w:lang w:val="it-IT"/>
        </w:rPr>
        <w:t>ë</w:t>
      </w:r>
      <w:r w:rsidRPr="008E1404">
        <w:rPr>
          <w:rFonts w:ascii="Times New Roman" w:hAnsi="Times New Roman" w:cs="Times New Roman"/>
          <w:b/>
          <w:sz w:val="24"/>
          <w:szCs w:val="24"/>
          <w:lang w:val="it-IT"/>
        </w:rPr>
        <w:t>:</w:t>
      </w:r>
      <w:r w:rsidRPr="008E1404">
        <w:rPr>
          <w:rFonts w:ascii="Times New Roman" w:hAnsi="Times New Roman" w:cs="Times New Roman"/>
          <w:sz w:val="24"/>
          <w:szCs w:val="24"/>
          <w:lang w:val="it-IT"/>
        </w:rPr>
        <w:t xml:space="preserve"> </w:t>
      </w:r>
      <w:r w:rsidR="00EE33B6" w:rsidRPr="008E1404">
        <w:rPr>
          <w:rFonts w:ascii="Times New Roman" w:hAnsi="Times New Roman" w:cs="Times New Roman"/>
          <w:sz w:val="24"/>
          <w:szCs w:val="24"/>
          <w:lang w:val="it-IT"/>
        </w:rPr>
        <w:tab/>
      </w:r>
      <w:r w:rsidR="00D83A2A" w:rsidRPr="008E1404">
        <w:rPr>
          <w:rFonts w:ascii="Times New Roman" w:hAnsi="Times New Roman" w:cs="Times New Roman"/>
          <w:sz w:val="24"/>
          <w:szCs w:val="24"/>
          <w:lang w:val="it-IT"/>
        </w:rPr>
        <w:t>K</w:t>
      </w:r>
      <w:r w:rsidRPr="008E1404">
        <w:rPr>
          <w:rFonts w:ascii="Times New Roman" w:hAnsi="Times New Roman" w:cs="Times New Roman"/>
          <w:sz w:val="24"/>
          <w:szCs w:val="24"/>
          <w:lang w:val="it-IT"/>
        </w:rPr>
        <w:t>rijimi i nj</w:t>
      </w:r>
      <w:r w:rsidR="00143FCF"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portali unik p</w:t>
      </w:r>
      <w:r w:rsidR="00143FCF"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r t</w:t>
      </w:r>
      <w:r w:rsidR="00143FCF"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dh</w:t>
      </w:r>
      <w:r w:rsidR="00143FCF"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nat e hapura</w:t>
      </w:r>
      <w:r w:rsidR="00EE33B6" w:rsidRPr="008E1404">
        <w:rPr>
          <w:rFonts w:ascii="Times New Roman" w:hAnsi="Times New Roman" w:cs="Times New Roman"/>
          <w:sz w:val="24"/>
          <w:szCs w:val="24"/>
          <w:lang w:val="it-IT"/>
        </w:rPr>
        <w:t xml:space="preserve">: </w:t>
      </w:r>
      <w:hyperlink r:id="rId24" w:history="1">
        <w:r w:rsidR="00942C25" w:rsidRPr="008E1404">
          <w:rPr>
            <w:rStyle w:val="Hyperlink"/>
            <w:rFonts w:ascii="Times New Roman" w:hAnsi="Times New Roman" w:cs="Times New Roman"/>
            <w:sz w:val="24"/>
            <w:szCs w:val="24"/>
            <w:lang w:val="it-IT"/>
          </w:rPr>
          <w:t>www.opendata.gov.al</w:t>
        </w:r>
      </w:hyperlink>
    </w:p>
    <w:p w14:paraId="05A45EEF" w14:textId="77777777" w:rsidR="00D83A2A" w:rsidRPr="008E1404" w:rsidRDefault="00D83A2A" w:rsidP="006A6576">
      <w:pPr>
        <w:spacing w:after="0" w:line="240" w:lineRule="auto"/>
        <w:ind w:left="2160" w:hanging="2160"/>
        <w:jc w:val="both"/>
        <w:rPr>
          <w:rFonts w:ascii="Times New Roman" w:hAnsi="Times New Roman" w:cs="Times New Roman"/>
          <w:sz w:val="24"/>
          <w:szCs w:val="24"/>
          <w:lang w:val="it-IT"/>
        </w:rPr>
      </w:pPr>
      <w:r w:rsidRPr="008E1404">
        <w:rPr>
          <w:rFonts w:ascii="Times New Roman" w:hAnsi="Times New Roman" w:cs="Times New Roman"/>
          <w:b/>
          <w:sz w:val="24"/>
          <w:szCs w:val="24"/>
          <w:lang w:val="it-IT"/>
        </w:rPr>
        <w:t>Objektivi i tret</w:t>
      </w:r>
      <w:r w:rsidR="00143FCF" w:rsidRPr="008E1404">
        <w:rPr>
          <w:rFonts w:ascii="Times New Roman" w:hAnsi="Times New Roman" w:cs="Times New Roman"/>
          <w:b/>
          <w:sz w:val="24"/>
          <w:szCs w:val="24"/>
          <w:lang w:val="it-IT"/>
        </w:rPr>
        <w:t>ë</w:t>
      </w:r>
      <w:r w:rsidRPr="008E1404">
        <w:rPr>
          <w:rFonts w:ascii="Times New Roman" w:hAnsi="Times New Roman" w:cs="Times New Roman"/>
          <w:b/>
          <w:sz w:val="24"/>
          <w:szCs w:val="24"/>
          <w:lang w:val="it-IT"/>
        </w:rPr>
        <w:t>:</w:t>
      </w:r>
      <w:r w:rsidRPr="008E1404">
        <w:rPr>
          <w:rFonts w:ascii="Times New Roman" w:hAnsi="Times New Roman" w:cs="Times New Roman"/>
          <w:sz w:val="24"/>
          <w:szCs w:val="24"/>
          <w:lang w:val="it-IT"/>
        </w:rPr>
        <w:t xml:space="preserve"> </w:t>
      </w:r>
      <w:r w:rsidR="00EE33B6" w:rsidRPr="008E1404">
        <w:rPr>
          <w:rFonts w:ascii="Times New Roman" w:hAnsi="Times New Roman" w:cs="Times New Roman"/>
          <w:sz w:val="24"/>
          <w:szCs w:val="24"/>
          <w:lang w:val="it-IT"/>
        </w:rPr>
        <w:tab/>
      </w:r>
      <w:r w:rsidRPr="008E1404">
        <w:rPr>
          <w:rFonts w:ascii="Times New Roman" w:hAnsi="Times New Roman" w:cs="Times New Roman"/>
          <w:sz w:val="24"/>
          <w:szCs w:val="24"/>
          <w:lang w:val="it-IT"/>
        </w:rPr>
        <w:t>S</w:t>
      </w:r>
      <w:r w:rsidR="006A07AC" w:rsidRPr="008E1404">
        <w:rPr>
          <w:rFonts w:ascii="Times New Roman" w:hAnsi="Times New Roman" w:cs="Times New Roman"/>
          <w:sz w:val="24"/>
          <w:szCs w:val="24"/>
          <w:lang w:val="it-IT"/>
        </w:rPr>
        <w:t>tandartizimi dhe harmonizimi i t</w:t>
      </w:r>
      <w:r w:rsidR="00143FCF" w:rsidRPr="008E1404">
        <w:rPr>
          <w:rFonts w:ascii="Times New Roman" w:hAnsi="Times New Roman" w:cs="Times New Roman"/>
          <w:sz w:val="24"/>
          <w:szCs w:val="24"/>
          <w:lang w:val="it-IT"/>
        </w:rPr>
        <w:t>ë</w:t>
      </w:r>
      <w:r w:rsidR="006A07AC" w:rsidRPr="008E1404">
        <w:rPr>
          <w:rFonts w:ascii="Times New Roman" w:hAnsi="Times New Roman" w:cs="Times New Roman"/>
          <w:sz w:val="24"/>
          <w:szCs w:val="24"/>
          <w:lang w:val="it-IT"/>
        </w:rPr>
        <w:t xml:space="preserve"> dh</w:t>
      </w:r>
      <w:r w:rsidR="00143FCF" w:rsidRPr="008E1404">
        <w:rPr>
          <w:rFonts w:ascii="Times New Roman" w:hAnsi="Times New Roman" w:cs="Times New Roman"/>
          <w:sz w:val="24"/>
          <w:szCs w:val="24"/>
          <w:lang w:val="it-IT"/>
        </w:rPr>
        <w:t>ë</w:t>
      </w:r>
      <w:r w:rsidR="006A07AC" w:rsidRPr="008E1404">
        <w:rPr>
          <w:rFonts w:ascii="Times New Roman" w:hAnsi="Times New Roman" w:cs="Times New Roman"/>
          <w:sz w:val="24"/>
          <w:szCs w:val="24"/>
          <w:lang w:val="it-IT"/>
        </w:rPr>
        <w:t>nave t</w:t>
      </w:r>
      <w:r w:rsidR="00143FCF" w:rsidRPr="008E1404">
        <w:rPr>
          <w:rFonts w:ascii="Times New Roman" w:hAnsi="Times New Roman" w:cs="Times New Roman"/>
          <w:sz w:val="24"/>
          <w:szCs w:val="24"/>
          <w:lang w:val="it-IT"/>
        </w:rPr>
        <w:t>ë</w:t>
      </w:r>
      <w:r w:rsidR="006A07AC" w:rsidRPr="008E1404">
        <w:rPr>
          <w:rFonts w:ascii="Times New Roman" w:hAnsi="Times New Roman" w:cs="Times New Roman"/>
          <w:sz w:val="24"/>
          <w:szCs w:val="24"/>
          <w:lang w:val="it-IT"/>
        </w:rPr>
        <w:t xml:space="preserve"> hapura n</w:t>
      </w:r>
      <w:r w:rsidR="00143FCF" w:rsidRPr="008E1404">
        <w:rPr>
          <w:rFonts w:ascii="Times New Roman" w:hAnsi="Times New Roman" w:cs="Times New Roman"/>
          <w:sz w:val="24"/>
          <w:szCs w:val="24"/>
          <w:lang w:val="it-IT"/>
        </w:rPr>
        <w:t>ë</w:t>
      </w:r>
      <w:r w:rsidR="006A07AC" w:rsidRPr="008E1404">
        <w:rPr>
          <w:rFonts w:ascii="Times New Roman" w:hAnsi="Times New Roman" w:cs="Times New Roman"/>
          <w:sz w:val="24"/>
          <w:szCs w:val="24"/>
          <w:lang w:val="it-IT"/>
        </w:rPr>
        <w:t xml:space="preserve"> nivel komb</w:t>
      </w:r>
      <w:r w:rsidR="00143FCF" w:rsidRPr="008E1404">
        <w:rPr>
          <w:rFonts w:ascii="Times New Roman" w:hAnsi="Times New Roman" w:cs="Times New Roman"/>
          <w:sz w:val="24"/>
          <w:szCs w:val="24"/>
          <w:lang w:val="it-IT"/>
        </w:rPr>
        <w:t>ë</w:t>
      </w:r>
      <w:r w:rsidR="006A07AC" w:rsidRPr="008E1404">
        <w:rPr>
          <w:rFonts w:ascii="Times New Roman" w:hAnsi="Times New Roman" w:cs="Times New Roman"/>
          <w:sz w:val="24"/>
          <w:szCs w:val="24"/>
          <w:lang w:val="it-IT"/>
        </w:rPr>
        <w:t>tar, rajonal</w:t>
      </w:r>
      <w:r w:rsidRPr="008E1404">
        <w:rPr>
          <w:rFonts w:ascii="Times New Roman" w:hAnsi="Times New Roman" w:cs="Times New Roman"/>
          <w:sz w:val="24"/>
          <w:szCs w:val="24"/>
          <w:lang w:val="it-IT"/>
        </w:rPr>
        <w:t>;</w:t>
      </w:r>
    </w:p>
    <w:p w14:paraId="0DDAB10C" w14:textId="77777777" w:rsidR="0065000D" w:rsidRPr="008E1404" w:rsidRDefault="00D83A2A" w:rsidP="006A6576">
      <w:pPr>
        <w:spacing w:after="0" w:line="240" w:lineRule="auto"/>
        <w:ind w:left="2160" w:hanging="2160"/>
        <w:jc w:val="both"/>
        <w:rPr>
          <w:rFonts w:ascii="Times New Roman" w:hAnsi="Times New Roman" w:cs="Times New Roman"/>
          <w:sz w:val="24"/>
          <w:szCs w:val="24"/>
          <w:lang w:val="it-IT"/>
        </w:rPr>
      </w:pPr>
      <w:r w:rsidRPr="008E1404">
        <w:rPr>
          <w:rFonts w:ascii="Times New Roman" w:hAnsi="Times New Roman" w:cs="Times New Roman"/>
          <w:b/>
          <w:sz w:val="24"/>
          <w:szCs w:val="24"/>
          <w:lang w:val="it-IT"/>
        </w:rPr>
        <w:t>Objektivi i</w:t>
      </w:r>
      <w:r w:rsidR="00986222" w:rsidRPr="008E1404">
        <w:rPr>
          <w:rFonts w:ascii="Times New Roman" w:hAnsi="Times New Roman" w:cs="Times New Roman"/>
          <w:b/>
          <w:sz w:val="24"/>
          <w:szCs w:val="24"/>
          <w:lang w:val="it-IT"/>
        </w:rPr>
        <w:t xml:space="preserve"> katert</w:t>
      </w:r>
      <w:r w:rsidR="0065000D" w:rsidRPr="008E1404">
        <w:rPr>
          <w:rFonts w:ascii="Times New Roman" w:hAnsi="Times New Roman" w:cs="Times New Roman"/>
          <w:b/>
          <w:sz w:val="24"/>
          <w:szCs w:val="24"/>
          <w:lang w:val="it-IT"/>
        </w:rPr>
        <w:t>:</w:t>
      </w:r>
      <w:r w:rsidRPr="008E1404">
        <w:rPr>
          <w:rFonts w:ascii="Times New Roman" w:hAnsi="Times New Roman" w:cs="Times New Roman"/>
          <w:sz w:val="24"/>
          <w:szCs w:val="24"/>
          <w:lang w:val="it-IT"/>
        </w:rPr>
        <w:t xml:space="preserve"> </w:t>
      </w:r>
      <w:r w:rsidR="00EE33B6" w:rsidRPr="008E1404">
        <w:rPr>
          <w:rFonts w:ascii="Times New Roman" w:hAnsi="Times New Roman" w:cs="Times New Roman"/>
          <w:sz w:val="24"/>
          <w:szCs w:val="24"/>
          <w:lang w:val="it-IT"/>
        </w:rPr>
        <w:tab/>
      </w:r>
      <w:r w:rsidRPr="008E1404">
        <w:rPr>
          <w:rFonts w:ascii="Times New Roman" w:hAnsi="Times New Roman" w:cs="Times New Roman"/>
          <w:sz w:val="24"/>
          <w:szCs w:val="24"/>
          <w:lang w:val="it-IT"/>
        </w:rPr>
        <w:t>Arritja e nj</w:t>
      </w:r>
      <w:r w:rsidR="00143FCF"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qeverisje transparente dhe t</w:t>
      </w:r>
      <w:r w:rsidR="00143FCF"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p</w:t>
      </w:r>
      <w:r w:rsidR="00143FCF"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rgjegjshme n</w:t>
      </w:r>
      <w:r w:rsidR="00143FCF"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p</w:t>
      </w:r>
      <w:r w:rsidR="00143FCF" w:rsidRPr="008E1404">
        <w:rPr>
          <w:rFonts w:ascii="Times New Roman" w:hAnsi="Times New Roman" w:cs="Times New Roman"/>
          <w:sz w:val="24"/>
          <w:szCs w:val="24"/>
          <w:lang w:val="it-IT"/>
        </w:rPr>
        <w:t>ë</w:t>
      </w:r>
      <w:r w:rsidR="002A3051" w:rsidRPr="008E1404">
        <w:rPr>
          <w:rFonts w:ascii="Times New Roman" w:hAnsi="Times New Roman" w:cs="Times New Roman"/>
          <w:sz w:val="24"/>
          <w:szCs w:val="24"/>
          <w:lang w:val="it-IT"/>
        </w:rPr>
        <w:t xml:space="preserve">rmjet </w:t>
      </w:r>
      <w:r w:rsidRPr="008E1404">
        <w:rPr>
          <w:rFonts w:ascii="Times New Roman" w:hAnsi="Times New Roman" w:cs="Times New Roman"/>
          <w:sz w:val="24"/>
          <w:szCs w:val="24"/>
          <w:lang w:val="it-IT"/>
        </w:rPr>
        <w:t>ofrimit t</w:t>
      </w:r>
      <w:r w:rsidR="00143FCF"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t</w:t>
      </w:r>
      <w:r w:rsidR="00143FCF"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dh</w:t>
      </w:r>
      <w:r w:rsidR="00143FCF"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nave t</w:t>
      </w:r>
      <w:r w:rsidR="00143FCF"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hapura.</w:t>
      </w:r>
    </w:p>
    <w:p w14:paraId="19C6D202" w14:textId="77777777" w:rsidR="00F4174F" w:rsidRPr="008E1404" w:rsidRDefault="00F4174F" w:rsidP="006350AF">
      <w:pPr>
        <w:pStyle w:val="ListBullet"/>
        <w:numPr>
          <w:ilvl w:val="0"/>
          <w:numId w:val="0"/>
        </w:numPr>
        <w:spacing w:after="0"/>
        <w:rPr>
          <w:rFonts w:eastAsiaTheme="minorHAnsi"/>
          <w:szCs w:val="24"/>
          <w:lang w:val="it-IT"/>
        </w:rPr>
      </w:pPr>
    </w:p>
    <w:p w14:paraId="7B73567D" w14:textId="77777777" w:rsidR="006350AF" w:rsidRPr="008E1404" w:rsidRDefault="006350AF" w:rsidP="006350AF">
      <w:pPr>
        <w:pStyle w:val="ListBullet"/>
        <w:numPr>
          <w:ilvl w:val="0"/>
          <w:numId w:val="0"/>
        </w:numPr>
        <w:spacing w:after="0"/>
        <w:rPr>
          <w:rFonts w:eastAsiaTheme="minorHAnsi"/>
          <w:szCs w:val="24"/>
          <w:lang w:val="it-IT"/>
        </w:rPr>
      </w:pPr>
      <w:r w:rsidRPr="008E1404">
        <w:rPr>
          <w:rFonts w:eastAsiaTheme="minorHAnsi"/>
          <w:szCs w:val="24"/>
          <w:lang w:val="it-IT"/>
        </w:rPr>
        <w:t>Objekt</w:t>
      </w:r>
      <w:r w:rsidR="00247745" w:rsidRPr="008E1404">
        <w:rPr>
          <w:rFonts w:eastAsiaTheme="minorHAnsi"/>
          <w:szCs w:val="24"/>
          <w:lang w:val="it-IT"/>
        </w:rPr>
        <w:t xml:space="preserve">ivi final </w:t>
      </w:r>
      <w:r w:rsidR="005C07FB" w:rsidRPr="008E1404">
        <w:rPr>
          <w:rFonts w:eastAsiaTheme="minorHAnsi"/>
          <w:szCs w:val="24"/>
          <w:lang w:val="it-IT"/>
        </w:rPr>
        <w:t>ë</w:t>
      </w:r>
      <w:r w:rsidR="00247745" w:rsidRPr="008E1404">
        <w:rPr>
          <w:rFonts w:eastAsiaTheme="minorHAnsi"/>
          <w:szCs w:val="24"/>
          <w:lang w:val="it-IT"/>
        </w:rPr>
        <w:t>sht</w:t>
      </w:r>
      <w:r w:rsidR="005C07FB" w:rsidRPr="008E1404">
        <w:rPr>
          <w:rFonts w:eastAsiaTheme="minorHAnsi"/>
          <w:szCs w:val="24"/>
          <w:lang w:val="it-IT"/>
        </w:rPr>
        <w:t>ë</w:t>
      </w:r>
      <w:r w:rsidRPr="008E1404">
        <w:rPr>
          <w:rFonts w:eastAsiaTheme="minorHAnsi"/>
          <w:szCs w:val="24"/>
          <w:lang w:val="it-IT"/>
        </w:rPr>
        <w:t xml:space="preserve"> q</w:t>
      </w:r>
      <w:r w:rsidR="005C07FB" w:rsidRPr="008E1404">
        <w:rPr>
          <w:rFonts w:eastAsiaTheme="minorHAnsi"/>
          <w:szCs w:val="24"/>
          <w:lang w:val="it-IT"/>
        </w:rPr>
        <w:t>ë</w:t>
      </w:r>
      <w:r w:rsidRPr="008E1404">
        <w:rPr>
          <w:rFonts w:eastAsiaTheme="minorHAnsi"/>
          <w:szCs w:val="24"/>
          <w:lang w:val="it-IT"/>
        </w:rPr>
        <w:t xml:space="preserve"> n</w:t>
      </w:r>
      <w:r w:rsidR="005C07FB" w:rsidRPr="008E1404">
        <w:rPr>
          <w:rFonts w:eastAsiaTheme="minorHAnsi"/>
          <w:szCs w:val="24"/>
          <w:lang w:val="it-IT"/>
        </w:rPr>
        <w:t>ë</w:t>
      </w:r>
      <w:r w:rsidRPr="008E1404">
        <w:rPr>
          <w:rFonts w:eastAsiaTheme="minorHAnsi"/>
          <w:szCs w:val="24"/>
          <w:lang w:val="it-IT"/>
        </w:rPr>
        <w:t xml:space="preserve"> fund t</w:t>
      </w:r>
      <w:r w:rsidR="005C07FB" w:rsidRPr="008E1404">
        <w:rPr>
          <w:rFonts w:eastAsiaTheme="minorHAnsi"/>
          <w:szCs w:val="24"/>
          <w:lang w:val="it-IT"/>
        </w:rPr>
        <w:t>ë</w:t>
      </w:r>
      <w:r w:rsidRPr="008E1404">
        <w:rPr>
          <w:rFonts w:eastAsiaTheme="minorHAnsi"/>
          <w:szCs w:val="24"/>
          <w:lang w:val="it-IT"/>
        </w:rPr>
        <w:t xml:space="preserve"> periudh</w:t>
      </w:r>
      <w:r w:rsidR="005C07FB" w:rsidRPr="008E1404">
        <w:rPr>
          <w:rFonts w:eastAsiaTheme="minorHAnsi"/>
          <w:szCs w:val="24"/>
          <w:lang w:val="it-IT"/>
        </w:rPr>
        <w:t>ë</w:t>
      </w:r>
      <w:r w:rsidRPr="008E1404">
        <w:rPr>
          <w:rFonts w:eastAsiaTheme="minorHAnsi"/>
          <w:szCs w:val="24"/>
          <w:lang w:val="it-IT"/>
        </w:rPr>
        <w:t>s 2014-2016 t</w:t>
      </w:r>
      <w:r w:rsidR="005C07FB" w:rsidRPr="008E1404">
        <w:rPr>
          <w:rFonts w:eastAsiaTheme="minorHAnsi"/>
          <w:szCs w:val="24"/>
          <w:lang w:val="it-IT"/>
        </w:rPr>
        <w:t>ë</w:t>
      </w:r>
      <w:r w:rsidRPr="008E1404">
        <w:rPr>
          <w:rFonts w:eastAsiaTheme="minorHAnsi"/>
          <w:szCs w:val="24"/>
          <w:lang w:val="it-IT"/>
        </w:rPr>
        <w:t xml:space="preserve"> kemi t</w:t>
      </w:r>
      <w:r w:rsidR="005C07FB" w:rsidRPr="008E1404">
        <w:rPr>
          <w:rFonts w:eastAsiaTheme="minorHAnsi"/>
          <w:szCs w:val="24"/>
          <w:lang w:val="it-IT"/>
        </w:rPr>
        <w:t>ë</w:t>
      </w:r>
      <w:r w:rsidRPr="008E1404">
        <w:rPr>
          <w:rFonts w:eastAsiaTheme="minorHAnsi"/>
          <w:szCs w:val="24"/>
          <w:lang w:val="it-IT"/>
        </w:rPr>
        <w:t xml:space="preserve"> dh</w:t>
      </w:r>
      <w:r w:rsidR="005C07FB" w:rsidRPr="008E1404">
        <w:rPr>
          <w:rFonts w:eastAsiaTheme="minorHAnsi"/>
          <w:szCs w:val="24"/>
          <w:lang w:val="it-IT"/>
        </w:rPr>
        <w:t>ë</w:t>
      </w:r>
      <w:r w:rsidRPr="008E1404">
        <w:rPr>
          <w:rFonts w:eastAsiaTheme="minorHAnsi"/>
          <w:szCs w:val="24"/>
          <w:lang w:val="it-IT"/>
        </w:rPr>
        <w:t>na t</w:t>
      </w:r>
      <w:r w:rsidR="005C07FB" w:rsidRPr="008E1404">
        <w:rPr>
          <w:rFonts w:eastAsiaTheme="minorHAnsi"/>
          <w:szCs w:val="24"/>
          <w:lang w:val="it-IT"/>
        </w:rPr>
        <w:t>ë</w:t>
      </w:r>
      <w:r w:rsidRPr="008E1404">
        <w:rPr>
          <w:rFonts w:eastAsiaTheme="minorHAnsi"/>
          <w:szCs w:val="24"/>
          <w:lang w:val="it-IT"/>
        </w:rPr>
        <w:t xml:space="preserve"> hapura, cil</w:t>
      </w:r>
      <w:r w:rsidR="005C07FB" w:rsidRPr="008E1404">
        <w:rPr>
          <w:rFonts w:eastAsiaTheme="minorHAnsi"/>
          <w:szCs w:val="24"/>
          <w:lang w:val="it-IT"/>
        </w:rPr>
        <w:t>ë</w:t>
      </w:r>
      <w:r w:rsidR="00247745" w:rsidRPr="008E1404">
        <w:rPr>
          <w:rFonts w:eastAsiaTheme="minorHAnsi"/>
          <w:szCs w:val="24"/>
          <w:lang w:val="it-IT"/>
        </w:rPr>
        <w:t>sore, t</w:t>
      </w:r>
      <w:r w:rsidR="005C07FB" w:rsidRPr="008E1404">
        <w:rPr>
          <w:rFonts w:eastAsiaTheme="minorHAnsi"/>
          <w:szCs w:val="24"/>
          <w:lang w:val="it-IT"/>
        </w:rPr>
        <w:t>ë</w:t>
      </w:r>
      <w:r w:rsidRPr="008E1404">
        <w:rPr>
          <w:rFonts w:eastAsiaTheme="minorHAnsi"/>
          <w:szCs w:val="24"/>
          <w:lang w:val="it-IT"/>
        </w:rPr>
        <w:t xml:space="preserve"> standartizuara, t</w:t>
      </w:r>
      <w:r w:rsidR="005C07FB" w:rsidRPr="008E1404">
        <w:rPr>
          <w:rFonts w:eastAsiaTheme="minorHAnsi"/>
          <w:szCs w:val="24"/>
          <w:lang w:val="it-IT"/>
        </w:rPr>
        <w:t>ë</w:t>
      </w:r>
      <w:r w:rsidRPr="008E1404">
        <w:rPr>
          <w:rFonts w:eastAsiaTheme="minorHAnsi"/>
          <w:szCs w:val="24"/>
          <w:lang w:val="it-IT"/>
        </w:rPr>
        <w:t xml:space="preserve"> besueshme dhe t</w:t>
      </w:r>
      <w:r w:rsidR="005C07FB" w:rsidRPr="008E1404">
        <w:rPr>
          <w:rFonts w:eastAsiaTheme="minorHAnsi"/>
          <w:szCs w:val="24"/>
          <w:lang w:val="it-IT"/>
        </w:rPr>
        <w:t>ë</w:t>
      </w:r>
      <w:r w:rsidRPr="008E1404">
        <w:rPr>
          <w:rFonts w:eastAsiaTheme="minorHAnsi"/>
          <w:szCs w:val="24"/>
          <w:lang w:val="it-IT"/>
        </w:rPr>
        <w:t xml:space="preserve"> rip</w:t>
      </w:r>
      <w:r w:rsidR="005C07FB" w:rsidRPr="008E1404">
        <w:rPr>
          <w:rFonts w:eastAsiaTheme="minorHAnsi"/>
          <w:szCs w:val="24"/>
          <w:lang w:val="it-IT"/>
        </w:rPr>
        <w:t>ë</w:t>
      </w:r>
      <w:r w:rsidRPr="008E1404">
        <w:rPr>
          <w:rFonts w:eastAsiaTheme="minorHAnsi"/>
          <w:szCs w:val="24"/>
          <w:lang w:val="it-IT"/>
        </w:rPr>
        <w:t>rdorshme t</w:t>
      </w:r>
      <w:r w:rsidR="005C07FB" w:rsidRPr="008E1404">
        <w:rPr>
          <w:rFonts w:eastAsiaTheme="minorHAnsi"/>
          <w:szCs w:val="24"/>
          <w:lang w:val="it-IT"/>
        </w:rPr>
        <w:t>ë</w:t>
      </w:r>
      <w:r w:rsidRPr="008E1404">
        <w:rPr>
          <w:rFonts w:eastAsiaTheme="minorHAnsi"/>
          <w:szCs w:val="24"/>
          <w:lang w:val="it-IT"/>
        </w:rPr>
        <w:t xml:space="preserve"> publikuara n</w:t>
      </w:r>
      <w:r w:rsidR="005C07FB" w:rsidRPr="008E1404">
        <w:rPr>
          <w:rFonts w:eastAsiaTheme="minorHAnsi"/>
          <w:szCs w:val="24"/>
          <w:lang w:val="it-IT"/>
        </w:rPr>
        <w:t>ë</w:t>
      </w:r>
      <w:r w:rsidRPr="008E1404">
        <w:rPr>
          <w:rFonts w:eastAsiaTheme="minorHAnsi"/>
          <w:szCs w:val="24"/>
          <w:lang w:val="it-IT"/>
        </w:rPr>
        <w:t xml:space="preserve"> portalin </w:t>
      </w:r>
      <w:hyperlink r:id="rId25" w:history="1">
        <w:r w:rsidR="00942C25" w:rsidRPr="008E1404">
          <w:rPr>
            <w:rStyle w:val="Hyperlink"/>
            <w:rFonts w:eastAsiaTheme="minorHAnsi"/>
            <w:szCs w:val="24"/>
            <w:lang w:val="it-IT"/>
          </w:rPr>
          <w:t>www.opendata.gov.al</w:t>
        </w:r>
      </w:hyperlink>
      <w:r w:rsidR="002A3051" w:rsidRPr="008E1404">
        <w:rPr>
          <w:rFonts w:eastAsiaTheme="minorHAnsi"/>
          <w:szCs w:val="24"/>
          <w:lang w:val="it-IT"/>
        </w:rPr>
        <w:t xml:space="preserve"> </w:t>
      </w:r>
      <w:r w:rsidR="00247745" w:rsidRPr="008E1404">
        <w:rPr>
          <w:rFonts w:eastAsiaTheme="minorHAnsi"/>
          <w:szCs w:val="24"/>
          <w:lang w:val="it-IT"/>
        </w:rPr>
        <w:t>p</w:t>
      </w:r>
      <w:r w:rsidR="005C07FB" w:rsidRPr="008E1404">
        <w:rPr>
          <w:rFonts w:eastAsiaTheme="minorHAnsi"/>
          <w:szCs w:val="24"/>
          <w:lang w:val="it-IT"/>
        </w:rPr>
        <w:t>ë</w:t>
      </w:r>
      <w:r w:rsidRPr="008E1404">
        <w:rPr>
          <w:rFonts w:eastAsiaTheme="minorHAnsi"/>
          <w:szCs w:val="24"/>
          <w:lang w:val="it-IT"/>
        </w:rPr>
        <w:t>r:</w:t>
      </w:r>
    </w:p>
    <w:p w14:paraId="12C9E95B" w14:textId="77777777" w:rsidR="006350AF" w:rsidRPr="00C91997" w:rsidRDefault="006350AF" w:rsidP="006350AF">
      <w:pPr>
        <w:pStyle w:val="ListBullet"/>
        <w:numPr>
          <w:ilvl w:val="1"/>
          <w:numId w:val="43"/>
        </w:numPr>
        <w:spacing w:after="0"/>
        <w:ind w:left="720"/>
        <w:rPr>
          <w:rFonts w:eastAsiaTheme="minorHAnsi"/>
          <w:szCs w:val="24"/>
          <w:lang w:val="en-US"/>
        </w:rPr>
      </w:pPr>
      <w:r w:rsidRPr="00C91997">
        <w:rPr>
          <w:rFonts w:eastAsiaTheme="minorHAnsi"/>
          <w:szCs w:val="24"/>
          <w:lang w:val="en-US"/>
        </w:rPr>
        <w:t>Leg</w:t>
      </w:r>
      <w:r>
        <w:rPr>
          <w:rFonts w:eastAsiaTheme="minorHAnsi"/>
          <w:szCs w:val="24"/>
          <w:lang w:val="en-US"/>
        </w:rPr>
        <w:t>j</w:t>
      </w:r>
      <w:r w:rsidRPr="00C91997">
        <w:rPr>
          <w:rFonts w:eastAsiaTheme="minorHAnsi"/>
          <w:szCs w:val="24"/>
          <w:lang w:val="en-US"/>
        </w:rPr>
        <w:t>isla</w:t>
      </w:r>
      <w:r>
        <w:rPr>
          <w:rFonts w:eastAsiaTheme="minorHAnsi"/>
          <w:szCs w:val="24"/>
          <w:lang w:val="en-US"/>
        </w:rPr>
        <w:t>c</w:t>
      </w:r>
      <w:r w:rsidRPr="00C91997">
        <w:rPr>
          <w:rFonts w:eastAsiaTheme="minorHAnsi"/>
          <w:szCs w:val="24"/>
          <w:lang w:val="en-US"/>
        </w:rPr>
        <w:t>ion</w:t>
      </w:r>
      <w:r>
        <w:rPr>
          <w:rFonts w:eastAsiaTheme="minorHAnsi"/>
          <w:szCs w:val="24"/>
          <w:lang w:val="en-US"/>
        </w:rPr>
        <w:t>in dhe projekt aktet ligjore</w:t>
      </w:r>
      <w:r w:rsidRPr="00C91997">
        <w:rPr>
          <w:rFonts w:eastAsiaTheme="minorHAnsi"/>
          <w:szCs w:val="24"/>
          <w:lang w:val="en-US"/>
        </w:rPr>
        <w:t xml:space="preserve"> </w:t>
      </w:r>
    </w:p>
    <w:p w14:paraId="670A09EB" w14:textId="77777777" w:rsidR="006350AF" w:rsidRPr="008E1404" w:rsidRDefault="006350AF" w:rsidP="006350AF">
      <w:pPr>
        <w:pStyle w:val="ListBullet"/>
        <w:numPr>
          <w:ilvl w:val="1"/>
          <w:numId w:val="43"/>
        </w:numPr>
        <w:spacing w:after="0"/>
        <w:ind w:left="720"/>
        <w:rPr>
          <w:rFonts w:eastAsiaTheme="minorHAnsi"/>
          <w:szCs w:val="24"/>
          <w:lang w:val="it-IT"/>
        </w:rPr>
      </w:pPr>
      <w:r w:rsidRPr="008E1404">
        <w:rPr>
          <w:rFonts w:eastAsiaTheme="minorHAnsi"/>
          <w:szCs w:val="24"/>
          <w:lang w:val="it-IT"/>
        </w:rPr>
        <w:t>Mbi bu</w:t>
      </w:r>
      <w:r w:rsidR="00247745" w:rsidRPr="008E1404">
        <w:rPr>
          <w:rFonts w:eastAsiaTheme="minorHAnsi"/>
          <w:szCs w:val="24"/>
          <w:lang w:val="it-IT"/>
        </w:rPr>
        <w:t>xhetin dhe shpenzimet e qeveris</w:t>
      </w:r>
      <w:r w:rsidR="005C07FB" w:rsidRPr="008E1404">
        <w:rPr>
          <w:rFonts w:eastAsiaTheme="minorHAnsi"/>
          <w:szCs w:val="24"/>
          <w:lang w:val="it-IT"/>
        </w:rPr>
        <w:t>ë</w:t>
      </w:r>
    </w:p>
    <w:p w14:paraId="072B6F9D" w14:textId="77777777" w:rsidR="006350AF" w:rsidRPr="006350AF" w:rsidRDefault="006350AF" w:rsidP="006350AF">
      <w:pPr>
        <w:pStyle w:val="ListBullet"/>
        <w:numPr>
          <w:ilvl w:val="1"/>
          <w:numId w:val="43"/>
        </w:numPr>
        <w:spacing w:after="0"/>
        <w:ind w:left="720"/>
        <w:rPr>
          <w:rFonts w:eastAsiaTheme="minorHAnsi"/>
          <w:szCs w:val="24"/>
          <w:lang w:val="en-US"/>
        </w:rPr>
      </w:pPr>
      <w:r>
        <w:rPr>
          <w:rFonts w:eastAsiaTheme="minorHAnsi"/>
          <w:szCs w:val="24"/>
          <w:lang w:val="en-US"/>
        </w:rPr>
        <w:t xml:space="preserve">Mbi </w:t>
      </w:r>
      <w:r w:rsidRPr="006350AF">
        <w:rPr>
          <w:rFonts w:eastAsiaTheme="minorHAnsi"/>
          <w:szCs w:val="24"/>
          <w:lang w:val="en-US"/>
        </w:rPr>
        <w:t>statisti</w:t>
      </w:r>
      <w:r>
        <w:rPr>
          <w:rFonts w:eastAsiaTheme="minorHAnsi"/>
          <w:szCs w:val="24"/>
          <w:lang w:val="en-US"/>
        </w:rPr>
        <w:t>kat</w:t>
      </w:r>
    </w:p>
    <w:p w14:paraId="28659B73" w14:textId="77777777" w:rsidR="006350AF" w:rsidRPr="00C91997" w:rsidRDefault="006350AF" w:rsidP="006350AF">
      <w:pPr>
        <w:pStyle w:val="ListBullet"/>
        <w:numPr>
          <w:ilvl w:val="1"/>
          <w:numId w:val="43"/>
        </w:numPr>
        <w:spacing w:after="0"/>
        <w:ind w:left="720"/>
        <w:rPr>
          <w:rFonts w:eastAsiaTheme="minorHAnsi"/>
          <w:szCs w:val="24"/>
          <w:lang w:val="en-US"/>
        </w:rPr>
      </w:pPr>
      <w:r>
        <w:rPr>
          <w:rFonts w:eastAsiaTheme="minorHAnsi"/>
          <w:szCs w:val="24"/>
          <w:lang w:val="en-US"/>
        </w:rPr>
        <w:t>Mbi regjistrimin e biznesit</w:t>
      </w:r>
      <w:r w:rsidRPr="00C91997">
        <w:rPr>
          <w:rFonts w:eastAsiaTheme="minorHAnsi"/>
          <w:szCs w:val="24"/>
          <w:lang w:val="en-US"/>
        </w:rPr>
        <w:t xml:space="preserve"> </w:t>
      </w:r>
    </w:p>
    <w:p w14:paraId="5D095435" w14:textId="77777777" w:rsidR="006350AF" w:rsidRPr="008E1404" w:rsidRDefault="00247745" w:rsidP="006350AF">
      <w:pPr>
        <w:pStyle w:val="ListBullet"/>
        <w:numPr>
          <w:ilvl w:val="1"/>
          <w:numId w:val="43"/>
        </w:numPr>
        <w:spacing w:after="0"/>
        <w:ind w:left="720"/>
        <w:rPr>
          <w:rFonts w:eastAsiaTheme="minorHAnsi"/>
          <w:szCs w:val="24"/>
          <w:lang w:val="it-IT"/>
        </w:rPr>
      </w:pPr>
      <w:r w:rsidRPr="008E1404">
        <w:rPr>
          <w:rFonts w:eastAsiaTheme="minorHAnsi"/>
          <w:szCs w:val="24"/>
          <w:lang w:val="it-IT"/>
        </w:rPr>
        <w:t>Mbi performanc</w:t>
      </w:r>
      <w:r w:rsidR="005C07FB" w:rsidRPr="008E1404">
        <w:rPr>
          <w:rFonts w:eastAsiaTheme="minorHAnsi"/>
          <w:szCs w:val="24"/>
          <w:lang w:val="it-IT"/>
        </w:rPr>
        <w:t>ë</w:t>
      </w:r>
      <w:r w:rsidRPr="008E1404">
        <w:rPr>
          <w:rFonts w:eastAsiaTheme="minorHAnsi"/>
          <w:szCs w:val="24"/>
          <w:lang w:val="it-IT"/>
        </w:rPr>
        <w:t>n  e sistemit t</w:t>
      </w:r>
      <w:r w:rsidR="005C07FB" w:rsidRPr="008E1404">
        <w:rPr>
          <w:rFonts w:eastAsiaTheme="minorHAnsi"/>
          <w:szCs w:val="24"/>
          <w:lang w:val="it-IT"/>
        </w:rPr>
        <w:t>ë</w:t>
      </w:r>
      <w:r w:rsidR="006350AF" w:rsidRPr="008E1404">
        <w:rPr>
          <w:rFonts w:eastAsiaTheme="minorHAnsi"/>
          <w:szCs w:val="24"/>
          <w:lang w:val="it-IT"/>
        </w:rPr>
        <w:t xml:space="preserve"> edukimit </w:t>
      </w:r>
    </w:p>
    <w:p w14:paraId="49F04F64" w14:textId="77777777" w:rsidR="006350AF" w:rsidRPr="00C91997" w:rsidRDefault="00247745" w:rsidP="006350AF">
      <w:pPr>
        <w:pStyle w:val="ListBullet"/>
        <w:numPr>
          <w:ilvl w:val="1"/>
          <w:numId w:val="43"/>
        </w:numPr>
        <w:spacing w:after="0"/>
        <w:ind w:left="720"/>
        <w:rPr>
          <w:rFonts w:eastAsiaTheme="minorHAnsi"/>
          <w:szCs w:val="24"/>
          <w:lang w:val="en-US"/>
        </w:rPr>
      </w:pPr>
      <w:r>
        <w:rPr>
          <w:rFonts w:eastAsiaTheme="minorHAnsi"/>
          <w:szCs w:val="24"/>
          <w:lang w:val="en-US"/>
        </w:rPr>
        <w:t>Mbi performanc</w:t>
      </w:r>
      <w:r w:rsidR="005C07FB">
        <w:rPr>
          <w:rFonts w:eastAsiaTheme="minorHAnsi"/>
          <w:szCs w:val="24"/>
          <w:lang w:val="en-US"/>
        </w:rPr>
        <w:t>ë</w:t>
      </w:r>
      <w:r>
        <w:rPr>
          <w:rFonts w:eastAsiaTheme="minorHAnsi"/>
          <w:szCs w:val="24"/>
          <w:lang w:val="en-US"/>
        </w:rPr>
        <w:t xml:space="preserve">n </w:t>
      </w:r>
      <w:r w:rsidR="006350AF">
        <w:rPr>
          <w:rFonts w:eastAsiaTheme="minorHAnsi"/>
          <w:szCs w:val="24"/>
          <w:lang w:val="en-US"/>
        </w:rPr>
        <w:t xml:space="preserve"> e sistemit sh</w:t>
      </w:r>
      <w:r w:rsidR="005C07FB">
        <w:rPr>
          <w:rFonts w:eastAsiaTheme="minorHAnsi"/>
          <w:szCs w:val="24"/>
          <w:lang w:val="en-US"/>
        </w:rPr>
        <w:t>ë</w:t>
      </w:r>
      <w:r w:rsidR="006350AF">
        <w:rPr>
          <w:rFonts w:eastAsiaTheme="minorHAnsi"/>
          <w:szCs w:val="24"/>
          <w:lang w:val="en-US"/>
        </w:rPr>
        <w:t>ndet</w:t>
      </w:r>
      <w:r w:rsidR="005C07FB">
        <w:rPr>
          <w:rFonts w:eastAsiaTheme="minorHAnsi"/>
          <w:szCs w:val="24"/>
          <w:lang w:val="en-US"/>
        </w:rPr>
        <w:t>ë</w:t>
      </w:r>
      <w:r w:rsidR="006350AF">
        <w:rPr>
          <w:rFonts w:eastAsiaTheme="minorHAnsi"/>
          <w:szCs w:val="24"/>
          <w:lang w:val="en-US"/>
        </w:rPr>
        <w:t>sor</w:t>
      </w:r>
    </w:p>
    <w:p w14:paraId="23229CE0" w14:textId="77777777" w:rsidR="006350AF" w:rsidRPr="00C91997" w:rsidRDefault="006350AF" w:rsidP="006350AF">
      <w:pPr>
        <w:pStyle w:val="ListBullet"/>
        <w:numPr>
          <w:ilvl w:val="1"/>
          <w:numId w:val="43"/>
        </w:numPr>
        <w:spacing w:after="0"/>
        <w:ind w:left="720"/>
        <w:rPr>
          <w:rFonts w:eastAsiaTheme="minorHAnsi"/>
          <w:szCs w:val="24"/>
          <w:lang w:val="en-US"/>
        </w:rPr>
      </w:pPr>
      <w:r>
        <w:rPr>
          <w:rFonts w:eastAsiaTheme="minorHAnsi"/>
          <w:szCs w:val="24"/>
          <w:lang w:val="en-US"/>
        </w:rPr>
        <w:t>Mbi pronesin</w:t>
      </w:r>
      <w:r w:rsidR="005C07FB">
        <w:rPr>
          <w:rFonts w:eastAsiaTheme="minorHAnsi"/>
          <w:szCs w:val="24"/>
          <w:lang w:val="en-US"/>
        </w:rPr>
        <w:t>ë</w:t>
      </w:r>
      <w:r>
        <w:rPr>
          <w:rFonts w:eastAsiaTheme="minorHAnsi"/>
          <w:szCs w:val="24"/>
          <w:lang w:val="en-US"/>
        </w:rPr>
        <w:t xml:space="preserve"> mbi tok</w:t>
      </w:r>
      <w:r w:rsidR="005C07FB">
        <w:rPr>
          <w:rFonts w:eastAsiaTheme="minorHAnsi"/>
          <w:szCs w:val="24"/>
          <w:lang w:val="en-US"/>
        </w:rPr>
        <w:t>ë</w:t>
      </w:r>
      <w:r>
        <w:rPr>
          <w:rFonts w:eastAsiaTheme="minorHAnsi"/>
          <w:szCs w:val="24"/>
          <w:lang w:val="en-US"/>
        </w:rPr>
        <w:t>n</w:t>
      </w:r>
    </w:p>
    <w:p w14:paraId="01E90649" w14:textId="77777777" w:rsidR="006350AF" w:rsidRPr="00C91997" w:rsidRDefault="006350AF" w:rsidP="006350AF">
      <w:pPr>
        <w:pStyle w:val="ListBullet"/>
        <w:numPr>
          <w:ilvl w:val="1"/>
          <w:numId w:val="43"/>
        </w:numPr>
        <w:spacing w:after="0"/>
        <w:ind w:left="720"/>
        <w:rPr>
          <w:rFonts w:eastAsiaTheme="minorHAnsi"/>
          <w:szCs w:val="24"/>
          <w:lang w:val="en-US"/>
        </w:rPr>
      </w:pPr>
      <w:r>
        <w:rPr>
          <w:rFonts w:eastAsiaTheme="minorHAnsi"/>
          <w:szCs w:val="24"/>
          <w:lang w:val="en-US"/>
        </w:rPr>
        <w:t>Mbi staktitikat e krimeve</w:t>
      </w:r>
    </w:p>
    <w:p w14:paraId="63A2C7E1" w14:textId="77777777" w:rsidR="006350AF" w:rsidRDefault="006350AF" w:rsidP="006350AF">
      <w:pPr>
        <w:pStyle w:val="ListBullet"/>
        <w:numPr>
          <w:ilvl w:val="1"/>
          <w:numId w:val="43"/>
        </w:numPr>
        <w:spacing w:after="0"/>
        <w:ind w:left="720"/>
        <w:rPr>
          <w:rFonts w:eastAsiaTheme="minorHAnsi"/>
          <w:szCs w:val="24"/>
          <w:lang w:val="en-US"/>
        </w:rPr>
      </w:pPr>
      <w:r>
        <w:rPr>
          <w:rFonts w:eastAsiaTheme="minorHAnsi"/>
          <w:szCs w:val="24"/>
          <w:lang w:val="en-US"/>
        </w:rPr>
        <w:t>Etj.</w:t>
      </w:r>
    </w:p>
    <w:p w14:paraId="76DAE6C4" w14:textId="77777777" w:rsidR="006350AF" w:rsidRPr="00C91997" w:rsidRDefault="006350AF" w:rsidP="006350AF">
      <w:pPr>
        <w:pStyle w:val="ListBullet"/>
        <w:numPr>
          <w:ilvl w:val="0"/>
          <w:numId w:val="0"/>
        </w:numPr>
        <w:spacing w:after="0"/>
        <w:ind w:left="720"/>
        <w:rPr>
          <w:rFonts w:eastAsiaTheme="minorHAnsi"/>
          <w:szCs w:val="24"/>
          <w:lang w:val="en-US"/>
        </w:rPr>
      </w:pPr>
    </w:p>
    <w:p w14:paraId="46D3F0DA" w14:textId="29341954" w:rsidR="0004713A" w:rsidRPr="00C91997" w:rsidRDefault="005E2E03" w:rsidP="006A6576">
      <w:pPr>
        <w:spacing w:after="0" w:line="240" w:lineRule="auto"/>
        <w:jc w:val="both"/>
        <w:rPr>
          <w:rFonts w:ascii="Times New Roman" w:hAnsi="Times New Roman" w:cs="Times New Roman"/>
          <w:sz w:val="24"/>
          <w:szCs w:val="24"/>
        </w:rPr>
      </w:pPr>
      <w:r w:rsidRPr="00C91997">
        <w:rPr>
          <w:rFonts w:ascii="Times New Roman" w:hAnsi="Times New Roman" w:cs="Times New Roman"/>
          <w:sz w:val="24"/>
          <w:szCs w:val="24"/>
        </w:rPr>
        <w:t>Lidhur me objektivin e par</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w:t>
      </w:r>
      <w:r w:rsidR="00EE33B6">
        <w:rPr>
          <w:rFonts w:ascii="Times New Roman" w:hAnsi="Times New Roman" w:cs="Times New Roman"/>
          <w:sz w:val="24"/>
          <w:szCs w:val="24"/>
        </w:rPr>
        <w:t>sikurse analizohet dhe me lart</w:t>
      </w:r>
      <w:r w:rsidRPr="00C91997">
        <w:rPr>
          <w:rFonts w:ascii="Times New Roman" w:hAnsi="Times New Roman" w:cs="Times New Roman"/>
          <w:sz w:val="24"/>
          <w:szCs w:val="24"/>
        </w:rPr>
        <w:t xml:space="preserve"> Shqip</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ria aktualisht e ka 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plot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suar k</w:t>
      </w:r>
      <w:r w:rsidR="00247745">
        <w:rPr>
          <w:rFonts w:ascii="Times New Roman" w:hAnsi="Times New Roman" w:cs="Times New Roman"/>
          <w:sz w:val="24"/>
          <w:szCs w:val="24"/>
        </w:rPr>
        <w:t>u</w:t>
      </w:r>
      <w:r w:rsidRPr="00C91997">
        <w:rPr>
          <w:rFonts w:ascii="Times New Roman" w:hAnsi="Times New Roman" w:cs="Times New Roman"/>
          <w:sz w:val="24"/>
          <w:szCs w:val="24"/>
        </w:rPr>
        <w:t>adrin e saj ligjor n</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p</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rmjet ligjeve </w:t>
      </w:r>
      <w:r w:rsidR="0004713A" w:rsidRPr="00C91997">
        <w:rPr>
          <w:rFonts w:ascii="Times New Roman" w:hAnsi="Times New Roman" w:cs="Times New Roman"/>
          <w:sz w:val="24"/>
          <w:szCs w:val="24"/>
        </w:rPr>
        <w:t xml:space="preserve">"Për të Drejtën e Informimit për Dokumentet Zyrtare", </w:t>
      </w:r>
      <w:r w:rsidR="0004713A" w:rsidRPr="00C91997">
        <w:rPr>
          <w:rFonts w:ascii="Times New Roman" w:hAnsi="Times New Roman" w:cs="Times New Roman"/>
          <w:sz w:val="24"/>
          <w:szCs w:val="24"/>
        </w:rPr>
        <w:lastRenderedPageBreak/>
        <w:t xml:space="preserve">Ligjit për “Informacionin e klasifikuar sekret shtetëror”, </w:t>
      </w:r>
      <w:r w:rsidR="0052115C">
        <w:rPr>
          <w:rFonts w:ascii="Times New Roman" w:hAnsi="Times New Roman" w:cs="Times New Roman"/>
          <w:sz w:val="24"/>
          <w:szCs w:val="24"/>
        </w:rPr>
        <w:t xml:space="preserve">por </w:t>
      </w:r>
      <w:r w:rsidR="0004713A" w:rsidRPr="00C91997">
        <w:rPr>
          <w:rFonts w:ascii="Times New Roman" w:hAnsi="Times New Roman" w:cs="Times New Roman"/>
          <w:sz w:val="24"/>
          <w:szCs w:val="24"/>
        </w:rPr>
        <w:t>d</w:t>
      </w:r>
      <w:r w:rsidR="00EE33B6">
        <w:rPr>
          <w:rFonts w:ascii="Times New Roman" w:hAnsi="Times New Roman" w:cs="Times New Roman"/>
          <w:sz w:val="24"/>
          <w:szCs w:val="24"/>
        </w:rPr>
        <w:t xml:space="preserve">el i nevojshem adoptimi i </w:t>
      </w:r>
      <w:r w:rsidR="0004713A" w:rsidRPr="00C91997">
        <w:rPr>
          <w:rFonts w:ascii="Times New Roman" w:hAnsi="Times New Roman" w:cs="Times New Roman"/>
          <w:sz w:val="24"/>
          <w:szCs w:val="24"/>
        </w:rPr>
        <w:t>Direktivës 2003/98/EC “P</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rt t</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 xml:space="preserve"> drejt</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n e ri – p</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rdorimit t</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 xml:space="preserve"> informacionit publik”. P</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rshtatja e kuadrit t</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 xml:space="preserve"> duhur ligjor p</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r t</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 xml:space="preserve"> pasur nj</w:t>
      </w:r>
      <w:r w:rsidR="00143FCF" w:rsidRPr="00C91997">
        <w:rPr>
          <w:rFonts w:ascii="Times New Roman" w:hAnsi="Times New Roman" w:cs="Times New Roman"/>
          <w:sz w:val="24"/>
          <w:szCs w:val="24"/>
        </w:rPr>
        <w:t>ë</w:t>
      </w:r>
      <w:r w:rsidR="00EE33B6">
        <w:rPr>
          <w:rFonts w:ascii="Times New Roman" w:hAnsi="Times New Roman" w:cs="Times New Roman"/>
          <w:sz w:val="24"/>
          <w:szCs w:val="24"/>
        </w:rPr>
        <w:t xml:space="preserve"> si</w:t>
      </w:r>
      <w:r w:rsidR="0004713A" w:rsidRPr="00C91997">
        <w:rPr>
          <w:rFonts w:ascii="Times New Roman" w:hAnsi="Times New Roman" w:cs="Times New Roman"/>
          <w:sz w:val="24"/>
          <w:szCs w:val="24"/>
        </w:rPr>
        <w:t>stem efikas t</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 xml:space="preserve"> t</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 xml:space="preserve"> dh</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nave t</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 xml:space="preserve"> hapura</w:t>
      </w:r>
      <w:r w:rsidR="00EE33B6">
        <w:rPr>
          <w:rFonts w:ascii="Times New Roman" w:hAnsi="Times New Roman" w:cs="Times New Roman"/>
          <w:sz w:val="24"/>
          <w:szCs w:val="24"/>
        </w:rPr>
        <w:t xml:space="preserve"> dhe rregullat e zbatueshem ne rastin e riperdorimit te informacionit publik</w:t>
      </w:r>
      <w:r w:rsidR="0004713A" w:rsidRPr="00C91997">
        <w:rPr>
          <w:rFonts w:ascii="Times New Roman" w:hAnsi="Times New Roman" w:cs="Times New Roman"/>
          <w:sz w:val="24"/>
          <w:szCs w:val="24"/>
        </w:rPr>
        <w:t xml:space="preserve"> do t</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 xml:space="preserve"> ndihmont</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 xml:space="preserve"> q</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 xml:space="preserve"> </w:t>
      </w:r>
      <w:proofErr w:type="gramStart"/>
      <w:r w:rsidR="0004713A" w:rsidRPr="00C91997">
        <w:rPr>
          <w:rFonts w:ascii="Times New Roman" w:hAnsi="Times New Roman" w:cs="Times New Roman"/>
          <w:sz w:val="24"/>
          <w:szCs w:val="24"/>
        </w:rPr>
        <w:t>ky</w:t>
      </w:r>
      <w:proofErr w:type="gramEnd"/>
      <w:r w:rsidR="0004713A" w:rsidRPr="00C91997">
        <w:rPr>
          <w:rFonts w:ascii="Times New Roman" w:hAnsi="Times New Roman" w:cs="Times New Roman"/>
          <w:sz w:val="24"/>
          <w:szCs w:val="24"/>
        </w:rPr>
        <w:t xml:space="preserve"> angazhim t</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 xml:space="preserve"> plot</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sohej t</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r</w:t>
      </w:r>
      <w:r w:rsidR="00143FCF" w:rsidRPr="00C91997">
        <w:rPr>
          <w:rFonts w:ascii="Times New Roman" w:hAnsi="Times New Roman" w:cs="Times New Roman"/>
          <w:sz w:val="24"/>
          <w:szCs w:val="24"/>
        </w:rPr>
        <w:t>ë</w:t>
      </w:r>
      <w:r w:rsidR="0004713A" w:rsidRPr="00C91997">
        <w:rPr>
          <w:rFonts w:ascii="Times New Roman" w:hAnsi="Times New Roman" w:cs="Times New Roman"/>
          <w:sz w:val="24"/>
          <w:szCs w:val="24"/>
        </w:rPr>
        <w:t>sisht.</w:t>
      </w:r>
    </w:p>
    <w:p w14:paraId="4BCBBA94" w14:textId="77777777" w:rsidR="006A6576" w:rsidRDefault="006A6576" w:rsidP="006A6576">
      <w:pPr>
        <w:spacing w:after="0" w:line="240" w:lineRule="auto"/>
        <w:jc w:val="both"/>
        <w:rPr>
          <w:rFonts w:ascii="Times New Roman" w:hAnsi="Times New Roman" w:cs="Times New Roman"/>
          <w:sz w:val="24"/>
          <w:szCs w:val="24"/>
        </w:rPr>
      </w:pPr>
    </w:p>
    <w:p w14:paraId="61C1A25F" w14:textId="602F8839" w:rsidR="00F443C0" w:rsidRDefault="0004713A" w:rsidP="006A6576">
      <w:pPr>
        <w:spacing w:after="0" w:line="240" w:lineRule="auto"/>
        <w:jc w:val="both"/>
        <w:rPr>
          <w:rFonts w:ascii="Times New Roman" w:hAnsi="Times New Roman" w:cs="Times New Roman"/>
          <w:sz w:val="24"/>
          <w:szCs w:val="24"/>
        </w:rPr>
      </w:pPr>
      <w:proofErr w:type="gramStart"/>
      <w:r w:rsidRPr="00C91997">
        <w:rPr>
          <w:rFonts w:ascii="Times New Roman" w:hAnsi="Times New Roman" w:cs="Times New Roman"/>
          <w:sz w:val="24"/>
          <w:szCs w:val="24"/>
        </w:rPr>
        <w:t>P</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rsa i p</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rket objektivit</w:t>
      </w:r>
      <w:r w:rsidR="00967AA5" w:rsidRPr="00C91997">
        <w:rPr>
          <w:rFonts w:ascii="Times New Roman" w:hAnsi="Times New Roman" w:cs="Times New Roman"/>
          <w:sz w:val="24"/>
          <w:szCs w:val="24"/>
        </w:rPr>
        <w:t xml:space="preserve"> </w:t>
      </w:r>
      <w:r w:rsidRPr="00C91997">
        <w:rPr>
          <w:rFonts w:ascii="Times New Roman" w:hAnsi="Times New Roman" w:cs="Times New Roman"/>
          <w:sz w:val="24"/>
          <w:szCs w:val="24"/>
        </w:rPr>
        <w:t>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dyt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w:t>
      </w:r>
      <w:r w:rsidR="007273B6">
        <w:rPr>
          <w:rFonts w:ascii="Times New Roman" w:hAnsi="Times New Roman" w:cs="Times New Roman"/>
          <w:sz w:val="24"/>
          <w:szCs w:val="24"/>
        </w:rPr>
        <w:t xml:space="preserve">krijimi i portalit open data </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sht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nj</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w:t>
      </w:r>
      <w:r w:rsidR="00EE33B6">
        <w:rPr>
          <w:rFonts w:ascii="Times New Roman" w:hAnsi="Times New Roman" w:cs="Times New Roman"/>
          <w:sz w:val="24"/>
          <w:szCs w:val="24"/>
        </w:rPr>
        <w:t xml:space="preserve">nga angazhimet </w:t>
      </w:r>
      <w:r w:rsidR="007273B6">
        <w:rPr>
          <w:rFonts w:ascii="Times New Roman" w:hAnsi="Times New Roman" w:cs="Times New Roman"/>
          <w:sz w:val="24"/>
          <w:szCs w:val="24"/>
        </w:rPr>
        <w:t xml:space="preserve">e marra </w:t>
      </w:r>
      <w:r w:rsidRPr="00C91997">
        <w:rPr>
          <w:rFonts w:ascii="Times New Roman" w:hAnsi="Times New Roman" w:cs="Times New Roman"/>
          <w:sz w:val="24"/>
          <w:szCs w:val="24"/>
        </w:rPr>
        <w:t>si an</w:t>
      </w:r>
      <w:r w:rsidR="002A3051">
        <w:rPr>
          <w:rFonts w:ascii="Times New Roman" w:hAnsi="Times New Roman" w:cs="Times New Roman"/>
          <w:sz w:val="24"/>
          <w:szCs w:val="24"/>
        </w:rPr>
        <w:t>ë</w:t>
      </w:r>
      <w:r w:rsidRPr="00C91997">
        <w:rPr>
          <w:rFonts w:ascii="Times New Roman" w:hAnsi="Times New Roman" w:cs="Times New Roman"/>
          <w:sz w:val="24"/>
          <w:szCs w:val="24"/>
        </w:rPr>
        <w:t>tar</w:t>
      </w:r>
      <w:r w:rsidR="007273B6">
        <w:rPr>
          <w:rFonts w:ascii="Times New Roman" w:hAnsi="Times New Roman" w:cs="Times New Roman"/>
          <w:sz w:val="24"/>
          <w:szCs w:val="24"/>
        </w:rPr>
        <w:t>e</w:t>
      </w:r>
      <w:r w:rsidRPr="00C91997">
        <w:rPr>
          <w:rFonts w:ascii="Times New Roman" w:hAnsi="Times New Roman" w:cs="Times New Roman"/>
          <w:sz w:val="24"/>
          <w:szCs w:val="24"/>
        </w:rPr>
        <w:t xml:space="preserve"> </w:t>
      </w:r>
      <w:r w:rsidR="007273B6">
        <w:rPr>
          <w:rFonts w:ascii="Times New Roman" w:hAnsi="Times New Roman" w:cs="Times New Roman"/>
          <w:sz w:val="24"/>
          <w:szCs w:val="24"/>
        </w:rPr>
        <w:t>n</w:t>
      </w:r>
      <w:r w:rsidR="00143FCF" w:rsidRPr="00C91997">
        <w:rPr>
          <w:rFonts w:ascii="Times New Roman" w:hAnsi="Times New Roman" w:cs="Times New Roman"/>
          <w:sz w:val="24"/>
          <w:szCs w:val="24"/>
        </w:rPr>
        <w:t>ë</w:t>
      </w:r>
      <w:r w:rsidR="007273B6">
        <w:rPr>
          <w:rFonts w:ascii="Times New Roman" w:hAnsi="Times New Roman" w:cs="Times New Roman"/>
          <w:sz w:val="24"/>
          <w:szCs w:val="24"/>
        </w:rPr>
        <w:t xml:space="preserve"> iniciativen </w:t>
      </w:r>
      <w:r w:rsidRPr="00C91997">
        <w:rPr>
          <w:rFonts w:ascii="Times New Roman" w:hAnsi="Times New Roman" w:cs="Times New Roman"/>
          <w:sz w:val="24"/>
          <w:szCs w:val="24"/>
        </w:rPr>
        <w:t>OGP</w:t>
      </w:r>
      <w:r w:rsidR="007273B6">
        <w:rPr>
          <w:rFonts w:ascii="Times New Roman" w:hAnsi="Times New Roman" w:cs="Times New Roman"/>
          <w:sz w:val="24"/>
          <w:szCs w:val="24"/>
        </w:rPr>
        <w:t>.</w:t>
      </w:r>
      <w:proofErr w:type="gramEnd"/>
      <w:r w:rsidR="007273B6">
        <w:rPr>
          <w:rFonts w:ascii="Times New Roman" w:hAnsi="Times New Roman" w:cs="Times New Roman"/>
          <w:sz w:val="24"/>
          <w:szCs w:val="24"/>
        </w:rPr>
        <w:t xml:space="preserve"> </w:t>
      </w:r>
      <w:proofErr w:type="gramStart"/>
      <w:r w:rsidR="007273B6">
        <w:rPr>
          <w:rFonts w:ascii="Times New Roman" w:hAnsi="Times New Roman" w:cs="Times New Roman"/>
          <w:sz w:val="24"/>
          <w:szCs w:val="24"/>
        </w:rPr>
        <w:t>Q</w:t>
      </w:r>
      <w:r w:rsidRPr="00C91997">
        <w:rPr>
          <w:rFonts w:ascii="Times New Roman" w:hAnsi="Times New Roman" w:cs="Times New Roman"/>
          <w:sz w:val="24"/>
          <w:szCs w:val="24"/>
        </w:rPr>
        <w:t xml:space="preserve">everia Shqiptare </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sht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duke punuar dhe ka n</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proces k</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angazhim, </w:t>
      </w:r>
      <w:r w:rsidR="007273B6">
        <w:rPr>
          <w:rFonts w:ascii="Times New Roman" w:hAnsi="Times New Roman" w:cs="Times New Roman"/>
          <w:sz w:val="24"/>
          <w:szCs w:val="24"/>
        </w:rPr>
        <w:t xml:space="preserve">per krijimin </w:t>
      </w:r>
      <w:r w:rsidRPr="00C91997">
        <w:rPr>
          <w:rFonts w:ascii="Times New Roman" w:hAnsi="Times New Roman" w:cs="Times New Roman"/>
          <w:sz w:val="24"/>
          <w:szCs w:val="24"/>
        </w:rPr>
        <w:t>e portalit unik p</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r 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dh</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nat e hapura.</w:t>
      </w:r>
      <w:proofErr w:type="gramEnd"/>
      <w:r w:rsidRPr="00C91997">
        <w:rPr>
          <w:rFonts w:ascii="Times New Roman" w:hAnsi="Times New Roman" w:cs="Times New Roman"/>
          <w:sz w:val="24"/>
          <w:szCs w:val="24"/>
        </w:rPr>
        <w:t xml:space="preserve"> </w:t>
      </w:r>
      <w:proofErr w:type="gramStart"/>
      <w:r w:rsidRPr="00C91997">
        <w:rPr>
          <w:rFonts w:ascii="Times New Roman" w:hAnsi="Times New Roman" w:cs="Times New Roman"/>
          <w:sz w:val="24"/>
          <w:szCs w:val="24"/>
        </w:rPr>
        <w:t>Edhe pse sipas analiz</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s s</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m</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sip</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rme q</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i b</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m</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portaleve ekzistente </w:t>
      </w:r>
      <w:r w:rsidR="00F443C0" w:rsidRPr="00C91997">
        <w:rPr>
          <w:rFonts w:ascii="Times New Roman" w:hAnsi="Times New Roman" w:cs="Times New Roman"/>
          <w:sz w:val="24"/>
          <w:szCs w:val="24"/>
        </w:rPr>
        <w:t>kemi nj</w:t>
      </w:r>
      <w:r w:rsidR="00143FCF" w:rsidRPr="00C91997">
        <w:rPr>
          <w:rFonts w:ascii="Times New Roman" w:hAnsi="Times New Roman" w:cs="Times New Roman"/>
          <w:sz w:val="24"/>
          <w:szCs w:val="24"/>
        </w:rPr>
        <w:t>ë</w:t>
      </w:r>
      <w:r w:rsidR="00F443C0" w:rsidRPr="00C91997">
        <w:rPr>
          <w:rFonts w:ascii="Times New Roman" w:hAnsi="Times New Roman" w:cs="Times New Roman"/>
          <w:sz w:val="24"/>
          <w:szCs w:val="24"/>
        </w:rPr>
        <w:t xml:space="preserve"> progres, duhet ende pun</w:t>
      </w:r>
      <w:r w:rsidR="00143FCF" w:rsidRPr="00C91997">
        <w:rPr>
          <w:rFonts w:ascii="Times New Roman" w:hAnsi="Times New Roman" w:cs="Times New Roman"/>
          <w:sz w:val="24"/>
          <w:szCs w:val="24"/>
        </w:rPr>
        <w:t>ë</w:t>
      </w:r>
      <w:r w:rsidR="00F443C0" w:rsidRPr="00C91997">
        <w:rPr>
          <w:rFonts w:ascii="Times New Roman" w:hAnsi="Times New Roman" w:cs="Times New Roman"/>
          <w:sz w:val="24"/>
          <w:szCs w:val="24"/>
        </w:rPr>
        <w:t xml:space="preserve"> p</w:t>
      </w:r>
      <w:r w:rsidR="00143FCF" w:rsidRPr="00C91997">
        <w:rPr>
          <w:rFonts w:ascii="Times New Roman" w:hAnsi="Times New Roman" w:cs="Times New Roman"/>
          <w:sz w:val="24"/>
          <w:szCs w:val="24"/>
        </w:rPr>
        <w:t>ë</w:t>
      </w:r>
      <w:r w:rsidR="00F443C0" w:rsidRPr="00C91997">
        <w:rPr>
          <w:rFonts w:ascii="Times New Roman" w:hAnsi="Times New Roman" w:cs="Times New Roman"/>
          <w:sz w:val="24"/>
          <w:szCs w:val="24"/>
        </w:rPr>
        <w:t>r krijimin e k</w:t>
      </w:r>
      <w:r w:rsidR="00143FCF" w:rsidRPr="00C91997">
        <w:rPr>
          <w:rFonts w:ascii="Times New Roman" w:hAnsi="Times New Roman" w:cs="Times New Roman"/>
          <w:sz w:val="24"/>
          <w:szCs w:val="24"/>
        </w:rPr>
        <w:t>ë</w:t>
      </w:r>
      <w:r w:rsidR="00F443C0" w:rsidRPr="00C91997">
        <w:rPr>
          <w:rFonts w:ascii="Times New Roman" w:hAnsi="Times New Roman" w:cs="Times New Roman"/>
          <w:sz w:val="24"/>
          <w:szCs w:val="24"/>
        </w:rPr>
        <w:t>tij portli p</w:t>
      </w:r>
      <w:r w:rsidR="00143FCF" w:rsidRPr="00C91997">
        <w:rPr>
          <w:rFonts w:ascii="Times New Roman" w:hAnsi="Times New Roman" w:cs="Times New Roman"/>
          <w:sz w:val="24"/>
          <w:szCs w:val="24"/>
        </w:rPr>
        <w:t>ë</w:t>
      </w:r>
      <w:r w:rsidR="00F443C0" w:rsidRPr="00C91997">
        <w:rPr>
          <w:rFonts w:ascii="Times New Roman" w:hAnsi="Times New Roman" w:cs="Times New Roman"/>
          <w:sz w:val="24"/>
          <w:szCs w:val="24"/>
        </w:rPr>
        <w:t>r t</w:t>
      </w:r>
      <w:r w:rsidR="00143FCF" w:rsidRPr="00C91997">
        <w:rPr>
          <w:rFonts w:ascii="Times New Roman" w:hAnsi="Times New Roman" w:cs="Times New Roman"/>
          <w:sz w:val="24"/>
          <w:szCs w:val="24"/>
        </w:rPr>
        <w:t>ë</w:t>
      </w:r>
      <w:r w:rsidR="00F443C0" w:rsidRPr="00C91997">
        <w:rPr>
          <w:rFonts w:ascii="Times New Roman" w:hAnsi="Times New Roman" w:cs="Times New Roman"/>
          <w:sz w:val="24"/>
          <w:szCs w:val="24"/>
        </w:rPr>
        <w:t xml:space="preserve"> dh</w:t>
      </w:r>
      <w:r w:rsidR="00143FCF" w:rsidRPr="00C91997">
        <w:rPr>
          <w:rFonts w:ascii="Times New Roman" w:hAnsi="Times New Roman" w:cs="Times New Roman"/>
          <w:sz w:val="24"/>
          <w:szCs w:val="24"/>
        </w:rPr>
        <w:t>ë</w:t>
      </w:r>
      <w:r w:rsidR="00F443C0" w:rsidRPr="00C91997">
        <w:rPr>
          <w:rFonts w:ascii="Times New Roman" w:hAnsi="Times New Roman" w:cs="Times New Roman"/>
          <w:sz w:val="24"/>
          <w:szCs w:val="24"/>
        </w:rPr>
        <w:t>nat e hapura.</w:t>
      </w:r>
      <w:proofErr w:type="gramEnd"/>
      <w:r w:rsidR="00F443C0" w:rsidRPr="00C91997">
        <w:rPr>
          <w:rFonts w:ascii="Times New Roman" w:hAnsi="Times New Roman" w:cs="Times New Roman"/>
          <w:sz w:val="24"/>
          <w:szCs w:val="24"/>
        </w:rPr>
        <w:t xml:space="preserve"> </w:t>
      </w:r>
      <w:proofErr w:type="gramStart"/>
      <w:r w:rsidR="00F443C0" w:rsidRPr="00C91997">
        <w:rPr>
          <w:rFonts w:ascii="Times New Roman" w:hAnsi="Times New Roman" w:cs="Times New Roman"/>
          <w:sz w:val="24"/>
          <w:szCs w:val="24"/>
        </w:rPr>
        <w:t>Aktivizimi i k</w:t>
      </w:r>
      <w:r w:rsidR="00143FCF" w:rsidRPr="00C91997">
        <w:rPr>
          <w:rFonts w:ascii="Times New Roman" w:hAnsi="Times New Roman" w:cs="Times New Roman"/>
          <w:sz w:val="24"/>
          <w:szCs w:val="24"/>
        </w:rPr>
        <w:t>ë</w:t>
      </w:r>
      <w:r w:rsidR="00F443C0" w:rsidRPr="00C91997">
        <w:rPr>
          <w:rFonts w:ascii="Times New Roman" w:hAnsi="Times New Roman" w:cs="Times New Roman"/>
          <w:sz w:val="24"/>
          <w:szCs w:val="24"/>
        </w:rPr>
        <w:t>tij portali do t</w:t>
      </w:r>
      <w:r w:rsidR="00143FCF" w:rsidRPr="00C91997">
        <w:rPr>
          <w:rFonts w:ascii="Times New Roman" w:hAnsi="Times New Roman" w:cs="Times New Roman"/>
          <w:sz w:val="24"/>
          <w:szCs w:val="24"/>
        </w:rPr>
        <w:t>ë</w:t>
      </w:r>
      <w:r w:rsidR="00F443C0" w:rsidRPr="00C91997">
        <w:rPr>
          <w:rFonts w:ascii="Times New Roman" w:hAnsi="Times New Roman" w:cs="Times New Roman"/>
          <w:sz w:val="24"/>
          <w:szCs w:val="24"/>
        </w:rPr>
        <w:t xml:space="preserve"> plot</w:t>
      </w:r>
      <w:r w:rsidR="00143FCF" w:rsidRPr="00C91997">
        <w:rPr>
          <w:rFonts w:ascii="Times New Roman" w:hAnsi="Times New Roman" w:cs="Times New Roman"/>
          <w:sz w:val="24"/>
          <w:szCs w:val="24"/>
        </w:rPr>
        <w:t>ë</w:t>
      </w:r>
      <w:r w:rsidR="00F443C0" w:rsidRPr="00C91997">
        <w:rPr>
          <w:rFonts w:ascii="Times New Roman" w:hAnsi="Times New Roman" w:cs="Times New Roman"/>
          <w:sz w:val="24"/>
          <w:szCs w:val="24"/>
        </w:rPr>
        <w:t>sonte t</w:t>
      </w:r>
      <w:r w:rsidR="00143FCF" w:rsidRPr="00C91997">
        <w:rPr>
          <w:rFonts w:ascii="Times New Roman" w:hAnsi="Times New Roman" w:cs="Times New Roman"/>
          <w:sz w:val="24"/>
          <w:szCs w:val="24"/>
        </w:rPr>
        <w:t>ë</w:t>
      </w:r>
      <w:r w:rsidR="00F443C0" w:rsidRPr="00C91997">
        <w:rPr>
          <w:rFonts w:ascii="Times New Roman" w:hAnsi="Times New Roman" w:cs="Times New Roman"/>
          <w:sz w:val="24"/>
          <w:szCs w:val="24"/>
        </w:rPr>
        <w:t>r</w:t>
      </w:r>
      <w:r w:rsidR="00143FCF" w:rsidRPr="00C91997">
        <w:rPr>
          <w:rFonts w:ascii="Times New Roman" w:hAnsi="Times New Roman" w:cs="Times New Roman"/>
          <w:sz w:val="24"/>
          <w:szCs w:val="24"/>
        </w:rPr>
        <w:t>ë</w:t>
      </w:r>
      <w:r w:rsidR="00F443C0" w:rsidRPr="00C91997">
        <w:rPr>
          <w:rFonts w:ascii="Times New Roman" w:hAnsi="Times New Roman" w:cs="Times New Roman"/>
          <w:sz w:val="24"/>
          <w:szCs w:val="24"/>
        </w:rPr>
        <w:t>sisht angazhimin e mar</w:t>
      </w:r>
      <w:r w:rsidR="00EE33B6">
        <w:rPr>
          <w:rFonts w:ascii="Times New Roman" w:hAnsi="Times New Roman" w:cs="Times New Roman"/>
          <w:sz w:val="24"/>
          <w:szCs w:val="24"/>
        </w:rPr>
        <w:t>r</w:t>
      </w:r>
      <w:r w:rsidR="00143FCF" w:rsidRPr="00C91997">
        <w:rPr>
          <w:rFonts w:ascii="Times New Roman" w:hAnsi="Times New Roman" w:cs="Times New Roman"/>
          <w:sz w:val="24"/>
          <w:szCs w:val="24"/>
        </w:rPr>
        <w:t>ë</w:t>
      </w:r>
      <w:r w:rsidR="00F443C0" w:rsidRPr="00C91997">
        <w:rPr>
          <w:rFonts w:ascii="Times New Roman" w:hAnsi="Times New Roman" w:cs="Times New Roman"/>
          <w:sz w:val="24"/>
          <w:szCs w:val="24"/>
        </w:rPr>
        <w:t xml:space="preserve"> p</w:t>
      </w:r>
      <w:r w:rsidR="00143FCF" w:rsidRPr="00C91997">
        <w:rPr>
          <w:rFonts w:ascii="Times New Roman" w:hAnsi="Times New Roman" w:cs="Times New Roman"/>
          <w:sz w:val="24"/>
          <w:szCs w:val="24"/>
        </w:rPr>
        <w:t>ë</w:t>
      </w:r>
      <w:r w:rsidR="00F443C0" w:rsidRPr="00C91997">
        <w:rPr>
          <w:rFonts w:ascii="Times New Roman" w:hAnsi="Times New Roman" w:cs="Times New Roman"/>
          <w:sz w:val="24"/>
          <w:szCs w:val="24"/>
        </w:rPr>
        <w:t>rsip</w:t>
      </w:r>
      <w:r w:rsidR="00143FCF" w:rsidRPr="00C91997">
        <w:rPr>
          <w:rFonts w:ascii="Times New Roman" w:hAnsi="Times New Roman" w:cs="Times New Roman"/>
          <w:sz w:val="24"/>
          <w:szCs w:val="24"/>
        </w:rPr>
        <w:t>ë</w:t>
      </w:r>
      <w:r w:rsidR="00F443C0" w:rsidRPr="00C91997">
        <w:rPr>
          <w:rFonts w:ascii="Times New Roman" w:hAnsi="Times New Roman" w:cs="Times New Roman"/>
          <w:sz w:val="24"/>
          <w:szCs w:val="24"/>
        </w:rPr>
        <w:t>r p</w:t>
      </w:r>
      <w:r w:rsidR="00143FCF" w:rsidRPr="00C91997">
        <w:rPr>
          <w:rFonts w:ascii="Times New Roman" w:hAnsi="Times New Roman" w:cs="Times New Roman"/>
          <w:sz w:val="24"/>
          <w:szCs w:val="24"/>
        </w:rPr>
        <w:t>ë</w:t>
      </w:r>
      <w:r w:rsidR="00EE33B6">
        <w:rPr>
          <w:rFonts w:ascii="Times New Roman" w:hAnsi="Times New Roman" w:cs="Times New Roman"/>
          <w:sz w:val="24"/>
          <w:szCs w:val="24"/>
        </w:rPr>
        <w:t>r Open – Data dhe koordinimin me te gjitha institucionet publike gjeneruese t</w:t>
      </w:r>
      <w:r w:rsidR="00FC15CC">
        <w:rPr>
          <w:rFonts w:ascii="Times New Roman" w:hAnsi="Times New Roman" w:cs="Times New Roman"/>
          <w:sz w:val="24"/>
          <w:szCs w:val="24"/>
        </w:rPr>
        <w:t>ë</w:t>
      </w:r>
      <w:r w:rsidR="00EE33B6">
        <w:rPr>
          <w:rFonts w:ascii="Times New Roman" w:hAnsi="Times New Roman" w:cs="Times New Roman"/>
          <w:sz w:val="24"/>
          <w:szCs w:val="24"/>
        </w:rPr>
        <w:t xml:space="preserve"> t</w:t>
      </w:r>
      <w:r w:rsidR="00FC15CC">
        <w:rPr>
          <w:rFonts w:ascii="Times New Roman" w:hAnsi="Times New Roman" w:cs="Times New Roman"/>
          <w:sz w:val="24"/>
          <w:szCs w:val="24"/>
        </w:rPr>
        <w:t>ë</w:t>
      </w:r>
      <w:r w:rsidR="00EE33B6">
        <w:rPr>
          <w:rFonts w:ascii="Times New Roman" w:hAnsi="Times New Roman" w:cs="Times New Roman"/>
          <w:sz w:val="24"/>
          <w:szCs w:val="24"/>
        </w:rPr>
        <w:t xml:space="preserve"> dh</w:t>
      </w:r>
      <w:r w:rsidR="00FC15CC">
        <w:rPr>
          <w:rFonts w:ascii="Times New Roman" w:hAnsi="Times New Roman" w:cs="Times New Roman"/>
          <w:sz w:val="24"/>
          <w:szCs w:val="24"/>
        </w:rPr>
        <w:t>ë</w:t>
      </w:r>
      <w:r w:rsidR="00EE33B6">
        <w:rPr>
          <w:rFonts w:ascii="Times New Roman" w:hAnsi="Times New Roman" w:cs="Times New Roman"/>
          <w:sz w:val="24"/>
          <w:szCs w:val="24"/>
        </w:rPr>
        <w:t>nave q</w:t>
      </w:r>
      <w:r w:rsidR="00FC15CC">
        <w:rPr>
          <w:rFonts w:ascii="Times New Roman" w:hAnsi="Times New Roman" w:cs="Times New Roman"/>
          <w:sz w:val="24"/>
          <w:szCs w:val="24"/>
        </w:rPr>
        <w:t>ë</w:t>
      </w:r>
      <w:r w:rsidR="00EE33B6">
        <w:rPr>
          <w:rFonts w:ascii="Times New Roman" w:hAnsi="Times New Roman" w:cs="Times New Roman"/>
          <w:sz w:val="24"/>
          <w:szCs w:val="24"/>
        </w:rPr>
        <w:t xml:space="preserve"> duhet t</w:t>
      </w:r>
      <w:r w:rsidR="00FC15CC">
        <w:rPr>
          <w:rFonts w:ascii="Times New Roman" w:hAnsi="Times New Roman" w:cs="Times New Roman"/>
          <w:sz w:val="24"/>
          <w:szCs w:val="24"/>
        </w:rPr>
        <w:t>ë</w:t>
      </w:r>
      <w:r w:rsidR="00EE33B6">
        <w:rPr>
          <w:rFonts w:ascii="Times New Roman" w:hAnsi="Times New Roman" w:cs="Times New Roman"/>
          <w:sz w:val="24"/>
          <w:szCs w:val="24"/>
        </w:rPr>
        <w:t xml:space="preserve"> jen</w:t>
      </w:r>
      <w:r w:rsidR="00FC15CC">
        <w:rPr>
          <w:rFonts w:ascii="Times New Roman" w:hAnsi="Times New Roman" w:cs="Times New Roman"/>
          <w:sz w:val="24"/>
          <w:szCs w:val="24"/>
        </w:rPr>
        <w:t>ë</w:t>
      </w:r>
      <w:r w:rsidR="00EE33B6">
        <w:rPr>
          <w:rFonts w:ascii="Times New Roman" w:hAnsi="Times New Roman" w:cs="Times New Roman"/>
          <w:sz w:val="24"/>
          <w:szCs w:val="24"/>
        </w:rPr>
        <w:t xml:space="preserve"> pjes</w:t>
      </w:r>
      <w:r w:rsidR="00FC15CC">
        <w:rPr>
          <w:rFonts w:ascii="Times New Roman" w:hAnsi="Times New Roman" w:cs="Times New Roman"/>
          <w:sz w:val="24"/>
          <w:szCs w:val="24"/>
        </w:rPr>
        <w:t>ë</w:t>
      </w:r>
      <w:r w:rsidR="00EE33B6">
        <w:rPr>
          <w:rFonts w:ascii="Times New Roman" w:hAnsi="Times New Roman" w:cs="Times New Roman"/>
          <w:sz w:val="24"/>
          <w:szCs w:val="24"/>
        </w:rPr>
        <w:t xml:space="preserve"> e portalit </w:t>
      </w:r>
      <w:hyperlink r:id="rId26" w:history="1">
        <w:r w:rsidR="00942C25" w:rsidRPr="00F17A7C">
          <w:rPr>
            <w:rStyle w:val="Hyperlink"/>
            <w:rFonts w:ascii="Times New Roman" w:hAnsi="Times New Roman" w:cs="Times New Roman"/>
            <w:sz w:val="24"/>
            <w:szCs w:val="24"/>
          </w:rPr>
          <w:t>www.opendata.gov.al</w:t>
        </w:r>
      </w:hyperlink>
      <w:r w:rsidR="00EE33B6">
        <w:rPr>
          <w:rFonts w:ascii="Times New Roman" w:hAnsi="Times New Roman" w:cs="Times New Roman"/>
          <w:sz w:val="24"/>
          <w:szCs w:val="24"/>
        </w:rPr>
        <w:t>.</w:t>
      </w:r>
      <w:proofErr w:type="gramEnd"/>
    </w:p>
    <w:p w14:paraId="5C7EF1D9" w14:textId="77777777" w:rsidR="006A6576" w:rsidRDefault="006A6576" w:rsidP="006A6576">
      <w:pPr>
        <w:spacing w:after="0" w:line="240" w:lineRule="auto"/>
        <w:jc w:val="both"/>
        <w:rPr>
          <w:rFonts w:ascii="Times New Roman" w:hAnsi="Times New Roman" w:cs="Times New Roman"/>
          <w:sz w:val="24"/>
          <w:szCs w:val="24"/>
        </w:rPr>
      </w:pPr>
    </w:p>
    <w:p w14:paraId="0D10FBC9" w14:textId="34B6D318" w:rsidR="0004713A" w:rsidRDefault="00F443C0" w:rsidP="006A6576">
      <w:pPr>
        <w:spacing w:after="0" w:line="240" w:lineRule="auto"/>
        <w:jc w:val="both"/>
        <w:rPr>
          <w:rFonts w:ascii="Times New Roman" w:hAnsi="Times New Roman" w:cs="Times New Roman"/>
          <w:sz w:val="24"/>
          <w:szCs w:val="24"/>
        </w:rPr>
      </w:pPr>
      <w:proofErr w:type="gramStart"/>
      <w:r w:rsidRPr="00C91997">
        <w:rPr>
          <w:rFonts w:ascii="Times New Roman" w:hAnsi="Times New Roman" w:cs="Times New Roman"/>
          <w:sz w:val="24"/>
          <w:szCs w:val="24"/>
        </w:rPr>
        <w:t>Standartizimi dhe harmonizimi i 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dh</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nave 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hapura duhet 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b</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het n</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p</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rputhje m</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standartet </w:t>
      </w:r>
      <w:r w:rsidR="00EE33B6">
        <w:rPr>
          <w:rFonts w:ascii="Times New Roman" w:hAnsi="Times New Roman" w:cs="Times New Roman"/>
          <w:sz w:val="24"/>
          <w:szCs w:val="24"/>
        </w:rPr>
        <w:t>nd</w:t>
      </w:r>
      <w:r w:rsidR="00FC15CC">
        <w:rPr>
          <w:rFonts w:ascii="Times New Roman" w:hAnsi="Times New Roman" w:cs="Times New Roman"/>
          <w:sz w:val="24"/>
          <w:szCs w:val="24"/>
        </w:rPr>
        <w:t>ë</w:t>
      </w:r>
      <w:r w:rsidR="00EE33B6">
        <w:rPr>
          <w:rFonts w:ascii="Times New Roman" w:hAnsi="Times New Roman" w:cs="Times New Roman"/>
          <w:sz w:val="24"/>
          <w:szCs w:val="24"/>
        </w:rPr>
        <w:t>rkomb</w:t>
      </w:r>
      <w:r w:rsidR="00FC15CC">
        <w:rPr>
          <w:rFonts w:ascii="Times New Roman" w:hAnsi="Times New Roman" w:cs="Times New Roman"/>
          <w:sz w:val="24"/>
          <w:szCs w:val="24"/>
        </w:rPr>
        <w:t>ë</w:t>
      </w:r>
      <w:r w:rsidR="00EE33B6">
        <w:rPr>
          <w:rFonts w:ascii="Times New Roman" w:hAnsi="Times New Roman" w:cs="Times New Roman"/>
          <w:sz w:val="24"/>
          <w:szCs w:val="24"/>
        </w:rPr>
        <w:t>tare t</w:t>
      </w:r>
      <w:r w:rsidR="00FC15CC">
        <w:rPr>
          <w:rFonts w:ascii="Times New Roman" w:hAnsi="Times New Roman" w:cs="Times New Roman"/>
          <w:sz w:val="24"/>
          <w:szCs w:val="24"/>
        </w:rPr>
        <w:t>ë</w:t>
      </w:r>
      <w:r w:rsidRPr="00C91997">
        <w:rPr>
          <w:rFonts w:ascii="Times New Roman" w:hAnsi="Times New Roman" w:cs="Times New Roman"/>
          <w:sz w:val="24"/>
          <w:szCs w:val="24"/>
        </w:rPr>
        <w:t xml:space="preserve"> open data n</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nivel komb</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tar dhe rajonal.</w:t>
      </w:r>
      <w:proofErr w:type="gramEnd"/>
      <w:r w:rsidRPr="00C91997">
        <w:rPr>
          <w:rFonts w:ascii="Times New Roman" w:hAnsi="Times New Roman" w:cs="Times New Roman"/>
          <w:sz w:val="24"/>
          <w:szCs w:val="24"/>
        </w:rPr>
        <w:t xml:space="preserve"> </w:t>
      </w:r>
      <w:proofErr w:type="gramStart"/>
      <w:r w:rsidRPr="00C91997">
        <w:rPr>
          <w:rFonts w:ascii="Times New Roman" w:hAnsi="Times New Roman" w:cs="Times New Roman"/>
          <w:sz w:val="24"/>
          <w:szCs w:val="24"/>
        </w:rPr>
        <w:t>P</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r k</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arsye </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sht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b</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r</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nj</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analiz</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dhe jan</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ma</w:t>
      </w:r>
      <w:r w:rsidR="00EE33B6">
        <w:rPr>
          <w:rFonts w:ascii="Times New Roman" w:hAnsi="Times New Roman" w:cs="Times New Roman"/>
          <w:sz w:val="24"/>
          <w:szCs w:val="24"/>
        </w:rPr>
        <w:t>r</w:t>
      </w:r>
      <w:r w:rsidRPr="00C91997">
        <w:rPr>
          <w:rFonts w:ascii="Times New Roman" w:hAnsi="Times New Roman" w:cs="Times New Roman"/>
          <w:sz w:val="24"/>
          <w:szCs w:val="24"/>
        </w:rPr>
        <w:t>r</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praktikat m</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mira 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vendeve 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tjera lidhur me implementimin e open data.</w:t>
      </w:r>
      <w:proofErr w:type="gramEnd"/>
    </w:p>
    <w:p w14:paraId="5F97FB59" w14:textId="77777777" w:rsidR="006A6576" w:rsidRDefault="006A6576" w:rsidP="006A6576">
      <w:pPr>
        <w:spacing w:after="0" w:line="240" w:lineRule="auto"/>
        <w:jc w:val="both"/>
        <w:rPr>
          <w:rFonts w:ascii="Times New Roman" w:hAnsi="Times New Roman" w:cs="Times New Roman"/>
          <w:sz w:val="24"/>
          <w:szCs w:val="24"/>
        </w:rPr>
      </w:pPr>
    </w:p>
    <w:p w14:paraId="64928169" w14:textId="77777777" w:rsidR="00EE33B6" w:rsidRPr="00C91997" w:rsidRDefault="00EE33B6" w:rsidP="006A657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Duhet shum</w:t>
      </w:r>
      <w:r w:rsidR="00942C25">
        <w:rPr>
          <w:rFonts w:ascii="Times New Roman" w:hAnsi="Times New Roman" w:cs="Times New Roman"/>
          <w:sz w:val="24"/>
          <w:szCs w:val="24"/>
        </w:rPr>
        <w:t>ë punë pë</w:t>
      </w:r>
      <w:r>
        <w:rPr>
          <w:rFonts w:ascii="Times New Roman" w:hAnsi="Times New Roman" w:cs="Times New Roman"/>
          <w:sz w:val="24"/>
          <w:szCs w:val="24"/>
        </w:rPr>
        <w:t>r t</w:t>
      </w:r>
      <w:r w:rsidR="00942C25">
        <w:rPr>
          <w:rFonts w:ascii="Times New Roman" w:hAnsi="Times New Roman" w:cs="Times New Roman"/>
          <w:sz w:val="24"/>
          <w:szCs w:val="24"/>
        </w:rPr>
        <w:t>ë</w:t>
      </w:r>
      <w:r>
        <w:rPr>
          <w:rFonts w:ascii="Times New Roman" w:hAnsi="Times New Roman" w:cs="Times New Roman"/>
          <w:sz w:val="24"/>
          <w:szCs w:val="24"/>
        </w:rPr>
        <w:t xml:space="preserve"> implementuar nga </w:t>
      </w:r>
      <w:r w:rsidR="00942C25">
        <w:rPr>
          <w:rFonts w:ascii="Times New Roman" w:hAnsi="Times New Roman" w:cs="Times New Roman"/>
          <w:sz w:val="24"/>
          <w:szCs w:val="24"/>
        </w:rPr>
        <w:t>ç</w:t>
      </w:r>
      <w:r>
        <w:rPr>
          <w:rFonts w:ascii="Times New Roman" w:hAnsi="Times New Roman" w:cs="Times New Roman"/>
          <w:sz w:val="24"/>
          <w:szCs w:val="24"/>
        </w:rPr>
        <w:t>do institucion standardet e hapura p</w:t>
      </w:r>
      <w:r w:rsidR="00942C25">
        <w:rPr>
          <w:rFonts w:ascii="Times New Roman" w:hAnsi="Times New Roman" w:cs="Times New Roman"/>
          <w:sz w:val="24"/>
          <w:szCs w:val="24"/>
        </w:rPr>
        <w:t>ë</w:t>
      </w:r>
      <w:r>
        <w:rPr>
          <w:rFonts w:ascii="Times New Roman" w:hAnsi="Times New Roman" w:cs="Times New Roman"/>
          <w:sz w:val="24"/>
          <w:szCs w:val="24"/>
        </w:rPr>
        <w:t>r t</w:t>
      </w:r>
      <w:r w:rsidR="00942C25">
        <w:rPr>
          <w:rFonts w:ascii="Times New Roman" w:hAnsi="Times New Roman" w:cs="Times New Roman"/>
          <w:sz w:val="24"/>
          <w:szCs w:val="24"/>
        </w:rPr>
        <w:t>ë</w:t>
      </w:r>
      <w:r>
        <w:rPr>
          <w:rFonts w:ascii="Times New Roman" w:hAnsi="Times New Roman" w:cs="Times New Roman"/>
          <w:sz w:val="24"/>
          <w:szCs w:val="24"/>
        </w:rPr>
        <w:t xml:space="preserve"> dh</w:t>
      </w:r>
      <w:r w:rsidR="00942C25">
        <w:rPr>
          <w:rFonts w:ascii="Times New Roman" w:hAnsi="Times New Roman" w:cs="Times New Roman"/>
          <w:sz w:val="24"/>
          <w:szCs w:val="24"/>
        </w:rPr>
        <w:t>ë</w:t>
      </w:r>
      <w:r>
        <w:rPr>
          <w:rFonts w:ascii="Times New Roman" w:hAnsi="Times New Roman" w:cs="Times New Roman"/>
          <w:sz w:val="24"/>
          <w:szCs w:val="24"/>
        </w:rPr>
        <w:t>nat e gjeneruara prej tyre.</w:t>
      </w:r>
      <w:proofErr w:type="gramEnd"/>
      <w:r>
        <w:rPr>
          <w:rFonts w:ascii="Times New Roman" w:hAnsi="Times New Roman" w:cs="Times New Roman"/>
          <w:sz w:val="24"/>
          <w:szCs w:val="24"/>
        </w:rPr>
        <w:t xml:space="preserve"> </w:t>
      </w:r>
    </w:p>
    <w:p w14:paraId="637B918D" w14:textId="77777777" w:rsidR="006A6576" w:rsidRDefault="006A6576" w:rsidP="006A6576">
      <w:pPr>
        <w:spacing w:after="0" w:line="240" w:lineRule="auto"/>
        <w:jc w:val="both"/>
        <w:rPr>
          <w:rFonts w:ascii="Times New Roman" w:hAnsi="Times New Roman" w:cs="Times New Roman"/>
          <w:sz w:val="24"/>
          <w:szCs w:val="24"/>
        </w:rPr>
      </w:pPr>
    </w:p>
    <w:p w14:paraId="168BCA75" w14:textId="77777777" w:rsidR="00F443C0" w:rsidRPr="00C91997" w:rsidRDefault="00711434" w:rsidP="006A6576">
      <w:pPr>
        <w:spacing w:after="0" w:line="240" w:lineRule="auto"/>
        <w:jc w:val="both"/>
        <w:rPr>
          <w:rFonts w:ascii="Times New Roman" w:hAnsi="Times New Roman" w:cs="Times New Roman"/>
          <w:sz w:val="24"/>
          <w:szCs w:val="24"/>
        </w:rPr>
      </w:pPr>
      <w:proofErr w:type="gramStart"/>
      <w:r w:rsidRPr="00C91997">
        <w:rPr>
          <w:rFonts w:ascii="Times New Roman" w:hAnsi="Times New Roman" w:cs="Times New Roman"/>
          <w:sz w:val="24"/>
          <w:szCs w:val="24"/>
        </w:rPr>
        <w:t>P</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rsa i p</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rket objektivit 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kat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rt, arritja e nj</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qeverisje transparente dhe 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p</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rgjegjshme do 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realizohet n</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p</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rmjet ofrimit 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dh</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nave 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hapura dhe arritjes s</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gjith</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objektivave t</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 xml:space="preserve"> m</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sip</w:t>
      </w:r>
      <w:r w:rsidR="00143FCF" w:rsidRPr="00C91997">
        <w:rPr>
          <w:rFonts w:ascii="Times New Roman" w:hAnsi="Times New Roman" w:cs="Times New Roman"/>
          <w:sz w:val="24"/>
          <w:szCs w:val="24"/>
        </w:rPr>
        <w:t>ë</w:t>
      </w:r>
      <w:r w:rsidRPr="00C91997">
        <w:rPr>
          <w:rFonts w:ascii="Times New Roman" w:hAnsi="Times New Roman" w:cs="Times New Roman"/>
          <w:sz w:val="24"/>
          <w:szCs w:val="24"/>
        </w:rPr>
        <w:t>rm.</w:t>
      </w:r>
      <w:proofErr w:type="gramEnd"/>
      <w:r w:rsidRPr="00C91997">
        <w:rPr>
          <w:rFonts w:ascii="Times New Roman" w:hAnsi="Times New Roman" w:cs="Times New Roman"/>
          <w:sz w:val="24"/>
          <w:szCs w:val="24"/>
        </w:rPr>
        <w:t xml:space="preserve"> </w:t>
      </w:r>
    </w:p>
    <w:p w14:paraId="0BE2A421" w14:textId="77777777" w:rsidR="006A6576" w:rsidRDefault="006A6576" w:rsidP="006A6576">
      <w:pPr>
        <w:spacing w:after="0" w:line="240" w:lineRule="auto"/>
        <w:jc w:val="both"/>
        <w:rPr>
          <w:rFonts w:ascii="Times New Roman" w:hAnsi="Times New Roman" w:cs="Times New Roman"/>
          <w:sz w:val="24"/>
          <w:szCs w:val="24"/>
        </w:rPr>
      </w:pPr>
    </w:p>
    <w:p w14:paraId="25591A22" w14:textId="77777777" w:rsidR="00F4174F" w:rsidRDefault="00F4174F" w:rsidP="006A6576">
      <w:pPr>
        <w:pStyle w:val="Heading1"/>
        <w:spacing w:before="0" w:line="240" w:lineRule="auto"/>
      </w:pPr>
      <w:bookmarkStart w:id="8" w:name="_Toc387934123"/>
    </w:p>
    <w:p w14:paraId="664C41DF" w14:textId="77777777" w:rsidR="00942C64" w:rsidRPr="008E1404" w:rsidRDefault="00942C64" w:rsidP="006A6576">
      <w:pPr>
        <w:pStyle w:val="Heading1"/>
        <w:spacing w:before="0" w:line="240" w:lineRule="auto"/>
        <w:rPr>
          <w:lang w:val="it-IT"/>
        </w:rPr>
      </w:pPr>
      <w:r w:rsidRPr="008E1404">
        <w:rPr>
          <w:lang w:val="it-IT"/>
        </w:rPr>
        <w:t xml:space="preserve">KAPITULLI I </w:t>
      </w:r>
      <w:r w:rsidR="0002181A" w:rsidRPr="008E1404">
        <w:rPr>
          <w:lang w:val="it-IT"/>
        </w:rPr>
        <w:t>T</w:t>
      </w:r>
      <w:r w:rsidR="006A6576" w:rsidRPr="008E1404">
        <w:rPr>
          <w:lang w:val="it-IT"/>
        </w:rPr>
        <w:t>RETE</w:t>
      </w:r>
      <w:bookmarkEnd w:id="8"/>
    </w:p>
    <w:p w14:paraId="1687F8B5" w14:textId="77777777" w:rsidR="006A6576" w:rsidRPr="008E1404" w:rsidRDefault="006A6576" w:rsidP="006A6576">
      <w:pPr>
        <w:pStyle w:val="Heading1"/>
        <w:spacing w:before="0" w:line="240" w:lineRule="auto"/>
        <w:rPr>
          <w:lang w:val="it-IT"/>
        </w:rPr>
      </w:pPr>
    </w:p>
    <w:p w14:paraId="795CF26B" w14:textId="77777777" w:rsidR="006A6576" w:rsidRPr="008E1404" w:rsidRDefault="006A6576" w:rsidP="006A6576">
      <w:pPr>
        <w:pStyle w:val="Heading1"/>
        <w:spacing w:before="0" w:line="240" w:lineRule="auto"/>
        <w:rPr>
          <w:lang w:val="it-IT"/>
        </w:rPr>
      </w:pPr>
      <w:bookmarkStart w:id="9" w:name="_Toc387934124"/>
      <w:r w:rsidRPr="008E1404">
        <w:rPr>
          <w:lang w:val="it-IT"/>
        </w:rPr>
        <w:t>PROGRAMET QE DO TE NDIQEN</w:t>
      </w:r>
      <w:bookmarkEnd w:id="9"/>
    </w:p>
    <w:p w14:paraId="7DCCFBB0" w14:textId="77777777" w:rsidR="00794AA6" w:rsidRPr="008E1404" w:rsidRDefault="00794AA6" w:rsidP="006A6576">
      <w:pPr>
        <w:spacing w:after="0" w:line="240" w:lineRule="auto"/>
        <w:jc w:val="both"/>
        <w:rPr>
          <w:rFonts w:ascii="Times New Roman" w:hAnsi="Times New Roman" w:cs="Times New Roman"/>
          <w:sz w:val="24"/>
          <w:szCs w:val="24"/>
          <w:lang w:val="it-IT"/>
        </w:rPr>
      </w:pPr>
    </w:p>
    <w:p w14:paraId="3BE082DA" w14:textId="77777777" w:rsidR="00BC69D7" w:rsidRPr="008E1404" w:rsidRDefault="009D5015" w:rsidP="00794AA6">
      <w:pPr>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Për ar</w:t>
      </w:r>
      <w:r w:rsidR="00BC69D7" w:rsidRPr="008E1404">
        <w:rPr>
          <w:rFonts w:ascii="Times New Roman" w:hAnsi="Times New Roman" w:cs="Times New Roman"/>
          <w:sz w:val="24"/>
          <w:szCs w:val="24"/>
          <w:lang w:val="it-IT"/>
        </w:rPr>
        <w:t>ritjen e objektivave t</w:t>
      </w:r>
      <w:r w:rsidRPr="008E1404">
        <w:rPr>
          <w:rFonts w:ascii="Times New Roman" w:hAnsi="Times New Roman" w:cs="Times New Roman"/>
          <w:sz w:val="24"/>
          <w:szCs w:val="24"/>
          <w:lang w:val="it-IT"/>
        </w:rPr>
        <w:t>ë</w:t>
      </w:r>
      <w:r w:rsidR="00BC69D7" w:rsidRPr="008E1404">
        <w:rPr>
          <w:rFonts w:ascii="Times New Roman" w:hAnsi="Times New Roman" w:cs="Times New Roman"/>
          <w:sz w:val="24"/>
          <w:szCs w:val="24"/>
          <w:lang w:val="it-IT"/>
        </w:rPr>
        <w:t xml:space="preserve"> k</w:t>
      </w:r>
      <w:r w:rsidRPr="008E1404">
        <w:rPr>
          <w:rFonts w:ascii="Times New Roman" w:hAnsi="Times New Roman" w:cs="Times New Roman"/>
          <w:sz w:val="24"/>
          <w:szCs w:val="24"/>
          <w:lang w:val="it-IT"/>
        </w:rPr>
        <w:t>ë</w:t>
      </w:r>
      <w:r w:rsidR="00BC69D7" w:rsidRPr="008E1404">
        <w:rPr>
          <w:rFonts w:ascii="Times New Roman" w:hAnsi="Times New Roman" w:cs="Times New Roman"/>
          <w:sz w:val="24"/>
          <w:szCs w:val="24"/>
          <w:lang w:val="it-IT"/>
        </w:rPr>
        <w:t>tij dokumenti do t</w:t>
      </w:r>
      <w:r w:rsidRPr="008E1404">
        <w:rPr>
          <w:rFonts w:ascii="Times New Roman" w:hAnsi="Times New Roman" w:cs="Times New Roman"/>
          <w:sz w:val="24"/>
          <w:szCs w:val="24"/>
          <w:lang w:val="it-IT"/>
        </w:rPr>
        <w:t>ë</w:t>
      </w:r>
      <w:r w:rsidR="00BC69D7" w:rsidRPr="008E1404">
        <w:rPr>
          <w:rFonts w:ascii="Times New Roman" w:hAnsi="Times New Roman" w:cs="Times New Roman"/>
          <w:sz w:val="24"/>
          <w:szCs w:val="24"/>
          <w:lang w:val="it-IT"/>
        </w:rPr>
        <w:t xml:space="preserve"> nd</w:t>
      </w:r>
      <w:r w:rsidRPr="008E1404">
        <w:rPr>
          <w:rFonts w:ascii="Times New Roman" w:hAnsi="Times New Roman" w:cs="Times New Roman"/>
          <w:sz w:val="24"/>
          <w:szCs w:val="24"/>
          <w:lang w:val="it-IT"/>
        </w:rPr>
        <w:t>ë</w:t>
      </w:r>
      <w:r w:rsidR="00BC69D7" w:rsidRPr="008E1404">
        <w:rPr>
          <w:rFonts w:ascii="Times New Roman" w:hAnsi="Times New Roman" w:cs="Times New Roman"/>
          <w:sz w:val="24"/>
          <w:szCs w:val="24"/>
          <w:lang w:val="it-IT"/>
        </w:rPr>
        <w:t>rmerren programet d</w:t>
      </w:r>
      <w:r w:rsidRPr="008E1404">
        <w:rPr>
          <w:rFonts w:ascii="Times New Roman" w:hAnsi="Times New Roman" w:cs="Times New Roman"/>
          <w:sz w:val="24"/>
          <w:szCs w:val="24"/>
          <w:lang w:val="it-IT"/>
        </w:rPr>
        <w:t>he aktivitetet si më</w:t>
      </w:r>
      <w:r w:rsidR="00BC69D7" w:rsidRPr="008E1404">
        <w:rPr>
          <w:rFonts w:ascii="Times New Roman" w:hAnsi="Times New Roman" w:cs="Times New Roman"/>
          <w:sz w:val="24"/>
          <w:szCs w:val="24"/>
          <w:lang w:val="it-IT"/>
        </w:rPr>
        <w:t xml:space="preserve"> posht</w:t>
      </w:r>
      <w:r w:rsidRPr="008E1404">
        <w:rPr>
          <w:rFonts w:ascii="Times New Roman" w:hAnsi="Times New Roman" w:cs="Times New Roman"/>
          <w:sz w:val="24"/>
          <w:szCs w:val="24"/>
          <w:lang w:val="it-IT"/>
        </w:rPr>
        <w:t>ë</w:t>
      </w:r>
      <w:r w:rsidR="00BC69D7" w:rsidRPr="008E1404">
        <w:rPr>
          <w:rFonts w:ascii="Times New Roman" w:hAnsi="Times New Roman" w:cs="Times New Roman"/>
          <w:sz w:val="24"/>
          <w:szCs w:val="24"/>
          <w:lang w:val="it-IT"/>
        </w:rPr>
        <w:t>:</w:t>
      </w:r>
    </w:p>
    <w:p w14:paraId="2F08BF09" w14:textId="77777777" w:rsidR="003B7D83" w:rsidRPr="008E1404" w:rsidRDefault="003B7D83" w:rsidP="003B7D83">
      <w:pPr>
        <w:spacing w:after="0" w:line="240" w:lineRule="auto"/>
        <w:ind w:left="2160" w:hanging="2160"/>
        <w:jc w:val="both"/>
        <w:rPr>
          <w:rFonts w:ascii="Times New Roman" w:hAnsi="Times New Roman" w:cs="Times New Roman"/>
          <w:sz w:val="24"/>
          <w:szCs w:val="24"/>
          <w:lang w:val="it-IT"/>
        </w:rPr>
      </w:pPr>
      <w:bookmarkStart w:id="10" w:name="_Toc387934126"/>
      <w:r w:rsidRPr="008E1404">
        <w:rPr>
          <w:rFonts w:ascii="Times New Roman" w:hAnsi="Times New Roman" w:cs="Times New Roman"/>
          <w:b/>
          <w:sz w:val="24"/>
          <w:szCs w:val="24"/>
          <w:lang w:val="it-IT"/>
        </w:rPr>
        <w:t>Objektivi i parë:</w:t>
      </w:r>
      <w:r w:rsidRPr="008E1404">
        <w:rPr>
          <w:rFonts w:ascii="Times New Roman" w:hAnsi="Times New Roman" w:cs="Times New Roman"/>
          <w:sz w:val="24"/>
          <w:szCs w:val="24"/>
          <w:lang w:val="it-IT"/>
        </w:rPr>
        <w:t xml:space="preserve"> </w:t>
      </w:r>
      <w:r w:rsidRPr="008E1404">
        <w:rPr>
          <w:rFonts w:ascii="Times New Roman" w:hAnsi="Times New Roman" w:cs="Times New Roman"/>
          <w:sz w:val="24"/>
          <w:szCs w:val="24"/>
          <w:lang w:val="it-IT"/>
        </w:rPr>
        <w:tab/>
        <w:t xml:space="preserve">Përshtatja e kuadrit të duhur ligjor për të pasur një sistem efikas të të dhënave të hapura; </w:t>
      </w:r>
    </w:p>
    <w:p w14:paraId="7D958DF0" w14:textId="77777777" w:rsidR="003B7D83" w:rsidRPr="008E1404" w:rsidRDefault="003B7D83" w:rsidP="003B7D83">
      <w:pPr>
        <w:spacing w:after="0" w:line="240" w:lineRule="auto"/>
        <w:jc w:val="both"/>
        <w:rPr>
          <w:rFonts w:ascii="Times New Roman" w:hAnsi="Times New Roman" w:cs="Times New Roman"/>
          <w:sz w:val="24"/>
          <w:szCs w:val="24"/>
          <w:lang w:val="it-IT"/>
        </w:rPr>
      </w:pPr>
    </w:p>
    <w:p w14:paraId="6D732FF0" w14:textId="77777777" w:rsidR="003B7D83" w:rsidRPr="00492FA6" w:rsidRDefault="003B7D83" w:rsidP="003B7D83">
      <w:pPr>
        <w:spacing w:after="0" w:line="240" w:lineRule="auto"/>
        <w:jc w:val="both"/>
        <w:rPr>
          <w:rFonts w:ascii="Times New Roman" w:eastAsia="Times New Roman" w:hAnsi="Times New Roman"/>
          <w:sz w:val="24"/>
          <w:szCs w:val="24"/>
          <w:lang w:val="sq-AL"/>
        </w:rPr>
      </w:pPr>
      <w:r w:rsidRPr="008E1404">
        <w:rPr>
          <w:rFonts w:ascii="Times New Roman" w:hAnsi="Times New Roman" w:cs="Times New Roman"/>
          <w:sz w:val="24"/>
          <w:szCs w:val="24"/>
          <w:lang w:val="it-IT"/>
        </w:rPr>
        <w:t>Angazhimet e Shqip</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it-IT"/>
        </w:rPr>
        <w:t>ris</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it-IT"/>
        </w:rPr>
        <w:t xml:space="preserve"> </w:t>
      </w:r>
      <w:r w:rsidRPr="00354C02">
        <w:rPr>
          <w:rFonts w:ascii="Times New Roman" w:eastAsia="Times New Roman" w:hAnsi="Times New Roman"/>
          <w:sz w:val="24"/>
          <w:szCs w:val="24"/>
          <w:lang w:val="sq-AL"/>
        </w:rPr>
        <w:t>në fushën e shoqërisë së informacionit, rrjedhin nga neni 70 mbi përfarimin e legjislacionit si dhe neni 103 “</w:t>
      </w:r>
      <w:r w:rsidRPr="00354C02">
        <w:rPr>
          <w:rFonts w:ascii="Times New Roman" w:eastAsia="Times New Roman" w:hAnsi="Times New Roman"/>
          <w:i/>
          <w:sz w:val="24"/>
          <w:szCs w:val="24"/>
          <w:lang w:val="sq-AL"/>
        </w:rPr>
        <w:t>Shoqëria e Informacionit</w:t>
      </w:r>
      <w:r w:rsidRPr="00354C02">
        <w:rPr>
          <w:rFonts w:ascii="Times New Roman" w:eastAsia="Times New Roman" w:hAnsi="Times New Roman"/>
          <w:sz w:val="24"/>
          <w:szCs w:val="24"/>
          <w:lang w:val="sq-AL"/>
        </w:rPr>
        <w:t>”</w:t>
      </w:r>
      <w:r w:rsidRPr="00354C02">
        <w:rPr>
          <w:rStyle w:val="FootnoteReference"/>
          <w:rFonts w:ascii="Times New Roman" w:eastAsia="Times New Roman" w:hAnsi="Times New Roman"/>
          <w:sz w:val="24"/>
          <w:szCs w:val="24"/>
          <w:lang w:val="sq-AL"/>
        </w:rPr>
        <w:footnoteReference w:id="10"/>
      </w:r>
      <w:r>
        <w:rPr>
          <w:rFonts w:ascii="Times New Roman" w:eastAsia="Times New Roman" w:hAnsi="Times New Roman"/>
          <w:sz w:val="24"/>
          <w:szCs w:val="24"/>
          <w:lang w:val="sq-AL"/>
        </w:rPr>
        <w:t xml:space="preserve"> të MSA-së. Aktualisht </w:t>
      </w:r>
      <w:r w:rsidRPr="008E1404">
        <w:rPr>
          <w:rFonts w:ascii="Times New Roman" w:hAnsi="Times New Roman" w:cs="Times New Roman"/>
          <w:sz w:val="24"/>
          <w:szCs w:val="24"/>
          <w:lang w:val="sq-AL"/>
        </w:rPr>
        <w:t>Direktiva e BE-se për ripërdorimin e informacionit të sektorit publik nuk është adoptuar n</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 xml:space="preserve"> legjislacionin shqiptar.</w:t>
      </w:r>
      <w:r>
        <w:rPr>
          <w:rFonts w:ascii="Times New Roman" w:eastAsia="Times New Roman" w:hAnsi="Times New Roman"/>
          <w:sz w:val="24"/>
          <w:szCs w:val="24"/>
          <w:lang w:val="sq-AL"/>
        </w:rPr>
        <w:t xml:space="preserve"> </w:t>
      </w:r>
      <w:r w:rsidRPr="008E1404">
        <w:rPr>
          <w:rFonts w:ascii="Times New Roman" w:hAnsi="Times New Roman" w:cs="Times New Roman"/>
          <w:sz w:val="24"/>
          <w:szCs w:val="24"/>
          <w:lang w:val="sq-AL"/>
        </w:rPr>
        <w:t>Zbatimi i open data kërkon p</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rshtatjen e legjislacionit t</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 xml:space="preserve"> duhur për të dhënat e hapura në përputhje me standardet ndërkombëtare dhe praktikat e BE-së.</w:t>
      </w:r>
    </w:p>
    <w:p w14:paraId="7702FED9" w14:textId="77777777" w:rsidR="003B7D83" w:rsidRPr="008E1404" w:rsidRDefault="003B7D83" w:rsidP="003B7D83">
      <w:pPr>
        <w:spacing w:after="0" w:line="240" w:lineRule="auto"/>
        <w:jc w:val="both"/>
        <w:rPr>
          <w:rFonts w:ascii="Times New Roman" w:hAnsi="Times New Roman" w:cs="Times New Roman"/>
          <w:sz w:val="24"/>
          <w:szCs w:val="24"/>
          <w:lang w:val="sq-AL"/>
        </w:rPr>
      </w:pPr>
    </w:p>
    <w:p w14:paraId="48F7C3FE" w14:textId="77777777" w:rsidR="003B7D83" w:rsidRPr="008E1404" w:rsidRDefault="003B7D83" w:rsidP="003B7D83">
      <w:pPr>
        <w:spacing w:after="0" w:line="240" w:lineRule="auto"/>
        <w:jc w:val="both"/>
        <w:rPr>
          <w:rFonts w:ascii="Times New Roman" w:hAnsi="Times New Roman" w:cs="Times New Roman"/>
          <w:sz w:val="24"/>
          <w:szCs w:val="24"/>
          <w:lang w:val="sq-AL"/>
        </w:rPr>
      </w:pPr>
      <w:r w:rsidRPr="008E1404">
        <w:rPr>
          <w:rFonts w:ascii="Times New Roman" w:hAnsi="Times New Roman" w:cs="Times New Roman"/>
          <w:sz w:val="24"/>
          <w:szCs w:val="24"/>
          <w:lang w:val="sq-AL"/>
        </w:rPr>
        <w:t>N</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 xml:space="preserve"> p</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rmbushje t</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 xml:space="preserve"> k</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tij objektivi do t</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 xml:space="preserve"> punohet p</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r adoptimin e direktiv</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s s</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 xml:space="preserve"> Bashkimit Europian 2003/98/EC p</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r rip</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rdorimin e informacionit publik</w:t>
      </w:r>
      <w:r w:rsidR="00FC15CC" w:rsidRPr="008E1404">
        <w:rPr>
          <w:rFonts w:ascii="Times New Roman" w:hAnsi="Times New Roman" w:cs="Times New Roman"/>
          <w:sz w:val="24"/>
          <w:szCs w:val="24"/>
          <w:lang w:val="sq-AL"/>
        </w:rPr>
        <w:t>, te ndryshuar</w:t>
      </w:r>
      <w:r w:rsidRPr="008E1404">
        <w:rPr>
          <w:rFonts w:ascii="Times New Roman" w:hAnsi="Times New Roman" w:cs="Times New Roman"/>
          <w:sz w:val="24"/>
          <w:szCs w:val="24"/>
          <w:lang w:val="sq-AL"/>
        </w:rPr>
        <w:t xml:space="preserve"> pas kryerjes s</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 xml:space="preserve"> nj</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 xml:space="preserve"> analize t</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 xml:space="preserve"> kujdeshme t</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 xml:space="preserve"> legjislacionit q</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 xml:space="preserve"> rregullon t</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 xml:space="preserve"> drejt</w:t>
      </w:r>
      <w:r w:rsidRPr="00354C02">
        <w:rPr>
          <w:rFonts w:ascii="Times New Roman" w:eastAsia="Times New Roman" w:hAnsi="Times New Roman"/>
          <w:sz w:val="24"/>
          <w:szCs w:val="24"/>
          <w:lang w:val="sq-AL"/>
        </w:rPr>
        <w:t>ë</w:t>
      </w:r>
      <w:r>
        <w:rPr>
          <w:rFonts w:ascii="Times New Roman" w:eastAsia="Times New Roman" w:hAnsi="Times New Roman"/>
          <w:sz w:val="24"/>
          <w:szCs w:val="24"/>
          <w:lang w:val="sq-AL"/>
        </w:rPr>
        <w:t>n</w:t>
      </w:r>
      <w:r w:rsidRPr="008E1404">
        <w:rPr>
          <w:rFonts w:ascii="Times New Roman" w:hAnsi="Times New Roman" w:cs="Times New Roman"/>
          <w:sz w:val="24"/>
          <w:szCs w:val="24"/>
          <w:lang w:val="sq-AL"/>
        </w:rPr>
        <w:t xml:space="preserve"> e informimit dhe publikimin e t</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 xml:space="preserve"> dh</w:t>
      </w:r>
      <w:r w:rsidRPr="00354C02">
        <w:rPr>
          <w:rFonts w:ascii="Times New Roman" w:eastAsia="Times New Roman" w:hAnsi="Times New Roman"/>
          <w:sz w:val="24"/>
          <w:szCs w:val="24"/>
          <w:lang w:val="sq-AL"/>
        </w:rPr>
        <w:t>ë</w:t>
      </w:r>
      <w:r w:rsidRPr="008E1404">
        <w:rPr>
          <w:rFonts w:ascii="Times New Roman" w:hAnsi="Times New Roman" w:cs="Times New Roman"/>
          <w:sz w:val="24"/>
          <w:szCs w:val="24"/>
          <w:lang w:val="sq-AL"/>
        </w:rPr>
        <w:t>nave.</w:t>
      </w:r>
    </w:p>
    <w:p w14:paraId="6426B62C" w14:textId="77777777" w:rsidR="003B7D83" w:rsidRPr="00C91997" w:rsidRDefault="003B7D83" w:rsidP="003B7D83">
      <w:pPr>
        <w:spacing w:after="0" w:line="240" w:lineRule="auto"/>
        <w:jc w:val="both"/>
        <w:rPr>
          <w:rFonts w:ascii="Times New Roman" w:hAnsi="Times New Roman" w:cs="Times New Roman"/>
          <w:sz w:val="24"/>
          <w:szCs w:val="24"/>
        </w:rPr>
      </w:pPr>
      <w:r w:rsidRPr="000E74C3">
        <w:rPr>
          <w:rFonts w:ascii="Times New Roman" w:hAnsi="Times New Roman" w:cs="Times New Roman"/>
          <w:sz w:val="24"/>
          <w:szCs w:val="24"/>
          <w:lang w:val="sq-AL"/>
        </w:rPr>
        <w:t>Adoptimi i direktiv</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sq-AL"/>
        </w:rPr>
        <w:t xml:space="preserve">s 2003/98/EC </w:t>
      </w:r>
      <w:r w:rsidR="00FC15CC" w:rsidRPr="000E74C3">
        <w:rPr>
          <w:rFonts w:ascii="Times New Roman" w:hAnsi="Times New Roman" w:cs="Times New Roman"/>
          <w:sz w:val="24"/>
          <w:szCs w:val="24"/>
          <w:lang w:val="sq-AL"/>
        </w:rPr>
        <w:t xml:space="preserve">dhe amendimi i saj </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sq-AL"/>
        </w:rPr>
        <w:t>sht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sq-AL"/>
        </w:rPr>
        <w:t xml:space="preserve"> parashikuar n</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sq-AL"/>
        </w:rPr>
        <w:t xml:space="preserve"> Planin Komb</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sq-AL"/>
        </w:rPr>
        <w:t>tar 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sq-AL"/>
        </w:rPr>
        <w:t xml:space="preserve"> Integrimit Europian q</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sq-AL"/>
        </w:rPr>
        <w:t xml:space="preserve"> pritet 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sq-AL"/>
        </w:rPr>
        <w:t xml:space="preserve"> miratohet s</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sq-AL"/>
        </w:rPr>
        <w:t xml:space="preserve"> shpejti. </w:t>
      </w:r>
      <w:r w:rsidRPr="00C91997">
        <w:rPr>
          <w:rFonts w:ascii="Times New Roman" w:hAnsi="Times New Roman" w:cs="Times New Roman"/>
          <w:sz w:val="24"/>
          <w:szCs w:val="24"/>
        </w:rPr>
        <w:t>Aktor kryesor për këtë projekt do të jetë Ministri për Inovacionin dhe Administratën Publike si dhe Agjencia Kombëtar</w:t>
      </w:r>
      <w:r>
        <w:rPr>
          <w:rFonts w:ascii="Times New Roman" w:hAnsi="Times New Roman" w:cs="Times New Roman"/>
          <w:sz w:val="24"/>
          <w:szCs w:val="24"/>
        </w:rPr>
        <w:t xml:space="preserve">e e Shoqërisë se Informacionit. </w:t>
      </w:r>
    </w:p>
    <w:p w14:paraId="3C279A17" w14:textId="77777777" w:rsidR="003B7D83" w:rsidRDefault="003B7D83" w:rsidP="003B7D83">
      <w:pPr>
        <w:spacing w:after="0" w:line="240" w:lineRule="auto"/>
        <w:jc w:val="both"/>
        <w:rPr>
          <w:rFonts w:ascii="Times New Roman" w:hAnsi="Times New Roman" w:cs="Times New Roman"/>
          <w:b/>
          <w:sz w:val="24"/>
          <w:szCs w:val="24"/>
        </w:rPr>
      </w:pPr>
    </w:p>
    <w:p w14:paraId="564F319B" w14:textId="77777777" w:rsidR="003B7D83" w:rsidRPr="008E1404" w:rsidRDefault="003B7D83" w:rsidP="003B7D83">
      <w:pPr>
        <w:spacing w:after="0" w:line="240" w:lineRule="auto"/>
        <w:jc w:val="both"/>
        <w:rPr>
          <w:rFonts w:ascii="Times New Roman" w:hAnsi="Times New Roman" w:cs="Times New Roman"/>
          <w:sz w:val="24"/>
          <w:szCs w:val="24"/>
          <w:lang w:val="it-IT"/>
        </w:rPr>
      </w:pPr>
      <w:r w:rsidRPr="008E1404">
        <w:rPr>
          <w:rFonts w:ascii="Times New Roman" w:hAnsi="Times New Roman" w:cs="Times New Roman"/>
          <w:b/>
          <w:sz w:val="24"/>
          <w:szCs w:val="24"/>
          <w:lang w:val="it-IT"/>
        </w:rPr>
        <w:t>Objektivi i dytë:</w:t>
      </w:r>
      <w:r w:rsidRPr="008E1404">
        <w:rPr>
          <w:rFonts w:ascii="Times New Roman" w:hAnsi="Times New Roman" w:cs="Times New Roman"/>
          <w:sz w:val="24"/>
          <w:szCs w:val="24"/>
          <w:lang w:val="it-IT"/>
        </w:rPr>
        <w:t xml:space="preserve"> </w:t>
      </w:r>
      <w:r w:rsidRPr="008E1404">
        <w:rPr>
          <w:rFonts w:ascii="Times New Roman" w:hAnsi="Times New Roman" w:cs="Times New Roman"/>
          <w:sz w:val="24"/>
          <w:szCs w:val="24"/>
          <w:lang w:val="it-IT"/>
        </w:rPr>
        <w:tab/>
        <w:t xml:space="preserve">Krijimi i një portali unik për të dhënat e hapura: </w:t>
      </w:r>
      <w:hyperlink r:id="rId27" w:history="1">
        <w:r w:rsidRPr="008E1404">
          <w:rPr>
            <w:rStyle w:val="Hyperlink"/>
            <w:rFonts w:ascii="Times New Roman" w:hAnsi="Times New Roman" w:cs="Times New Roman"/>
            <w:sz w:val="24"/>
            <w:szCs w:val="24"/>
            <w:lang w:val="it-IT"/>
          </w:rPr>
          <w:t>www.opendata.gov.al</w:t>
        </w:r>
      </w:hyperlink>
    </w:p>
    <w:p w14:paraId="372EEB90" w14:textId="77777777" w:rsidR="003B7D83" w:rsidRPr="008E1404" w:rsidRDefault="003B7D83" w:rsidP="003B7D83">
      <w:pPr>
        <w:spacing w:after="0" w:line="240" w:lineRule="auto"/>
        <w:jc w:val="both"/>
        <w:rPr>
          <w:rFonts w:ascii="Times New Roman" w:hAnsi="Times New Roman" w:cs="Times New Roman"/>
          <w:sz w:val="24"/>
          <w:szCs w:val="24"/>
          <w:lang w:val="it-IT"/>
        </w:rPr>
      </w:pPr>
    </w:p>
    <w:p w14:paraId="1E0FCE81" w14:textId="77777777" w:rsidR="003B7D83" w:rsidRPr="000E74C3" w:rsidRDefault="003B7D83" w:rsidP="003B7D83">
      <w:pPr>
        <w:spacing w:after="0" w:line="240" w:lineRule="auto"/>
        <w:jc w:val="both"/>
        <w:rPr>
          <w:rFonts w:ascii="Times New Roman" w:hAnsi="Times New Roman" w:cs="Times New Roman"/>
          <w:sz w:val="24"/>
          <w:szCs w:val="24"/>
          <w:lang w:val="it-IT"/>
        </w:rPr>
      </w:pPr>
      <w:r w:rsidRPr="000E74C3">
        <w:rPr>
          <w:rFonts w:ascii="Times New Roman" w:hAnsi="Times New Roman" w:cs="Times New Roman"/>
          <w:sz w:val="24"/>
          <w:szCs w:val="24"/>
          <w:lang w:val="it-IT"/>
        </w:rPr>
        <w:t xml:space="preserve">Krijimi i portalit </w:t>
      </w:r>
      <w:hyperlink r:id="rId28" w:history="1">
        <w:r w:rsidRPr="000E74C3">
          <w:rPr>
            <w:rStyle w:val="Hyperlink"/>
            <w:rFonts w:ascii="Times New Roman" w:hAnsi="Times New Roman" w:cs="Times New Roman"/>
            <w:sz w:val="24"/>
            <w:szCs w:val="24"/>
            <w:lang w:val="it-IT"/>
          </w:rPr>
          <w:t>www.opendata.gov.al</w:t>
        </w:r>
      </w:hyperlink>
      <w:r w:rsidRPr="000E74C3">
        <w:rPr>
          <w:rFonts w:ascii="Times New Roman" w:hAnsi="Times New Roman" w:cs="Times New Roman"/>
          <w:sz w:val="24"/>
          <w:szCs w:val="24"/>
          <w:lang w:val="it-IT"/>
        </w:rPr>
        <w:t>, nuk n</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nkupton vet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m infrastruktur</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n teknike por dhe popullimin e k</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tij portali me 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dh</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na cil</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sore, sasiore, 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p</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rdorshme nga 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gjith</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dhe sipas standardeve 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formatit open data. Krijimi i portalit www.opendata.gov.al </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sht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padyshim nj</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proces bashk</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punimi me nj</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num</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r 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madh aktor</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sh. AKSHI, </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sht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ngarkuar p</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r krijimin dhe administrimin e k</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tij portali. Ky angazhim vjen pas nj</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eksperience 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k</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tij institucioni p</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r krijimin dhe administrimin e portalit </w:t>
      </w:r>
      <w:hyperlink r:id="rId29" w:history="1">
        <w:r w:rsidRPr="000E74C3">
          <w:rPr>
            <w:rStyle w:val="Hyperlink"/>
            <w:rFonts w:ascii="Times New Roman" w:hAnsi="Times New Roman" w:cs="Times New Roman"/>
            <w:sz w:val="24"/>
            <w:szCs w:val="24"/>
            <w:lang w:val="it-IT"/>
          </w:rPr>
          <w:t>www.e-albania.al</w:t>
        </w:r>
      </w:hyperlink>
      <w:r w:rsidR="00FC15CC" w:rsidRPr="000E74C3">
        <w:rPr>
          <w:rFonts w:ascii="Times New Roman" w:hAnsi="Times New Roman" w:cs="Times New Roman"/>
          <w:sz w:val="24"/>
          <w:szCs w:val="24"/>
          <w:lang w:val="it-IT"/>
        </w:rPr>
        <w:t xml:space="preserve">. </w:t>
      </w:r>
      <w:r w:rsidRPr="000E74C3">
        <w:rPr>
          <w:rFonts w:ascii="Times New Roman" w:hAnsi="Times New Roman" w:cs="Times New Roman"/>
          <w:sz w:val="24"/>
          <w:szCs w:val="24"/>
          <w:lang w:val="it-IT"/>
        </w:rPr>
        <w:t xml:space="preserve">Krijimi i portalit </w:t>
      </w:r>
      <w:hyperlink r:id="rId30" w:history="1">
        <w:r w:rsidRPr="000E74C3">
          <w:rPr>
            <w:rStyle w:val="Hyperlink"/>
            <w:rFonts w:ascii="Times New Roman" w:hAnsi="Times New Roman" w:cs="Times New Roman"/>
            <w:sz w:val="24"/>
            <w:szCs w:val="24"/>
            <w:lang w:val="it-IT"/>
          </w:rPr>
          <w:t>www.opendata.gov.al</w:t>
        </w:r>
      </w:hyperlink>
      <w:r w:rsidRPr="000E74C3">
        <w:rPr>
          <w:rFonts w:ascii="Times New Roman" w:hAnsi="Times New Roman" w:cs="Times New Roman"/>
          <w:sz w:val="24"/>
          <w:szCs w:val="24"/>
          <w:lang w:val="it-IT"/>
        </w:rPr>
        <w:t>. do shoq</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rohet me nj</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s</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r</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hapash dhe aktivitetesh 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r</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nd</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sishme p</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r identifikimin e 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dh</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nave 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r</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nd</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sishme q</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duhet 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jen</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pjes</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e portalit:</w:t>
      </w:r>
    </w:p>
    <w:p w14:paraId="5F71E083" w14:textId="77777777" w:rsidR="003B7D83" w:rsidRPr="000E74C3" w:rsidRDefault="003B7D83" w:rsidP="003B7D83">
      <w:pPr>
        <w:spacing w:after="0" w:line="240" w:lineRule="auto"/>
        <w:jc w:val="both"/>
        <w:rPr>
          <w:rFonts w:ascii="Times New Roman" w:hAnsi="Times New Roman" w:cs="Times New Roman"/>
          <w:sz w:val="24"/>
          <w:szCs w:val="24"/>
          <w:lang w:val="it-IT"/>
        </w:rPr>
      </w:pPr>
    </w:p>
    <w:p w14:paraId="2EBEDD87" w14:textId="77777777" w:rsidR="003B7D83" w:rsidRPr="00512628" w:rsidRDefault="003B7D83" w:rsidP="003B7D83">
      <w:pPr>
        <w:spacing w:after="0" w:line="240" w:lineRule="auto"/>
        <w:jc w:val="both"/>
        <w:rPr>
          <w:rFonts w:ascii="Times New Roman" w:hAnsi="Times New Roman" w:cs="Times New Roman"/>
          <w:sz w:val="24"/>
          <w:szCs w:val="24"/>
        </w:rPr>
      </w:pPr>
      <w:r w:rsidRPr="000E74C3">
        <w:rPr>
          <w:rFonts w:ascii="Times New Roman" w:hAnsi="Times New Roman" w:cs="Times New Roman"/>
          <w:sz w:val="24"/>
          <w:szCs w:val="24"/>
          <w:lang w:val="it-IT"/>
        </w:rPr>
        <w:t>S</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pari </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sht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e nevojshme 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njihet 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r</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sia e 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dh</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nave q</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institucionet publike mbajn</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/gjenerojn</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Kjo </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sht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e r</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nd</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sishme dhe p</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r 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 ndjekur p</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rdit</w:t>
      </w:r>
      <w:r w:rsidRPr="00354C02">
        <w:rPr>
          <w:rFonts w:ascii="Times New Roman" w:eastAsia="Times New Roman" w:hAnsi="Times New Roman"/>
          <w:sz w:val="24"/>
          <w:szCs w:val="24"/>
          <w:lang w:val="sq-AL"/>
        </w:rPr>
        <w:t>ë</w:t>
      </w:r>
      <w:r w:rsidRPr="000E74C3">
        <w:rPr>
          <w:rFonts w:ascii="Times New Roman" w:hAnsi="Times New Roman" w:cs="Times New Roman"/>
          <w:sz w:val="24"/>
          <w:szCs w:val="24"/>
          <w:lang w:val="it-IT"/>
        </w:rPr>
        <w:t xml:space="preserve">simin e tyre. </w:t>
      </w:r>
      <w:r>
        <w:rPr>
          <w:rFonts w:ascii="Times New Roman" w:hAnsi="Times New Roman" w:cs="Times New Roman"/>
          <w:sz w:val="24"/>
          <w:szCs w:val="24"/>
        </w:rPr>
        <w:t>Bazuar n</w:t>
      </w:r>
      <w:r w:rsidRPr="00354C02">
        <w:rPr>
          <w:rFonts w:ascii="Times New Roman" w:eastAsia="Times New Roman" w:hAnsi="Times New Roman"/>
          <w:sz w:val="24"/>
          <w:szCs w:val="24"/>
          <w:lang w:val="sq-AL"/>
        </w:rPr>
        <w:t>ë</w:t>
      </w:r>
      <w:r>
        <w:rPr>
          <w:rFonts w:ascii="Times New Roman" w:hAnsi="Times New Roman" w:cs="Times New Roman"/>
          <w:sz w:val="24"/>
          <w:szCs w:val="24"/>
        </w:rPr>
        <w:t xml:space="preserve"> eksperiencat e mira t</w:t>
      </w:r>
      <w:r w:rsidRPr="00354C02">
        <w:rPr>
          <w:rFonts w:ascii="Times New Roman" w:eastAsia="Times New Roman" w:hAnsi="Times New Roman"/>
          <w:sz w:val="24"/>
          <w:szCs w:val="24"/>
          <w:lang w:val="sq-AL"/>
        </w:rPr>
        <w:t>ë</w:t>
      </w:r>
      <w:r>
        <w:rPr>
          <w:rFonts w:ascii="Times New Roman" w:hAnsi="Times New Roman" w:cs="Times New Roman"/>
          <w:sz w:val="24"/>
          <w:szCs w:val="24"/>
        </w:rPr>
        <w:t xml:space="preserve"> vendeve t</w:t>
      </w:r>
      <w:r w:rsidRPr="00354C02">
        <w:rPr>
          <w:rFonts w:ascii="Times New Roman" w:eastAsia="Times New Roman" w:hAnsi="Times New Roman"/>
          <w:sz w:val="24"/>
          <w:szCs w:val="24"/>
          <w:lang w:val="sq-AL"/>
        </w:rPr>
        <w:t>ë</w:t>
      </w:r>
      <w:r>
        <w:rPr>
          <w:rFonts w:ascii="Times New Roman" w:hAnsi="Times New Roman" w:cs="Times New Roman"/>
          <w:sz w:val="24"/>
          <w:szCs w:val="24"/>
        </w:rPr>
        <w:t xml:space="preserve"> zhvilluara udh</w:t>
      </w:r>
      <w:r w:rsidRPr="00354C02">
        <w:rPr>
          <w:rFonts w:ascii="Times New Roman" w:eastAsia="Times New Roman" w:hAnsi="Times New Roman"/>
          <w:sz w:val="24"/>
          <w:szCs w:val="24"/>
          <w:lang w:val="sq-AL"/>
        </w:rPr>
        <w:t>ë</w:t>
      </w:r>
      <w:r>
        <w:rPr>
          <w:rFonts w:ascii="Times New Roman" w:hAnsi="Times New Roman" w:cs="Times New Roman"/>
          <w:sz w:val="24"/>
          <w:szCs w:val="24"/>
        </w:rPr>
        <w:t>zohet q</w:t>
      </w:r>
      <w:r w:rsidRPr="00354C02">
        <w:rPr>
          <w:rFonts w:ascii="Times New Roman" w:eastAsia="Times New Roman" w:hAnsi="Times New Roman"/>
          <w:sz w:val="24"/>
          <w:szCs w:val="24"/>
          <w:lang w:val="sq-AL"/>
        </w:rPr>
        <w:t>ë</w:t>
      </w:r>
      <w:r>
        <w:rPr>
          <w:rFonts w:ascii="Times New Roman" w:hAnsi="Times New Roman" w:cs="Times New Roman"/>
          <w:sz w:val="24"/>
          <w:szCs w:val="24"/>
        </w:rPr>
        <w:t xml:space="preserve"> p</w:t>
      </w:r>
      <w:r w:rsidRPr="00512628">
        <w:rPr>
          <w:rFonts w:ascii="Times New Roman" w:hAnsi="Times New Roman" w:cs="Times New Roman"/>
          <w:sz w:val="24"/>
          <w:szCs w:val="24"/>
        </w:rPr>
        <w:t>rocesi i operimit t</w:t>
      </w:r>
      <w:r w:rsidRPr="00354C02">
        <w:rPr>
          <w:rFonts w:ascii="Times New Roman" w:eastAsia="Times New Roman" w:hAnsi="Times New Roman"/>
          <w:sz w:val="24"/>
          <w:szCs w:val="24"/>
          <w:lang w:val="sq-AL"/>
        </w:rPr>
        <w:t>ë</w:t>
      </w:r>
      <w:r w:rsidRPr="00512628">
        <w:rPr>
          <w:rFonts w:ascii="Times New Roman" w:hAnsi="Times New Roman" w:cs="Times New Roman"/>
          <w:sz w:val="24"/>
          <w:szCs w:val="24"/>
        </w:rPr>
        <w:t xml:space="preserve"> open data portalit </w:t>
      </w:r>
      <w:r>
        <w:rPr>
          <w:rFonts w:ascii="Times New Roman" w:hAnsi="Times New Roman" w:cs="Times New Roman"/>
          <w:sz w:val="24"/>
          <w:szCs w:val="24"/>
        </w:rPr>
        <w:t>t</w:t>
      </w:r>
      <w:r w:rsidRPr="00354C02">
        <w:rPr>
          <w:rFonts w:ascii="Times New Roman" w:eastAsia="Times New Roman" w:hAnsi="Times New Roman"/>
          <w:sz w:val="24"/>
          <w:szCs w:val="24"/>
          <w:lang w:val="sq-AL"/>
        </w:rPr>
        <w:t>ë</w:t>
      </w:r>
      <w:r w:rsidRPr="00512628">
        <w:rPr>
          <w:rFonts w:ascii="Times New Roman" w:hAnsi="Times New Roman" w:cs="Times New Roman"/>
          <w:sz w:val="24"/>
          <w:szCs w:val="24"/>
        </w:rPr>
        <w:t xml:space="preserve"> ndjek</w:t>
      </w:r>
      <w:r w:rsidRPr="00354C02">
        <w:rPr>
          <w:rFonts w:ascii="Times New Roman" w:eastAsia="Times New Roman" w:hAnsi="Times New Roman"/>
          <w:sz w:val="24"/>
          <w:szCs w:val="24"/>
          <w:lang w:val="sq-AL"/>
        </w:rPr>
        <w:t>ë</w:t>
      </w:r>
      <w:r w:rsidRPr="00512628">
        <w:rPr>
          <w:rFonts w:ascii="Times New Roman" w:hAnsi="Times New Roman" w:cs="Times New Roman"/>
          <w:sz w:val="24"/>
          <w:szCs w:val="24"/>
        </w:rPr>
        <w:t xml:space="preserve"> k</w:t>
      </w:r>
      <w:r w:rsidRPr="00354C02">
        <w:rPr>
          <w:rFonts w:ascii="Times New Roman" w:eastAsia="Times New Roman" w:hAnsi="Times New Roman"/>
          <w:sz w:val="24"/>
          <w:szCs w:val="24"/>
          <w:lang w:val="sq-AL"/>
        </w:rPr>
        <w:t>ë</w:t>
      </w:r>
      <w:r w:rsidRPr="00512628">
        <w:rPr>
          <w:rFonts w:ascii="Times New Roman" w:hAnsi="Times New Roman" w:cs="Times New Roman"/>
          <w:sz w:val="24"/>
          <w:szCs w:val="24"/>
        </w:rPr>
        <w:t>t</w:t>
      </w:r>
      <w:r w:rsidRPr="00354C02">
        <w:rPr>
          <w:rFonts w:ascii="Times New Roman" w:eastAsia="Times New Roman" w:hAnsi="Times New Roman"/>
          <w:sz w:val="24"/>
          <w:szCs w:val="24"/>
          <w:lang w:val="sq-AL"/>
        </w:rPr>
        <w:t>ë</w:t>
      </w:r>
      <w:r w:rsidRPr="00512628">
        <w:rPr>
          <w:rFonts w:ascii="Times New Roman" w:hAnsi="Times New Roman" w:cs="Times New Roman"/>
          <w:sz w:val="24"/>
          <w:szCs w:val="24"/>
        </w:rPr>
        <w:t xml:space="preserve"> rrug</w:t>
      </w:r>
      <w:r w:rsidRPr="00354C02">
        <w:rPr>
          <w:rFonts w:ascii="Times New Roman" w:eastAsia="Times New Roman" w:hAnsi="Times New Roman"/>
          <w:sz w:val="24"/>
          <w:szCs w:val="24"/>
          <w:lang w:val="sq-AL"/>
        </w:rPr>
        <w:t>ë</w:t>
      </w:r>
      <w:r w:rsidRPr="00512628">
        <w:rPr>
          <w:rFonts w:ascii="Times New Roman" w:hAnsi="Times New Roman" w:cs="Times New Roman"/>
          <w:sz w:val="24"/>
          <w:szCs w:val="24"/>
        </w:rPr>
        <w:t>:</w:t>
      </w:r>
      <w:r>
        <w:rPr>
          <w:rFonts w:ascii="Times New Roman" w:hAnsi="Times New Roman" w:cs="Times New Roman"/>
          <w:sz w:val="24"/>
          <w:szCs w:val="24"/>
        </w:rPr>
        <w:t xml:space="preserve">  </w:t>
      </w:r>
    </w:p>
    <w:p w14:paraId="6B455902" w14:textId="77777777" w:rsidR="003B7D83" w:rsidRPr="00512628" w:rsidRDefault="003B7D83" w:rsidP="003B7D83">
      <w:pPr>
        <w:pStyle w:val="ListParagraph"/>
        <w:numPr>
          <w:ilvl w:val="0"/>
          <w:numId w:val="24"/>
        </w:numPr>
        <w:spacing w:after="0" w:line="240" w:lineRule="auto"/>
        <w:jc w:val="both"/>
        <w:rPr>
          <w:rFonts w:ascii="Times New Roman" w:hAnsi="Times New Roman" w:cs="Times New Roman"/>
          <w:sz w:val="24"/>
          <w:szCs w:val="24"/>
        </w:rPr>
      </w:pPr>
      <w:r w:rsidRPr="00512628">
        <w:rPr>
          <w:rFonts w:ascii="Times New Roman" w:hAnsi="Times New Roman" w:cs="Times New Roman"/>
          <w:sz w:val="24"/>
          <w:szCs w:val="24"/>
        </w:rPr>
        <w:t>Identifikimi dhe mbajtj</w:t>
      </w:r>
      <w:r>
        <w:rPr>
          <w:rFonts w:ascii="Times New Roman" w:hAnsi="Times New Roman" w:cs="Times New Roman"/>
          <w:sz w:val="24"/>
          <w:szCs w:val="24"/>
        </w:rPr>
        <w:t>a</w:t>
      </w:r>
      <w:r w:rsidRPr="00512628">
        <w:rPr>
          <w:rFonts w:ascii="Times New Roman" w:hAnsi="Times New Roman" w:cs="Times New Roman"/>
          <w:sz w:val="24"/>
          <w:szCs w:val="24"/>
        </w:rPr>
        <w:t xml:space="preserve"> e nj</w:t>
      </w:r>
      <w:r w:rsidRPr="00354C02">
        <w:rPr>
          <w:rFonts w:ascii="Times New Roman" w:eastAsia="Times New Roman" w:hAnsi="Times New Roman"/>
          <w:sz w:val="24"/>
          <w:szCs w:val="24"/>
          <w:lang w:val="sq-AL"/>
        </w:rPr>
        <w:t>ë</w:t>
      </w:r>
      <w:r w:rsidRPr="00512628">
        <w:rPr>
          <w:rFonts w:ascii="Times New Roman" w:hAnsi="Times New Roman" w:cs="Times New Roman"/>
          <w:sz w:val="24"/>
          <w:szCs w:val="24"/>
        </w:rPr>
        <w:t xml:space="preserve"> inventari </w:t>
      </w:r>
      <w:r>
        <w:rPr>
          <w:rFonts w:ascii="Times New Roman" w:hAnsi="Times New Roman" w:cs="Times New Roman"/>
          <w:sz w:val="24"/>
          <w:szCs w:val="24"/>
        </w:rPr>
        <w:t>t</w:t>
      </w:r>
      <w:r w:rsidRPr="00354C02">
        <w:rPr>
          <w:rFonts w:ascii="Times New Roman" w:eastAsia="Times New Roman" w:hAnsi="Times New Roman"/>
          <w:sz w:val="24"/>
          <w:szCs w:val="24"/>
          <w:lang w:val="sq-AL"/>
        </w:rPr>
        <w:t>ë</w:t>
      </w:r>
      <w:r w:rsidRPr="00512628">
        <w:rPr>
          <w:rFonts w:ascii="Times New Roman" w:hAnsi="Times New Roman" w:cs="Times New Roman"/>
          <w:sz w:val="24"/>
          <w:szCs w:val="24"/>
        </w:rPr>
        <w:t xml:space="preserve"> dh</w:t>
      </w:r>
      <w:r w:rsidRPr="00354C02">
        <w:rPr>
          <w:rFonts w:ascii="Times New Roman" w:eastAsia="Times New Roman" w:hAnsi="Times New Roman"/>
          <w:sz w:val="24"/>
          <w:szCs w:val="24"/>
          <w:lang w:val="sq-AL"/>
        </w:rPr>
        <w:t>ë</w:t>
      </w:r>
      <w:r w:rsidRPr="00512628">
        <w:rPr>
          <w:rFonts w:ascii="Times New Roman" w:hAnsi="Times New Roman" w:cs="Times New Roman"/>
          <w:sz w:val="24"/>
          <w:szCs w:val="24"/>
        </w:rPr>
        <w:t>nash q</w:t>
      </w:r>
      <w:r w:rsidRPr="00354C02">
        <w:rPr>
          <w:rFonts w:ascii="Times New Roman" w:eastAsia="Times New Roman" w:hAnsi="Times New Roman"/>
          <w:sz w:val="24"/>
          <w:szCs w:val="24"/>
          <w:lang w:val="sq-AL"/>
        </w:rPr>
        <w:t>ë</w:t>
      </w:r>
      <w:r w:rsidRPr="00512628">
        <w:rPr>
          <w:rFonts w:ascii="Times New Roman" w:hAnsi="Times New Roman" w:cs="Times New Roman"/>
          <w:sz w:val="24"/>
          <w:szCs w:val="24"/>
        </w:rPr>
        <w:t xml:space="preserve"> mbahen/gjjenerohen nga qeveria</w:t>
      </w:r>
    </w:p>
    <w:p w14:paraId="5E74A12E" w14:textId="2F1A9C43" w:rsidR="003B7D83" w:rsidRDefault="0052115C" w:rsidP="003B7D83">
      <w:pPr>
        <w:pStyle w:val="ListParagraph"/>
        <w:numPr>
          <w:ilvl w:val="0"/>
          <w:numId w:val="24"/>
        </w:numPr>
        <w:spacing w:after="0" w:line="240" w:lineRule="auto"/>
        <w:jc w:val="both"/>
        <w:rPr>
          <w:rFonts w:ascii="Times New Roman" w:hAnsi="Times New Roman" w:cs="Times New Roman"/>
          <w:sz w:val="24"/>
          <w:szCs w:val="24"/>
        </w:rPr>
      </w:pPr>
      <w:r w:rsidRPr="0052115C">
        <w:rPr>
          <w:rFonts w:ascii="Times New Roman" w:hAnsi="Times New Roman" w:cs="Times New Roman"/>
          <w:sz w:val="24"/>
          <w:szCs w:val="24"/>
        </w:rPr>
        <w:t xml:space="preserve">Percaktimi </w:t>
      </w:r>
      <w:r w:rsidR="003B7D83" w:rsidRPr="0052115C">
        <w:rPr>
          <w:rFonts w:ascii="Times New Roman" w:hAnsi="Times New Roman" w:cs="Times New Roman"/>
          <w:sz w:val="24"/>
          <w:szCs w:val="24"/>
        </w:rPr>
        <w:t>i</w:t>
      </w:r>
      <w:r w:rsidR="003B7D83" w:rsidRPr="00512628">
        <w:rPr>
          <w:rFonts w:ascii="Times New Roman" w:hAnsi="Times New Roman" w:cs="Times New Roman"/>
          <w:sz w:val="24"/>
          <w:szCs w:val="24"/>
        </w:rPr>
        <w:t xml:space="preserve"> t</w:t>
      </w:r>
      <w:r w:rsidR="003B7D83" w:rsidRPr="00354C02">
        <w:rPr>
          <w:rFonts w:ascii="Times New Roman" w:eastAsia="Times New Roman" w:hAnsi="Times New Roman"/>
          <w:sz w:val="24"/>
          <w:szCs w:val="24"/>
          <w:lang w:val="sq-AL"/>
        </w:rPr>
        <w:t>ë</w:t>
      </w:r>
      <w:r w:rsidR="003B7D83" w:rsidRPr="00512628">
        <w:rPr>
          <w:rFonts w:ascii="Times New Roman" w:hAnsi="Times New Roman" w:cs="Times New Roman"/>
          <w:sz w:val="24"/>
          <w:szCs w:val="24"/>
        </w:rPr>
        <w:t xml:space="preserve"> dh</w:t>
      </w:r>
      <w:r w:rsidR="003B7D83" w:rsidRPr="00354C02">
        <w:rPr>
          <w:rFonts w:ascii="Times New Roman" w:eastAsia="Times New Roman" w:hAnsi="Times New Roman"/>
          <w:sz w:val="24"/>
          <w:szCs w:val="24"/>
          <w:lang w:val="sq-AL"/>
        </w:rPr>
        <w:t>ë</w:t>
      </w:r>
      <w:r w:rsidR="003B7D83" w:rsidRPr="00512628">
        <w:rPr>
          <w:rFonts w:ascii="Times New Roman" w:hAnsi="Times New Roman" w:cs="Times New Roman"/>
          <w:sz w:val="24"/>
          <w:szCs w:val="24"/>
        </w:rPr>
        <w:t xml:space="preserve">nave </w:t>
      </w:r>
      <w:r>
        <w:rPr>
          <w:rFonts w:ascii="Times New Roman" w:hAnsi="Times New Roman" w:cs="Times New Roman"/>
          <w:sz w:val="24"/>
          <w:szCs w:val="24"/>
        </w:rPr>
        <w:t xml:space="preserve">prioritare </w:t>
      </w:r>
      <w:r w:rsidR="003B7D83" w:rsidRPr="00512628">
        <w:rPr>
          <w:rFonts w:ascii="Times New Roman" w:hAnsi="Times New Roman" w:cs="Times New Roman"/>
          <w:sz w:val="24"/>
          <w:szCs w:val="24"/>
        </w:rPr>
        <w:t>q</w:t>
      </w:r>
      <w:r w:rsidR="003B7D83" w:rsidRPr="00354C02">
        <w:rPr>
          <w:rFonts w:ascii="Times New Roman" w:eastAsia="Times New Roman" w:hAnsi="Times New Roman"/>
          <w:sz w:val="24"/>
          <w:szCs w:val="24"/>
          <w:lang w:val="sq-AL"/>
        </w:rPr>
        <w:t>ë</w:t>
      </w:r>
      <w:r w:rsidR="003B7D83" w:rsidRPr="00512628">
        <w:rPr>
          <w:rFonts w:ascii="Times New Roman" w:hAnsi="Times New Roman" w:cs="Times New Roman"/>
          <w:sz w:val="24"/>
          <w:szCs w:val="24"/>
        </w:rPr>
        <w:t xml:space="preserve"> do p</w:t>
      </w:r>
      <w:r w:rsidR="003B7D83" w:rsidRPr="00354C02">
        <w:rPr>
          <w:rFonts w:ascii="Times New Roman" w:eastAsia="Times New Roman" w:hAnsi="Times New Roman"/>
          <w:sz w:val="24"/>
          <w:szCs w:val="24"/>
          <w:lang w:val="sq-AL"/>
        </w:rPr>
        <w:t>ë</w:t>
      </w:r>
      <w:r w:rsidR="003B7D83">
        <w:rPr>
          <w:rFonts w:ascii="Times New Roman" w:hAnsi="Times New Roman" w:cs="Times New Roman"/>
          <w:sz w:val="24"/>
          <w:szCs w:val="24"/>
        </w:rPr>
        <w:t>rfshihen n</w:t>
      </w:r>
      <w:r w:rsidR="003B7D83" w:rsidRPr="00354C02">
        <w:rPr>
          <w:rFonts w:ascii="Times New Roman" w:eastAsia="Times New Roman" w:hAnsi="Times New Roman"/>
          <w:sz w:val="24"/>
          <w:szCs w:val="24"/>
          <w:lang w:val="sq-AL"/>
        </w:rPr>
        <w:t>ë</w:t>
      </w:r>
      <w:r w:rsidR="003B7D83" w:rsidRPr="00512628">
        <w:rPr>
          <w:rFonts w:ascii="Times New Roman" w:hAnsi="Times New Roman" w:cs="Times New Roman"/>
          <w:sz w:val="24"/>
          <w:szCs w:val="24"/>
        </w:rPr>
        <w:t xml:space="preserve"> portal</w:t>
      </w:r>
      <w:r w:rsidR="003B7D83">
        <w:rPr>
          <w:rFonts w:ascii="Times New Roman" w:hAnsi="Times New Roman" w:cs="Times New Roman"/>
          <w:sz w:val="24"/>
          <w:szCs w:val="24"/>
        </w:rPr>
        <w:t xml:space="preserve"> duke u nisur nga t</w:t>
      </w:r>
      <w:r w:rsidR="003B7D83" w:rsidRPr="00354C02">
        <w:rPr>
          <w:rFonts w:ascii="Times New Roman" w:eastAsia="Times New Roman" w:hAnsi="Times New Roman"/>
          <w:sz w:val="24"/>
          <w:szCs w:val="24"/>
          <w:lang w:val="sq-AL"/>
        </w:rPr>
        <w:t>ë</w:t>
      </w:r>
      <w:r w:rsidR="003B7D83">
        <w:rPr>
          <w:rFonts w:ascii="Times New Roman" w:hAnsi="Times New Roman" w:cs="Times New Roman"/>
          <w:sz w:val="24"/>
          <w:szCs w:val="24"/>
        </w:rPr>
        <w:t xml:space="preserve"> dh</w:t>
      </w:r>
      <w:r w:rsidR="003B7D83" w:rsidRPr="00354C02">
        <w:rPr>
          <w:rFonts w:ascii="Times New Roman" w:eastAsia="Times New Roman" w:hAnsi="Times New Roman"/>
          <w:sz w:val="24"/>
          <w:szCs w:val="24"/>
          <w:lang w:val="sq-AL"/>
        </w:rPr>
        <w:t>ë</w:t>
      </w:r>
      <w:r w:rsidR="003B7D83">
        <w:rPr>
          <w:rFonts w:ascii="Times New Roman" w:hAnsi="Times New Roman" w:cs="Times New Roman"/>
          <w:sz w:val="24"/>
          <w:szCs w:val="24"/>
        </w:rPr>
        <w:t>nat kryesore sipas tri n</w:t>
      </w:r>
      <w:r w:rsidR="003B7D83" w:rsidRPr="00354C02">
        <w:rPr>
          <w:rFonts w:ascii="Times New Roman" w:eastAsia="Times New Roman" w:hAnsi="Times New Roman"/>
          <w:sz w:val="24"/>
          <w:szCs w:val="24"/>
          <w:lang w:val="sq-AL"/>
        </w:rPr>
        <w:t>ë</w:t>
      </w:r>
      <w:r w:rsidR="003B7D83">
        <w:rPr>
          <w:rFonts w:ascii="Times New Roman" w:hAnsi="Times New Roman" w:cs="Times New Roman"/>
          <w:sz w:val="24"/>
          <w:szCs w:val="24"/>
        </w:rPr>
        <w:t>ngrupimeve bazuar ne praktik</w:t>
      </w:r>
      <w:r w:rsidR="003B7D83" w:rsidRPr="00354C02">
        <w:rPr>
          <w:rFonts w:ascii="Times New Roman" w:eastAsia="Times New Roman" w:hAnsi="Times New Roman"/>
          <w:sz w:val="24"/>
          <w:szCs w:val="24"/>
          <w:lang w:val="sq-AL"/>
        </w:rPr>
        <w:t>ë</w:t>
      </w:r>
      <w:r w:rsidR="003B7D83">
        <w:rPr>
          <w:rFonts w:ascii="Times New Roman" w:eastAsia="Times New Roman" w:hAnsi="Times New Roman"/>
          <w:sz w:val="24"/>
          <w:szCs w:val="24"/>
          <w:lang w:val="sq-AL"/>
        </w:rPr>
        <w:t>n</w:t>
      </w:r>
      <w:r w:rsidR="003B7D83">
        <w:rPr>
          <w:rFonts w:ascii="Times New Roman" w:hAnsi="Times New Roman" w:cs="Times New Roman"/>
          <w:sz w:val="24"/>
          <w:szCs w:val="24"/>
        </w:rPr>
        <w:t xml:space="preserve"> nd</w:t>
      </w:r>
      <w:r w:rsidR="003B7D83" w:rsidRPr="00354C02">
        <w:rPr>
          <w:rFonts w:ascii="Times New Roman" w:eastAsia="Times New Roman" w:hAnsi="Times New Roman"/>
          <w:sz w:val="24"/>
          <w:szCs w:val="24"/>
          <w:lang w:val="sq-AL"/>
        </w:rPr>
        <w:t>ë</w:t>
      </w:r>
      <w:r w:rsidR="003B7D83">
        <w:rPr>
          <w:rFonts w:ascii="Times New Roman" w:hAnsi="Times New Roman" w:cs="Times New Roman"/>
          <w:sz w:val="24"/>
          <w:szCs w:val="24"/>
        </w:rPr>
        <w:t>rkomb</w:t>
      </w:r>
      <w:r w:rsidR="003B7D83" w:rsidRPr="00354C02">
        <w:rPr>
          <w:rFonts w:ascii="Times New Roman" w:eastAsia="Times New Roman" w:hAnsi="Times New Roman"/>
          <w:sz w:val="24"/>
          <w:szCs w:val="24"/>
          <w:lang w:val="sq-AL"/>
        </w:rPr>
        <w:t>ë</w:t>
      </w:r>
      <w:r w:rsidR="003B7D83">
        <w:rPr>
          <w:rFonts w:ascii="Times New Roman" w:hAnsi="Times New Roman" w:cs="Times New Roman"/>
          <w:sz w:val="24"/>
          <w:szCs w:val="24"/>
        </w:rPr>
        <w:t>tare dhe duke vijuar me t</w:t>
      </w:r>
      <w:r w:rsidR="003B7D83" w:rsidRPr="00354C02">
        <w:rPr>
          <w:rFonts w:ascii="Times New Roman" w:eastAsia="Times New Roman" w:hAnsi="Times New Roman"/>
          <w:sz w:val="24"/>
          <w:szCs w:val="24"/>
          <w:lang w:val="sq-AL"/>
        </w:rPr>
        <w:t>ë</w:t>
      </w:r>
      <w:r w:rsidR="003B7D83">
        <w:rPr>
          <w:rFonts w:ascii="Times New Roman" w:hAnsi="Times New Roman" w:cs="Times New Roman"/>
          <w:sz w:val="24"/>
          <w:szCs w:val="24"/>
        </w:rPr>
        <w:t xml:space="preserve"> dh</w:t>
      </w:r>
      <w:r w:rsidR="003B7D83" w:rsidRPr="00354C02">
        <w:rPr>
          <w:rFonts w:ascii="Times New Roman" w:eastAsia="Times New Roman" w:hAnsi="Times New Roman"/>
          <w:sz w:val="24"/>
          <w:szCs w:val="24"/>
          <w:lang w:val="sq-AL"/>
        </w:rPr>
        <w:t>ë</w:t>
      </w:r>
      <w:r w:rsidR="003B7D83">
        <w:rPr>
          <w:rFonts w:ascii="Times New Roman" w:hAnsi="Times New Roman" w:cs="Times New Roman"/>
          <w:sz w:val="24"/>
          <w:szCs w:val="24"/>
        </w:rPr>
        <w:t>na t</w:t>
      </w:r>
      <w:r w:rsidR="003B7D83" w:rsidRPr="00354C02">
        <w:rPr>
          <w:rFonts w:ascii="Times New Roman" w:eastAsia="Times New Roman" w:hAnsi="Times New Roman"/>
          <w:sz w:val="24"/>
          <w:szCs w:val="24"/>
          <w:lang w:val="sq-AL"/>
        </w:rPr>
        <w:t>ë</w:t>
      </w:r>
      <w:r w:rsidR="003B7D83">
        <w:rPr>
          <w:rFonts w:ascii="Times New Roman" w:eastAsia="Times New Roman" w:hAnsi="Times New Roman"/>
          <w:sz w:val="24"/>
          <w:szCs w:val="24"/>
          <w:lang w:val="sq-AL"/>
        </w:rPr>
        <w:t xml:space="preserve"> tjera me vler</w:t>
      </w:r>
      <w:r w:rsidR="003B7D83" w:rsidRPr="00354C02">
        <w:rPr>
          <w:rFonts w:ascii="Times New Roman" w:eastAsia="Times New Roman" w:hAnsi="Times New Roman"/>
          <w:sz w:val="24"/>
          <w:szCs w:val="24"/>
          <w:lang w:val="sq-AL"/>
        </w:rPr>
        <w:t>ë</w:t>
      </w:r>
      <w:r w:rsidR="003B7D83">
        <w:rPr>
          <w:rFonts w:ascii="Times New Roman" w:eastAsia="Times New Roman" w:hAnsi="Times New Roman"/>
          <w:sz w:val="24"/>
          <w:szCs w:val="24"/>
          <w:lang w:val="sq-AL"/>
        </w:rPr>
        <w:t xml:space="preserve"> dhe impakt t</w:t>
      </w:r>
      <w:r w:rsidR="003B7D83" w:rsidRPr="00354C02">
        <w:rPr>
          <w:rFonts w:ascii="Times New Roman" w:eastAsia="Times New Roman" w:hAnsi="Times New Roman"/>
          <w:sz w:val="24"/>
          <w:szCs w:val="24"/>
          <w:lang w:val="sq-AL"/>
        </w:rPr>
        <w:t>ë</w:t>
      </w:r>
      <w:r w:rsidR="003B7D83">
        <w:rPr>
          <w:rFonts w:ascii="Times New Roman" w:eastAsia="Times New Roman" w:hAnsi="Times New Roman"/>
          <w:sz w:val="24"/>
          <w:szCs w:val="24"/>
          <w:lang w:val="sq-AL"/>
        </w:rPr>
        <w:t xml:space="preserve"> lart</w:t>
      </w:r>
      <w:r w:rsidR="003B7D83" w:rsidRPr="00354C02">
        <w:rPr>
          <w:rFonts w:ascii="Times New Roman" w:eastAsia="Times New Roman" w:hAnsi="Times New Roman"/>
          <w:sz w:val="24"/>
          <w:szCs w:val="24"/>
          <w:lang w:val="sq-AL"/>
        </w:rPr>
        <w:t>ë</w:t>
      </w:r>
      <w:r w:rsidR="003B7D83">
        <w:rPr>
          <w:rFonts w:ascii="Times New Roman" w:eastAsia="Times New Roman" w:hAnsi="Times New Roman"/>
          <w:sz w:val="24"/>
          <w:szCs w:val="24"/>
          <w:lang w:val="sq-AL"/>
        </w:rPr>
        <w:t xml:space="preserve"> p</w:t>
      </w:r>
      <w:r w:rsidR="003B7D83" w:rsidRPr="00354C02">
        <w:rPr>
          <w:rFonts w:ascii="Times New Roman" w:eastAsia="Times New Roman" w:hAnsi="Times New Roman"/>
          <w:sz w:val="24"/>
          <w:szCs w:val="24"/>
          <w:lang w:val="sq-AL"/>
        </w:rPr>
        <w:t>ë</w:t>
      </w:r>
      <w:r w:rsidR="003B7D83">
        <w:rPr>
          <w:rFonts w:ascii="Times New Roman" w:eastAsia="Times New Roman" w:hAnsi="Times New Roman"/>
          <w:sz w:val="24"/>
          <w:szCs w:val="24"/>
          <w:lang w:val="sq-AL"/>
        </w:rPr>
        <w:t>r shoq</w:t>
      </w:r>
      <w:r w:rsidR="003B7D83" w:rsidRPr="00354C02">
        <w:rPr>
          <w:rFonts w:ascii="Times New Roman" w:eastAsia="Times New Roman" w:hAnsi="Times New Roman"/>
          <w:sz w:val="24"/>
          <w:szCs w:val="24"/>
          <w:lang w:val="sq-AL"/>
        </w:rPr>
        <w:t>ë</w:t>
      </w:r>
      <w:r w:rsidR="003B7D83">
        <w:rPr>
          <w:rFonts w:ascii="Times New Roman" w:eastAsia="Times New Roman" w:hAnsi="Times New Roman"/>
          <w:sz w:val="24"/>
          <w:szCs w:val="24"/>
          <w:lang w:val="sq-AL"/>
        </w:rPr>
        <w:t>rin</w:t>
      </w:r>
      <w:r w:rsidR="003B7D83" w:rsidRPr="00354C02">
        <w:rPr>
          <w:rFonts w:ascii="Times New Roman" w:eastAsia="Times New Roman" w:hAnsi="Times New Roman"/>
          <w:sz w:val="24"/>
          <w:szCs w:val="24"/>
          <w:lang w:val="sq-AL"/>
        </w:rPr>
        <w:t>ë</w:t>
      </w:r>
      <w:r w:rsidR="003B7D83">
        <w:rPr>
          <w:rFonts w:ascii="Times New Roman" w:eastAsia="Times New Roman" w:hAnsi="Times New Roman"/>
          <w:sz w:val="24"/>
          <w:szCs w:val="24"/>
          <w:lang w:val="sq-AL"/>
        </w:rPr>
        <w:t xml:space="preserve"> </w:t>
      </w:r>
    </w:p>
    <w:p w14:paraId="3B583A80" w14:textId="051A7938" w:rsidR="003B7D83" w:rsidRPr="00512628" w:rsidRDefault="003B7D83" w:rsidP="003B7D83">
      <w:pPr>
        <w:pStyle w:val="ListParagraph"/>
        <w:numPr>
          <w:ilvl w:val="0"/>
          <w:numId w:val="24"/>
        </w:numPr>
        <w:spacing w:after="0" w:line="240" w:lineRule="auto"/>
        <w:jc w:val="both"/>
        <w:rPr>
          <w:rFonts w:ascii="Times New Roman" w:hAnsi="Times New Roman" w:cs="Times New Roman"/>
          <w:sz w:val="24"/>
          <w:szCs w:val="24"/>
        </w:rPr>
      </w:pPr>
      <w:r w:rsidRPr="00512628">
        <w:rPr>
          <w:rFonts w:ascii="Times New Roman" w:hAnsi="Times New Roman" w:cs="Times New Roman"/>
          <w:sz w:val="24"/>
          <w:szCs w:val="24"/>
        </w:rPr>
        <w:t>Mb</w:t>
      </w:r>
      <w:r w:rsidRPr="00354C02">
        <w:rPr>
          <w:rFonts w:ascii="Times New Roman" w:eastAsia="Times New Roman" w:hAnsi="Times New Roman"/>
          <w:sz w:val="24"/>
          <w:szCs w:val="24"/>
          <w:lang w:val="sq-AL"/>
        </w:rPr>
        <w:t>ë</w:t>
      </w:r>
      <w:r w:rsidRPr="00512628">
        <w:rPr>
          <w:rFonts w:ascii="Times New Roman" w:hAnsi="Times New Roman" w:cs="Times New Roman"/>
          <w:sz w:val="24"/>
          <w:szCs w:val="24"/>
        </w:rPr>
        <w:t xml:space="preserve">shtetje </w:t>
      </w:r>
      <w:r>
        <w:rPr>
          <w:rFonts w:ascii="Times New Roman" w:hAnsi="Times New Roman" w:cs="Times New Roman"/>
          <w:sz w:val="24"/>
          <w:szCs w:val="24"/>
        </w:rPr>
        <w:t xml:space="preserve">dhe forcim kapacitetesh </w:t>
      </w:r>
      <w:r w:rsidRPr="00512628">
        <w:rPr>
          <w:rFonts w:ascii="Times New Roman" w:hAnsi="Times New Roman" w:cs="Times New Roman"/>
          <w:sz w:val="24"/>
          <w:szCs w:val="24"/>
        </w:rPr>
        <w:t>p</w:t>
      </w:r>
      <w:r w:rsidRPr="00354C02">
        <w:rPr>
          <w:rFonts w:ascii="Times New Roman" w:eastAsia="Times New Roman" w:hAnsi="Times New Roman"/>
          <w:sz w:val="24"/>
          <w:szCs w:val="24"/>
          <w:lang w:val="sq-AL"/>
        </w:rPr>
        <w:t>ë</w:t>
      </w:r>
      <w:r w:rsidRPr="00512628">
        <w:rPr>
          <w:rFonts w:ascii="Times New Roman" w:hAnsi="Times New Roman" w:cs="Times New Roman"/>
          <w:sz w:val="24"/>
          <w:szCs w:val="24"/>
        </w:rPr>
        <w:t>r ins</w:t>
      </w:r>
      <w:r>
        <w:rPr>
          <w:rFonts w:ascii="Times New Roman" w:hAnsi="Times New Roman" w:cs="Times New Roman"/>
          <w:sz w:val="24"/>
          <w:szCs w:val="24"/>
        </w:rPr>
        <w:t>t</w:t>
      </w:r>
      <w:r w:rsidRPr="00512628">
        <w:rPr>
          <w:rFonts w:ascii="Times New Roman" w:hAnsi="Times New Roman" w:cs="Times New Roman"/>
          <w:sz w:val="24"/>
          <w:szCs w:val="24"/>
        </w:rPr>
        <w:t>itucionet q</w:t>
      </w:r>
      <w:r w:rsidRPr="00354C02">
        <w:rPr>
          <w:rFonts w:ascii="Times New Roman" w:eastAsia="Times New Roman" w:hAnsi="Times New Roman"/>
          <w:sz w:val="24"/>
          <w:szCs w:val="24"/>
          <w:lang w:val="sq-AL"/>
        </w:rPr>
        <w:t>ë</w:t>
      </w:r>
      <w:r w:rsidRPr="00512628">
        <w:rPr>
          <w:rFonts w:ascii="Times New Roman" w:hAnsi="Times New Roman" w:cs="Times New Roman"/>
          <w:sz w:val="24"/>
          <w:szCs w:val="24"/>
        </w:rPr>
        <w:t xml:space="preserve"> gjenerojn</w:t>
      </w:r>
      <w:r w:rsidRPr="00354C02">
        <w:rPr>
          <w:rFonts w:ascii="Times New Roman" w:eastAsia="Times New Roman" w:hAnsi="Times New Roman"/>
          <w:sz w:val="24"/>
          <w:szCs w:val="24"/>
          <w:lang w:val="sq-AL"/>
        </w:rPr>
        <w:t>ë</w:t>
      </w:r>
      <w:r w:rsidRPr="00512628">
        <w:rPr>
          <w:rFonts w:ascii="Times New Roman" w:hAnsi="Times New Roman" w:cs="Times New Roman"/>
          <w:sz w:val="24"/>
          <w:szCs w:val="24"/>
        </w:rPr>
        <w:t xml:space="preserve"> t</w:t>
      </w:r>
      <w:r w:rsidRPr="00354C02">
        <w:rPr>
          <w:rFonts w:ascii="Times New Roman" w:eastAsia="Times New Roman" w:hAnsi="Times New Roman"/>
          <w:sz w:val="24"/>
          <w:szCs w:val="24"/>
          <w:lang w:val="sq-AL"/>
        </w:rPr>
        <w:t>ë</w:t>
      </w:r>
      <w:r w:rsidRPr="00512628">
        <w:rPr>
          <w:rFonts w:ascii="Times New Roman" w:hAnsi="Times New Roman" w:cs="Times New Roman"/>
          <w:sz w:val="24"/>
          <w:szCs w:val="24"/>
        </w:rPr>
        <w:t xml:space="preserve"> dh</w:t>
      </w:r>
      <w:r w:rsidRPr="00354C02">
        <w:rPr>
          <w:rFonts w:ascii="Times New Roman" w:eastAsia="Times New Roman" w:hAnsi="Times New Roman"/>
          <w:sz w:val="24"/>
          <w:szCs w:val="24"/>
          <w:lang w:val="sq-AL"/>
        </w:rPr>
        <w:t>ë</w:t>
      </w:r>
      <w:r>
        <w:rPr>
          <w:rFonts w:ascii="Times New Roman" w:hAnsi="Times New Roman" w:cs="Times New Roman"/>
          <w:sz w:val="24"/>
          <w:szCs w:val="24"/>
        </w:rPr>
        <w:t>nat me q</w:t>
      </w:r>
      <w:r w:rsidRPr="00354C02">
        <w:rPr>
          <w:rFonts w:ascii="Times New Roman" w:eastAsia="Times New Roman" w:hAnsi="Times New Roman"/>
          <w:sz w:val="24"/>
          <w:szCs w:val="24"/>
          <w:lang w:val="sq-AL"/>
        </w:rPr>
        <w:t>ë</w:t>
      </w:r>
      <w:r>
        <w:rPr>
          <w:rFonts w:ascii="Times New Roman" w:hAnsi="Times New Roman" w:cs="Times New Roman"/>
          <w:sz w:val="24"/>
          <w:szCs w:val="24"/>
        </w:rPr>
        <w:t>llim standardizimin dhe implementimin e duhur t</w:t>
      </w:r>
      <w:r w:rsidRPr="00354C02">
        <w:rPr>
          <w:rFonts w:ascii="Times New Roman" w:eastAsia="Times New Roman" w:hAnsi="Times New Roman"/>
          <w:sz w:val="24"/>
          <w:szCs w:val="24"/>
          <w:lang w:val="sq-AL"/>
        </w:rPr>
        <w:t>ë</w:t>
      </w:r>
      <w:r w:rsidR="00737C37">
        <w:rPr>
          <w:rFonts w:ascii="Times New Roman" w:hAnsi="Times New Roman" w:cs="Times New Roman"/>
          <w:sz w:val="24"/>
          <w:szCs w:val="24"/>
        </w:rPr>
        <w:t xml:space="preserve"> </w:t>
      </w:r>
      <w:r w:rsidR="00737C37">
        <w:rPr>
          <w:rFonts w:ascii="Albertus MT" w:hAnsi="Albertus MT" w:cs="Calibri"/>
          <w:sz w:val="24"/>
          <w:szCs w:val="24"/>
        </w:rPr>
        <w:t>të dhënave të hapura</w:t>
      </w:r>
      <w:r>
        <w:rPr>
          <w:rFonts w:ascii="Times New Roman" w:hAnsi="Times New Roman" w:cs="Times New Roman"/>
          <w:sz w:val="24"/>
          <w:szCs w:val="24"/>
        </w:rPr>
        <w:t>.</w:t>
      </w:r>
    </w:p>
    <w:p w14:paraId="42C923B5" w14:textId="77777777" w:rsidR="003B7D83" w:rsidRDefault="003B7D83" w:rsidP="003B7D83">
      <w:pPr>
        <w:spacing w:after="0" w:line="240" w:lineRule="auto"/>
        <w:jc w:val="both"/>
        <w:rPr>
          <w:rFonts w:ascii="Times New Roman" w:hAnsi="Times New Roman" w:cs="Times New Roman"/>
          <w:sz w:val="24"/>
          <w:szCs w:val="24"/>
        </w:rPr>
      </w:pPr>
    </w:p>
    <w:p w14:paraId="396B9D1D" w14:textId="77777777" w:rsidR="003B7D83" w:rsidRPr="00910473" w:rsidRDefault="003B7D83" w:rsidP="003B7D83">
      <w:pPr>
        <w:spacing w:after="0" w:line="240" w:lineRule="auto"/>
        <w:jc w:val="both"/>
        <w:rPr>
          <w:rFonts w:ascii="Times New Roman" w:hAnsi="Times New Roman" w:cs="Times New Roman"/>
          <w:sz w:val="24"/>
          <w:szCs w:val="24"/>
        </w:rPr>
      </w:pPr>
      <w:r w:rsidRPr="00910473">
        <w:rPr>
          <w:rFonts w:ascii="Times New Roman" w:hAnsi="Times New Roman" w:cs="Times New Roman"/>
          <w:sz w:val="24"/>
          <w:szCs w:val="24"/>
        </w:rPr>
        <w:t>Suksesi i proceseve varet nga nj</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num</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 faktor</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sh si kooperimi i vazhduesh</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m nd</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rmjet p</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rdoruesve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portalit open data </w:t>
      </w:r>
      <w:proofErr w:type="gramStart"/>
      <w:r w:rsidRPr="00910473">
        <w:rPr>
          <w:rFonts w:ascii="Times New Roman" w:hAnsi="Times New Roman" w:cs="Times New Roman"/>
          <w:sz w:val="24"/>
          <w:szCs w:val="24"/>
        </w:rPr>
        <w:t>brenda</w:t>
      </w:r>
      <w:proofErr w:type="gramEnd"/>
      <w:r w:rsidRPr="00910473">
        <w:rPr>
          <w:rFonts w:ascii="Times New Roman" w:hAnsi="Times New Roman" w:cs="Times New Roman"/>
          <w:sz w:val="24"/>
          <w:szCs w:val="24"/>
        </w:rPr>
        <w:t xml:space="preserve"> dhe jasht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qeveris</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angazhimi 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rritje p</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 transparenc</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sektorit publik dhe krijimi i nj</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platforme adekuate p</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 shp</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rndarjen e informacionit p</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rmes:  </w:t>
      </w:r>
      <w:hyperlink r:id="rId31" w:history="1">
        <w:r w:rsidRPr="00910473">
          <w:rPr>
            <w:rStyle w:val="Hyperlink"/>
            <w:rFonts w:ascii="Times New Roman" w:hAnsi="Times New Roman" w:cs="Times New Roman"/>
            <w:sz w:val="24"/>
            <w:szCs w:val="24"/>
          </w:rPr>
          <w:t>www.opendata.gov.al</w:t>
        </w:r>
      </w:hyperlink>
      <w:r w:rsidRPr="00910473">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N</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disa raste 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dh</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nat me interes p</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r t’u p</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rfshir</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n</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portalin open data mungojn</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dhe institucionet p</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rkat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se duhet 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fillojn</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t’i mbledhin, krijojne dhe perpunojne keto 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dh</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na n</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formatin e duhur.</w:t>
      </w:r>
      <w:proofErr w:type="gramEnd"/>
      <w:r>
        <w:rPr>
          <w:rFonts w:ascii="Times New Roman" w:hAnsi="Times New Roman" w:cs="Times New Roman"/>
          <w:sz w:val="24"/>
          <w:szCs w:val="24"/>
        </w:rPr>
        <w:t xml:space="preserve"> Kjo do k</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rkoj</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nj</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analize dhe hartimin e nj</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plani 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detajuar nga institucioni/et p</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rgjegjese ku te percaktohen hapat q</w:t>
      </w:r>
      <w:r>
        <w:rPr>
          <w:rFonts w:ascii="Times New Roman" w:hAnsi="Times New Roman" w:cs="Times New Roman"/>
          <w:sz w:val="24"/>
          <w:szCs w:val="24"/>
        </w:rPr>
        <w:tab/>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do nd</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rmerren se dhe kur k</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to 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dh</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na do mund</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sohen p</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r portalin.</w:t>
      </w:r>
    </w:p>
    <w:p w14:paraId="70772A83" w14:textId="77777777" w:rsidR="003B7D83" w:rsidRPr="00910473" w:rsidRDefault="003B7D83" w:rsidP="003B7D83">
      <w:pPr>
        <w:spacing w:after="0" w:line="240" w:lineRule="auto"/>
        <w:jc w:val="both"/>
        <w:rPr>
          <w:rFonts w:ascii="Times New Roman" w:hAnsi="Times New Roman" w:cs="Times New Roman"/>
          <w:sz w:val="24"/>
          <w:szCs w:val="24"/>
        </w:rPr>
      </w:pPr>
    </w:p>
    <w:p w14:paraId="26A6E0A6" w14:textId="77777777" w:rsidR="003B7D83" w:rsidRPr="00910473" w:rsidRDefault="003B7D83" w:rsidP="003B7D83">
      <w:pPr>
        <w:spacing w:after="0" w:line="240" w:lineRule="auto"/>
        <w:jc w:val="both"/>
        <w:rPr>
          <w:rFonts w:ascii="Times New Roman" w:hAnsi="Times New Roman" w:cs="Times New Roman"/>
          <w:sz w:val="24"/>
          <w:szCs w:val="24"/>
        </w:rPr>
      </w:pPr>
      <w:proofErr w:type="gramStart"/>
      <w:r w:rsidRPr="00910473">
        <w:rPr>
          <w:rFonts w:ascii="Times New Roman" w:hAnsi="Times New Roman" w:cs="Times New Roman"/>
          <w:sz w:val="24"/>
          <w:szCs w:val="24"/>
        </w:rPr>
        <w:t>Identifikimi i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dh</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nave q</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institucionet publike mbledhin, p</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rpunojn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dhe publikojn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sht</w:t>
      </w:r>
      <w:r w:rsidRPr="00910473">
        <w:rPr>
          <w:rFonts w:ascii="Times New Roman" w:eastAsia="Times New Roman" w:hAnsi="Times New Roman" w:cs="Times New Roman"/>
          <w:sz w:val="24"/>
          <w:szCs w:val="24"/>
          <w:lang w:val="sq-AL"/>
        </w:rPr>
        <w:t xml:space="preserve">ë </w:t>
      </w:r>
      <w:r w:rsidRPr="00910473">
        <w:rPr>
          <w:rFonts w:ascii="Times New Roman" w:hAnsi="Times New Roman" w:cs="Times New Roman"/>
          <w:sz w:val="24"/>
          <w:szCs w:val="24"/>
        </w:rPr>
        <w:t>hapi i par</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i r</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nd</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sish</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m.</w:t>
      </w:r>
      <w:proofErr w:type="gramEnd"/>
      <w:r w:rsidRPr="00910473">
        <w:rPr>
          <w:rFonts w:ascii="Times New Roman" w:hAnsi="Times New Roman" w:cs="Times New Roman"/>
          <w:sz w:val="24"/>
          <w:szCs w:val="24"/>
        </w:rPr>
        <w:t xml:space="preserve"> Identifikimi i k</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tyre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dh</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nave bazuar 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faktin q</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ka nj</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num</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madh insitucionesh q</w:t>
      </w:r>
      <w:r w:rsidRPr="00910473">
        <w:rPr>
          <w:rFonts w:ascii="Times New Roman" w:eastAsia="Times New Roman" w:hAnsi="Times New Roman" w:cs="Times New Roman"/>
          <w:sz w:val="24"/>
          <w:szCs w:val="24"/>
          <w:lang w:val="sq-AL"/>
        </w:rPr>
        <w:t>ë përfshihen</w:t>
      </w:r>
      <w:r w:rsidRPr="00910473">
        <w:rPr>
          <w:rFonts w:ascii="Times New Roman" w:hAnsi="Times New Roman" w:cs="Times New Roman"/>
          <w:sz w:val="24"/>
          <w:szCs w:val="24"/>
        </w:rPr>
        <w:t xml:space="preserve"> p</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rb</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n nj</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sfid</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w:t>
      </w:r>
      <w:proofErr w:type="gramStart"/>
      <w:r w:rsidRPr="00910473">
        <w:rPr>
          <w:rFonts w:ascii="Times New Roman" w:hAnsi="Times New Roman" w:cs="Times New Roman"/>
          <w:sz w:val="24"/>
          <w:szCs w:val="24"/>
        </w:rPr>
        <w:t>jo</w:t>
      </w:r>
      <w:proofErr w:type="gramEnd"/>
      <w:r w:rsidRPr="00910473">
        <w:rPr>
          <w:rFonts w:ascii="Times New Roman" w:hAnsi="Times New Roman" w:cs="Times New Roman"/>
          <w:sz w:val="24"/>
          <w:szCs w:val="24"/>
        </w:rPr>
        <w:t xml:space="preserve">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vog</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l.  </w:t>
      </w:r>
    </w:p>
    <w:p w14:paraId="6B04F9EC" w14:textId="77777777" w:rsidR="003B7D83" w:rsidRPr="00910473" w:rsidRDefault="003B7D83" w:rsidP="003B7D83">
      <w:pPr>
        <w:spacing w:after="0" w:line="240" w:lineRule="auto"/>
        <w:jc w:val="both"/>
        <w:rPr>
          <w:rFonts w:ascii="Times New Roman" w:hAnsi="Times New Roman" w:cs="Times New Roman"/>
          <w:sz w:val="24"/>
          <w:szCs w:val="24"/>
        </w:rPr>
      </w:pPr>
    </w:p>
    <w:p w14:paraId="38F4C6B9" w14:textId="77777777" w:rsidR="003B7D83" w:rsidRDefault="003B7D83" w:rsidP="003B7D83">
      <w:pPr>
        <w:spacing w:after="0" w:line="240" w:lineRule="auto"/>
        <w:jc w:val="both"/>
        <w:rPr>
          <w:rFonts w:ascii="Times New Roman" w:hAnsi="Times New Roman" w:cs="Times New Roman"/>
          <w:sz w:val="24"/>
          <w:szCs w:val="24"/>
        </w:rPr>
      </w:pPr>
      <w:proofErr w:type="gramStart"/>
      <w:r w:rsidRPr="00910473">
        <w:rPr>
          <w:rFonts w:ascii="Times New Roman" w:hAnsi="Times New Roman" w:cs="Times New Roman"/>
          <w:sz w:val="24"/>
          <w:szCs w:val="24"/>
        </w:rPr>
        <w:t>Gjithashtu rritja e sasis</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dhe cil</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sis</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s</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dh</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nave 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prodhuara </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sh</w:t>
      </w:r>
      <w:r>
        <w:rPr>
          <w:rFonts w:ascii="Times New Roman" w:hAnsi="Times New Roman" w:cs="Times New Roman"/>
          <w:sz w:val="24"/>
          <w:szCs w:val="24"/>
        </w:rPr>
        <w:t>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nj</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sfid</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tjet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w:t>
      </w:r>
      <w:r>
        <w:rPr>
          <w:rFonts w:ascii="Times New Roman" w:hAnsi="Times New Roman" w:cs="Times New Roman"/>
          <w:sz w:val="24"/>
          <w:szCs w:val="24"/>
        </w:rPr>
        <w:t xml:space="preserve"> dhe nj</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proces i vijuesh</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m</w:t>
      </w:r>
      <w:r w:rsidRPr="00910473">
        <w:rPr>
          <w:rFonts w:ascii="Times New Roman" w:hAnsi="Times New Roman" w:cs="Times New Roman"/>
          <w:sz w:val="24"/>
          <w:szCs w:val="24"/>
        </w:rPr>
        <w:t>.</w:t>
      </w:r>
      <w:proofErr w:type="gramEnd"/>
      <w:r w:rsidRPr="00910473">
        <w:rPr>
          <w:rFonts w:ascii="Times New Roman" w:hAnsi="Times New Roman" w:cs="Times New Roman"/>
          <w:sz w:val="24"/>
          <w:szCs w:val="24"/>
        </w:rPr>
        <w:t xml:space="preserve">  Publikimi i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dh</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nave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nj</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sive vendore 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portalin</w:t>
      </w:r>
      <w:r>
        <w:rPr>
          <w:rFonts w:ascii="Times New Roman" w:hAnsi="Times New Roman" w:cs="Times New Roman"/>
          <w:sz w:val="24"/>
          <w:szCs w:val="24"/>
        </w:rPr>
        <w:t>/linkun</w:t>
      </w:r>
      <w:r w:rsidRPr="00910473">
        <w:rPr>
          <w:rFonts w:ascii="Times New Roman" w:hAnsi="Times New Roman" w:cs="Times New Roman"/>
          <w:sz w:val="24"/>
          <w:szCs w:val="24"/>
        </w:rPr>
        <w:t xml:space="preserve"> </w:t>
      </w:r>
      <w:hyperlink r:id="rId32" w:history="1">
        <w:r w:rsidRPr="00075243">
          <w:rPr>
            <w:rStyle w:val="Hyperlink"/>
            <w:rFonts w:ascii="Times New Roman" w:hAnsi="Times New Roman" w:cs="Times New Roman"/>
            <w:sz w:val="24"/>
            <w:szCs w:val="24"/>
          </w:rPr>
          <w:t>www.lokal.data.gov.al</w:t>
        </w:r>
      </w:hyperlink>
      <w:r>
        <w:rPr>
          <w:rFonts w:ascii="Times New Roman" w:hAnsi="Times New Roman" w:cs="Times New Roman"/>
          <w:sz w:val="24"/>
          <w:szCs w:val="24"/>
        </w:rPr>
        <w:t xml:space="preserve"> </w:t>
      </w:r>
      <w:r w:rsidRPr="00910473">
        <w:rPr>
          <w:rFonts w:ascii="Times New Roman" w:hAnsi="Times New Roman" w:cs="Times New Roman"/>
          <w:sz w:val="24"/>
          <w:szCs w:val="24"/>
        </w:rPr>
        <w:t xml:space="preserve"> do ishte nj</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sfid</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rritje. P</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 k</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arsye imple</w:t>
      </w:r>
      <w:r>
        <w:rPr>
          <w:rFonts w:ascii="Times New Roman" w:hAnsi="Times New Roman" w:cs="Times New Roman"/>
          <w:sz w:val="24"/>
          <w:szCs w:val="24"/>
        </w:rPr>
        <w:t>me</w:t>
      </w:r>
      <w:r w:rsidRPr="00910473">
        <w:rPr>
          <w:rFonts w:ascii="Times New Roman" w:hAnsi="Times New Roman" w:cs="Times New Roman"/>
          <w:sz w:val="24"/>
          <w:szCs w:val="24"/>
        </w:rPr>
        <w:t>ntimi do b</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het me disa faza duke u nisur nga insti</w:t>
      </w:r>
      <w:r>
        <w:rPr>
          <w:rFonts w:ascii="Times New Roman" w:hAnsi="Times New Roman" w:cs="Times New Roman"/>
          <w:sz w:val="24"/>
          <w:szCs w:val="24"/>
        </w:rPr>
        <w:t>tu</w:t>
      </w:r>
      <w:r w:rsidRPr="00910473">
        <w:rPr>
          <w:rFonts w:ascii="Times New Roman" w:hAnsi="Times New Roman" w:cs="Times New Roman"/>
          <w:sz w:val="24"/>
          <w:szCs w:val="24"/>
        </w:rPr>
        <w:t>cionet qendrore q</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jan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p</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rgjegj</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se p</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 grupin e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dh</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nave kryesore sipas praktik</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s nd</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rkomb</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tare.</w:t>
      </w:r>
    </w:p>
    <w:p w14:paraId="217887F1" w14:textId="77777777" w:rsidR="003B7D83" w:rsidRPr="00910473" w:rsidRDefault="003B7D83" w:rsidP="003B7D83">
      <w:pPr>
        <w:spacing w:after="0" w:line="240" w:lineRule="auto"/>
        <w:jc w:val="both"/>
        <w:rPr>
          <w:rFonts w:ascii="Times New Roman" w:hAnsi="Times New Roman" w:cs="Times New Roman"/>
          <w:sz w:val="24"/>
          <w:szCs w:val="24"/>
        </w:rPr>
      </w:pPr>
    </w:p>
    <w:p w14:paraId="2803EF23" w14:textId="77777777" w:rsidR="003B7D83" w:rsidRPr="00910473" w:rsidRDefault="003B7D83" w:rsidP="003B7D83">
      <w:pPr>
        <w:spacing w:after="0" w:line="240" w:lineRule="auto"/>
        <w:jc w:val="both"/>
        <w:rPr>
          <w:rFonts w:ascii="Times New Roman" w:hAnsi="Times New Roman" w:cs="Times New Roman"/>
          <w:sz w:val="24"/>
          <w:szCs w:val="24"/>
        </w:rPr>
      </w:pPr>
      <w:r w:rsidRPr="00910473">
        <w:rPr>
          <w:rFonts w:ascii="Times New Roman" w:hAnsi="Times New Roman" w:cs="Times New Roman"/>
          <w:b/>
          <w:i/>
          <w:sz w:val="24"/>
          <w:szCs w:val="24"/>
        </w:rPr>
        <w:t>Brenda tre muajve</w:t>
      </w:r>
      <w:r w:rsidRPr="00910473">
        <w:rPr>
          <w:rFonts w:ascii="Times New Roman" w:hAnsi="Times New Roman" w:cs="Times New Roman"/>
          <w:sz w:val="24"/>
          <w:szCs w:val="24"/>
        </w:rPr>
        <w:t xml:space="preserve"> me miratimin e k</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tij dokumenti </w:t>
      </w:r>
      <w:r>
        <w:rPr>
          <w:rFonts w:ascii="Times New Roman" w:hAnsi="Times New Roman" w:cs="Times New Roman"/>
          <w:sz w:val="24"/>
          <w:szCs w:val="24"/>
        </w:rPr>
        <w:t xml:space="preserve">cdo </w:t>
      </w:r>
      <w:r w:rsidRPr="00910473">
        <w:rPr>
          <w:rFonts w:ascii="Times New Roman" w:hAnsi="Times New Roman" w:cs="Times New Roman"/>
          <w:sz w:val="24"/>
          <w:szCs w:val="24"/>
        </w:rPr>
        <w:t>ministri</w:t>
      </w:r>
      <w:r>
        <w:rPr>
          <w:rFonts w:ascii="Times New Roman" w:hAnsi="Times New Roman" w:cs="Times New Roman"/>
          <w:sz w:val="24"/>
          <w:szCs w:val="24"/>
        </w:rPr>
        <w:t>, institucionet e var</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sis</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s</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tyre si dhe</w:t>
      </w:r>
      <w:r w:rsidRPr="00910473">
        <w:rPr>
          <w:rFonts w:ascii="Times New Roman" w:hAnsi="Times New Roman" w:cs="Times New Roman"/>
          <w:sz w:val="24"/>
          <w:szCs w:val="24"/>
        </w:rPr>
        <w:t xml:space="preserve"> institucionet e </w:t>
      </w:r>
      <w:r>
        <w:rPr>
          <w:rFonts w:ascii="Times New Roman" w:hAnsi="Times New Roman" w:cs="Times New Roman"/>
          <w:sz w:val="24"/>
          <w:szCs w:val="24"/>
        </w:rPr>
        <w:t>tjera p</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rgjegj</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se p</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r mbledhjen dhe p</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rpunimin e 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dh</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nave q</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b</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jn</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pjes</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n</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grupimet e 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dh</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nave 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hapura, </w:t>
      </w:r>
      <w:r w:rsidRPr="00910473">
        <w:rPr>
          <w:rFonts w:ascii="Times New Roman" w:hAnsi="Times New Roman" w:cs="Times New Roman"/>
          <w:sz w:val="24"/>
          <w:szCs w:val="24"/>
        </w:rPr>
        <w:t>do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identifikojn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list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n e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dh</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nave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publikuara dhe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papublikuara q</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jan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n p</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rgjegj</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sin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e fush</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s s</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tyre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veprimtaris</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w:t>
      </w:r>
      <w:proofErr w:type="gramStart"/>
      <w:r>
        <w:rPr>
          <w:rFonts w:ascii="Times New Roman" w:hAnsi="Times New Roman" w:cs="Times New Roman"/>
          <w:sz w:val="24"/>
          <w:szCs w:val="24"/>
        </w:rPr>
        <w:t>K</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to insituticione</w:t>
      </w:r>
      <w:r w:rsidRPr="00910473">
        <w:rPr>
          <w:rFonts w:ascii="Times New Roman" w:hAnsi="Times New Roman" w:cs="Times New Roman"/>
          <w:sz w:val="24"/>
          <w:szCs w:val="24"/>
        </w:rPr>
        <w:t xml:space="preserve"> do hartojn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dhe miratojn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rregulla p</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 proceset e brendshme p</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 identifikimin e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dh</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nave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papublikuara, duke informuar se kur ato jan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krijuar dhe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informojn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q</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k</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to t</w:t>
      </w:r>
      <w:r w:rsidRPr="00910473">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w:t>
      </w:r>
      <w:r>
        <w:rPr>
          <w:rFonts w:ascii="Times New Roman" w:hAnsi="Times New Roman" w:cs="Times New Roman"/>
          <w:sz w:val="24"/>
          <w:szCs w:val="24"/>
        </w:rPr>
        <w:t>dh</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na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shtohen 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inventarin e </w:t>
      </w:r>
      <w:hyperlink r:id="rId33" w:history="1">
        <w:r w:rsidRPr="00910473">
          <w:rPr>
            <w:rStyle w:val="Hyperlink"/>
            <w:rFonts w:ascii="Times New Roman" w:hAnsi="Times New Roman" w:cs="Times New Roman"/>
            <w:sz w:val="24"/>
            <w:szCs w:val="24"/>
          </w:rPr>
          <w:t>www.opendata.gov.al</w:t>
        </w:r>
      </w:hyperlink>
      <w:r>
        <w:rPr>
          <w:rStyle w:val="Hyperlink"/>
          <w:rFonts w:ascii="Times New Roman" w:hAnsi="Times New Roman" w:cs="Times New Roman"/>
          <w:sz w:val="24"/>
          <w:szCs w:val="24"/>
        </w:rPr>
        <w:t>.</w:t>
      </w:r>
      <w:proofErr w:type="gramEnd"/>
    </w:p>
    <w:p w14:paraId="39F9C93D" w14:textId="77777777" w:rsidR="003B7D83" w:rsidRDefault="003B7D83" w:rsidP="003B7D83">
      <w:pPr>
        <w:spacing w:after="0" w:line="240" w:lineRule="auto"/>
        <w:jc w:val="both"/>
        <w:rPr>
          <w:rFonts w:ascii="Times New Roman" w:hAnsi="Times New Roman" w:cs="Times New Roman"/>
          <w:sz w:val="24"/>
          <w:szCs w:val="24"/>
        </w:rPr>
      </w:pPr>
    </w:p>
    <w:p w14:paraId="3EA9F37D" w14:textId="1DC03AFA" w:rsidR="003B7D83" w:rsidRPr="00910473" w:rsidRDefault="003B7D83" w:rsidP="003B7D83">
      <w:pPr>
        <w:spacing w:after="0" w:line="240" w:lineRule="auto"/>
        <w:jc w:val="both"/>
        <w:rPr>
          <w:rFonts w:ascii="Times New Roman" w:hAnsi="Times New Roman" w:cs="Times New Roman"/>
          <w:sz w:val="24"/>
          <w:szCs w:val="24"/>
        </w:rPr>
      </w:pPr>
      <w:r w:rsidRPr="00910473">
        <w:rPr>
          <w:rFonts w:ascii="Times New Roman" w:hAnsi="Times New Roman" w:cs="Times New Roman"/>
          <w:sz w:val="24"/>
          <w:szCs w:val="24"/>
        </w:rPr>
        <w:t>Cdo institucion do informoj</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Komitetin/Sekretariatin</w:t>
      </w:r>
      <w:r w:rsidR="00397E62">
        <w:rPr>
          <w:rStyle w:val="FootnoteReference"/>
          <w:rFonts w:ascii="Times New Roman" w:hAnsi="Times New Roman" w:cs="Times New Roman"/>
          <w:sz w:val="24"/>
          <w:szCs w:val="24"/>
        </w:rPr>
        <w:footnoteReference w:id="11"/>
      </w:r>
      <w:r w:rsidRPr="00910473">
        <w:rPr>
          <w:rFonts w:ascii="Times New Roman" w:hAnsi="Times New Roman" w:cs="Times New Roman"/>
          <w:sz w:val="24"/>
          <w:szCs w:val="24"/>
        </w:rPr>
        <w:t xml:space="preserve"> teknik p</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w:t>
      </w:r>
      <w:r w:rsidR="0052115C">
        <w:rPr>
          <w:rFonts w:ascii="Times New Roman" w:hAnsi="Times New Roman" w:cs="Times New Roman"/>
          <w:sz w:val="24"/>
          <w:szCs w:val="24"/>
        </w:rPr>
        <w:t>gjegjes</w:t>
      </w:r>
      <w:r w:rsidRPr="00910473">
        <w:rPr>
          <w:rFonts w:ascii="Times New Roman" w:hAnsi="Times New Roman" w:cs="Times New Roman"/>
          <w:sz w:val="24"/>
          <w:szCs w:val="24"/>
        </w:rPr>
        <w:t xml:space="preserve"> k</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proces </w:t>
      </w:r>
      <w:proofErr w:type="gramStart"/>
      <w:r w:rsidRPr="00F23AAE">
        <w:rPr>
          <w:rFonts w:ascii="Times New Roman" w:hAnsi="Times New Roman" w:cs="Times New Roman"/>
          <w:b/>
          <w:i/>
          <w:sz w:val="24"/>
          <w:szCs w:val="24"/>
        </w:rPr>
        <w:t>brenda</w:t>
      </w:r>
      <w:proofErr w:type="gramEnd"/>
      <w:r w:rsidRPr="00F23AAE">
        <w:rPr>
          <w:rFonts w:ascii="Times New Roman" w:hAnsi="Times New Roman" w:cs="Times New Roman"/>
          <w:b/>
          <w:i/>
          <w:sz w:val="24"/>
          <w:szCs w:val="24"/>
        </w:rPr>
        <w:t xml:space="preserve"> tre muajsh nga miratimi i ketij dokumenti</w:t>
      </w:r>
      <w:r w:rsidRPr="00F23AAE">
        <w:rPr>
          <w:rFonts w:ascii="Times New Roman" w:hAnsi="Times New Roman" w:cs="Times New Roman"/>
          <w:sz w:val="24"/>
          <w:szCs w:val="24"/>
        </w:rPr>
        <w:t>.</w:t>
      </w:r>
      <w:r w:rsidRPr="00910473">
        <w:rPr>
          <w:rFonts w:ascii="Times New Roman" w:hAnsi="Times New Roman" w:cs="Times New Roman"/>
          <w:sz w:val="24"/>
          <w:szCs w:val="24"/>
        </w:rPr>
        <w:t xml:space="preserve"> Miratimi i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dh</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nave q</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do publikohen 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open data portal </w:t>
      </w:r>
      <w:r>
        <w:rPr>
          <w:rFonts w:ascii="Times New Roman" w:hAnsi="Times New Roman" w:cs="Times New Roman"/>
          <w:sz w:val="24"/>
          <w:szCs w:val="24"/>
        </w:rPr>
        <w:t xml:space="preserve">do </w:t>
      </w:r>
      <w:r w:rsidRPr="00910473">
        <w:rPr>
          <w:rFonts w:ascii="Times New Roman" w:hAnsi="Times New Roman" w:cs="Times New Roman"/>
          <w:sz w:val="24"/>
          <w:szCs w:val="24"/>
        </w:rPr>
        <w:t>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behet nga </w:t>
      </w:r>
      <w:r w:rsidRPr="00F23AAE">
        <w:rPr>
          <w:rFonts w:ascii="Times New Roman" w:hAnsi="Times New Roman" w:cs="Times New Roman"/>
          <w:b/>
          <w:i/>
          <w:sz w:val="24"/>
          <w:szCs w:val="24"/>
        </w:rPr>
        <w:t>Komiteti i ngarkuar per ndjekjen e implementimit te ketij dokumenti</w:t>
      </w:r>
      <w:r w:rsidRPr="00910473">
        <w:rPr>
          <w:rFonts w:ascii="Times New Roman" w:hAnsi="Times New Roman" w:cs="Times New Roman"/>
          <w:sz w:val="24"/>
          <w:szCs w:val="24"/>
        </w:rPr>
        <w:t>.</w:t>
      </w:r>
    </w:p>
    <w:p w14:paraId="18EEE372" w14:textId="77777777" w:rsidR="003B7D83" w:rsidRPr="00910473" w:rsidRDefault="003B7D83" w:rsidP="003B7D8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Paralelisht me kete proces, </w:t>
      </w:r>
      <w:r w:rsidRPr="00910473">
        <w:rPr>
          <w:rFonts w:ascii="Times New Roman" w:hAnsi="Times New Roman" w:cs="Times New Roman"/>
          <w:sz w:val="24"/>
          <w:szCs w:val="24"/>
        </w:rPr>
        <w:t>institucionet publike duhet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zhvillojn</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proceset e brendshme p</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r mb</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shtetjen e p</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rdit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simit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dh</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nave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krijuara (ose kur eshte e p</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rshtatshme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nj</w:t>
      </w:r>
      <w:r>
        <w:rPr>
          <w:rFonts w:ascii="Times New Roman" w:hAnsi="Times New Roman" w:cs="Times New Roman"/>
          <w:sz w:val="24"/>
          <w:szCs w:val="24"/>
        </w:rPr>
        <w:t>oftoj</w:t>
      </w:r>
      <w:r w:rsidRPr="00910473">
        <w:rPr>
          <w:rFonts w:ascii="Times New Roman" w:hAnsi="Times New Roman" w:cs="Times New Roman"/>
          <w:sz w:val="24"/>
          <w:szCs w:val="24"/>
        </w:rPr>
        <w:t>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w:t>
      </w:r>
      <w:r>
        <w:rPr>
          <w:rFonts w:ascii="Times New Roman" w:hAnsi="Times New Roman" w:cs="Times New Roman"/>
          <w:sz w:val="24"/>
          <w:szCs w:val="24"/>
        </w:rPr>
        <w:t>p</w:t>
      </w:r>
      <w:r w:rsidRPr="00910473">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r </w:t>
      </w:r>
      <w:r w:rsidRPr="00910473">
        <w:rPr>
          <w:rFonts w:ascii="Times New Roman" w:hAnsi="Times New Roman" w:cs="Times New Roman"/>
          <w:sz w:val="24"/>
          <w:szCs w:val="24"/>
        </w:rPr>
        <w:t>nd</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rprerjen e tyre).</w:t>
      </w:r>
      <w:proofErr w:type="gramEnd"/>
      <w:r w:rsidRPr="00910473">
        <w:rPr>
          <w:rFonts w:ascii="Times New Roman" w:hAnsi="Times New Roman" w:cs="Times New Roman"/>
          <w:sz w:val="24"/>
          <w:szCs w:val="24"/>
        </w:rPr>
        <w:t xml:space="preserve"> Nj</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proces i r</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nd</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sish</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m i</w:t>
      </w:r>
      <w:r>
        <w:rPr>
          <w:rFonts w:ascii="Times New Roman" w:hAnsi="Times New Roman" w:cs="Times New Roman"/>
          <w:sz w:val="24"/>
          <w:szCs w:val="24"/>
        </w:rPr>
        <w:t xml:space="preserve"> cili do ndihmoj</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institucionet n</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k</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proces </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sht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ai i </w:t>
      </w:r>
      <w:r>
        <w:rPr>
          <w:rFonts w:ascii="Times New Roman" w:hAnsi="Times New Roman" w:cs="Times New Roman"/>
          <w:sz w:val="24"/>
          <w:szCs w:val="24"/>
        </w:rPr>
        <w:t xml:space="preserve">marrjes se mendimit </w:t>
      </w:r>
      <w:proofErr w:type="gramStart"/>
      <w:r>
        <w:rPr>
          <w:rFonts w:ascii="Times New Roman" w:hAnsi="Times New Roman" w:cs="Times New Roman"/>
          <w:sz w:val="24"/>
          <w:szCs w:val="24"/>
        </w:rPr>
        <w:t>te</w:t>
      </w:r>
      <w:proofErr w:type="gramEnd"/>
      <w:r>
        <w:rPr>
          <w:rFonts w:ascii="Times New Roman" w:hAnsi="Times New Roman" w:cs="Times New Roman"/>
          <w:sz w:val="24"/>
          <w:szCs w:val="24"/>
        </w:rPr>
        <w:t xml:space="preserve"> p</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rdoruesve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jashtem </w:t>
      </w:r>
      <w:r>
        <w:rPr>
          <w:rFonts w:ascii="Times New Roman" w:hAnsi="Times New Roman" w:cs="Times New Roman"/>
          <w:sz w:val="24"/>
          <w:szCs w:val="24"/>
        </w:rPr>
        <w:t>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dh</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nave.  P</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r k</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n</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portalin e 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dh</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nave 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hapura do ket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nj</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rubrik</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p</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r dh</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nien e mendimit nga p</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rdoruesit dhe cdo </w:t>
      </w:r>
      <w:proofErr w:type="gramStart"/>
      <w:r>
        <w:rPr>
          <w:rFonts w:ascii="Times New Roman" w:hAnsi="Times New Roman" w:cs="Times New Roman"/>
          <w:sz w:val="24"/>
          <w:szCs w:val="24"/>
        </w:rPr>
        <w:t>pal</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e</w:t>
      </w:r>
      <w:proofErr w:type="gramEnd"/>
      <w:r>
        <w:rPr>
          <w:rFonts w:ascii="Times New Roman" w:hAnsi="Times New Roman" w:cs="Times New Roman"/>
          <w:sz w:val="24"/>
          <w:szCs w:val="24"/>
        </w:rPr>
        <w:t xml:space="preserve"> interesuar.</w:t>
      </w:r>
      <w:r w:rsidRPr="009470C0">
        <w:rPr>
          <w:rFonts w:ascii="Times New Roman" w:hAnsi="Times New Roman" w:cs="Times New Roman"/>
          <w:sz w:val="24"/>
          <w:szCs w:val="24"/>
        </w:rPr>
        <w:t xml:space="preserve"> </w:t>
      </w:r>
      <w:r>
        <w:rPr>
          <w:rFonts w:ascii="Times New Roman" w:hAnsi="Times New Roman" w:cs="Times New Roman"/>
          <w:sz w:val="24"/>
          <w:szCs w:val="24"/>
        </w:rPr>
        <w:t>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w:t>
      </w:r>
      <w:r>
        <w:rPr>
          <w:rFonts w:ascii="Times New Roman" w:hAnsi="Times New Roman" w:cs="Times New Roman"/>
          <w:sz w:val="24"/>
          <w:szCs w:val="24"/>
        </w:rPr>
        <w:t>vecanti do k</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rkohet identifikimi i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dh</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na</w:t>
      </w:r>
      <w:r>
        <w:rPr>
          <w:rFonts w:ascii="Times New Roman" w:hAnsi="Times New Roman" w:cs="Times New Roman"/>
          <w:sz w:val="24"/>
          <w:szCs w:val="24"/>
        </w:rPr>
        <w:t>ve q</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w:t>
      </w:r>
      <w:r w:rsidRPr="00910473">
        <w:rPr>
          <w:rFonts w:ascii="Times New Roman" w:hAnsi="Times New Roman" w:cs="Times New Roman"/>
          <w:sz w:val="24"/>
          <w:szCs w:val="24"/>
        </w:rPr>
        <w:t xml:space="preserve">nuk </w:t>
      </w:r>
      <w:r>
        <w:rPr>
          <w:rFonts w:ascii="Times New Roman" w:hAnsi="Times New Roman" w:cs="Times New Roman"/>
          <w:sz w:val="24"/>
          <w:szCs w:val="24"/>
        </w:rPr>
        <w:t>jan</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p</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rfshir</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n</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portal dhe q</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jan</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me interes p</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r p</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rdoruesit</w:t>
      </w:r>
      <w:r w:rsidRPr="00910473">
        <w:rPr>
          <w:rFonts w:ascii="Times New Roman" w:hAnsi="Times New Roman" w:cs="Times New Roman"/>
          <w:sz w:val="24"/>
          <w:szCs w:val="24"/>
        </w:rPr>
        <w:t>.</w:t>
      </w:r>
    </w:p>
    <w:p w14:paraId="1F984882" w14:textId="77777777" w:rsidR="003B7D83" w:rsidRDefault="003B7D83" w:rsidP="003B7D83">
      <w:pPr>
        <w:spacing w:after="0" w:line="240" w:lineRule="auto"/>
        <w:jc w:val="both"/>
        <w:rPr>
          <w:rFonts w:ascii="Times New Roman" w:hAnsi="Times New Roman" w:cs="Times New Roman"/>
          <w:b/>
          <w:sz w:val="24"/>
          <w:szCs w:val="24"/>
        </w:rPr>
      </w:pPr>
    </w:p>
    <w:p w14:paraId="302270A1" w14:textId="77777777" w:rsidR="003B7D83" w:rsidRPr="008E1404" w:rsidRDefault="003B7D83" w:rsidP="003B7D83">
      <w:pPr>
        <w:spacing w:after="0" w:line="240" w:lineRule="auto"/>
        <w:jc w:val="both"/>
        <w:rPr>
          <w:rFonts w:ascii="Times New Roman" w:hAnsi="Times New Roman" w:cs="Times New Roman"/>
          <w:b/>
          <w:sz w:val="24"/>
          <w:szCs w:val="24"/>
          <w:lang w:val="it-IT"/>
        </w:rPr>
      </w:pPr>
      <w:r w:rsidRPr="008E1404">
        <w:rPr>
          <w:rFonts w:ascii="Times New Roman" w:hAnsi="Times New Roman" w:cs="Times New Roman"/>
          <w:b/>
          <w:sz w:val="24"/>
          <w:szCs w:val="24"/>
          <w:lang w:val="it-IT"/>
        </w:rPr>
        <w:t>Prioritizimi i te dh</w:t>
      </w:r>
      <w:r w:rsidRPr="00910473">
        <w:rPr>
          <w:rFonts w:ascii="Times New Roman" w:eastAsia="Times New Roman" w:hAnsi="Times New Roman" w:cs="Times New Roman"/>
          <w:sz w:val="24"/>
          <w:szCs w:val="24"/>
          <w:lang w:val="sq-AL"/>
        </w:rPr>
        <w:t>ë</w:t>
      </w:r>
      <w:r w:rsidRPr="008E1404">
        <w:rPr>
          <w:rFonts w:ascii="Times New Roman" w:hAnsi="Times New Roman" w:cs="Times New Roman"/>
          <w:b/>
          <w:sz w:val="24"/>
          <w:szCs w:val="24"/>
          <w:lang w:val="it-IT"/>
        </w:rPr>
        <w:t>nave q</w:t>
      </w:r>
      <w:r w:rsidRPr="00910473">
        <w:rPr>
          <w:rFonts w:ascii="Times New Roman" w:eastAsia="Times New Roman" w:hAnsi="Times New Roman" w:cs="Times New Roman"/>
          <w:sz w:val="24"/>
          <w:szCs w:val="24"/>
          <w:lang w:val="sq-AL"/>
        </w:rPr>
        <w:t>ë</w:t>
      </w:r>
      <w:r w:rsidRPr="008E1404">
        <w:rPr>
          <w:rFonts w:ascii="Times New Roman" w:hAnsi="Times New Roman" w:cs="Times New Roman"/>
          <w:b/>
          <w:sz w:val="24"/>
          <w:szCs w:val="24"/>
          <w:lang w:val="it-IT"/>
        </w:rPr>
        <w:t xml:space="preserve"> do p</w:t>
      </w:r>
      <w:r w:rsidRPr="00910473">
        <w:rPr>
          <w:rFonts w:ascii="Times New Roman" w:eastAsia="Times New Roman" w:hAnsi="Times New Roman" w:cs="Times New Roman"/>
          <w:sz w:val="24"/>
          <w:szCs w:val="24"/>
          <w:lang w:val="sq-AL"/>
        </w:rPr>
        <w:t>ë</w:t>
      </w:r>
      <w:r w:rsidRPr="008E1404">
        <w:rPr>
          <w:rFonts w:ascii="Times New Roman" w:hAnsi="Times New Roman" w:cs="Times New Roman"/>
          <w:b/>
          <w:sz w:val="24"/>
          <w:szCs w:val="24"/>
          <w:lang w:val="it-IT"/>
        </w:rPr>
        <w:t>rfshihen n</w:t>
      </w:r>
      <w:r w:rsidRPr="00910473">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w:t>
      </w:r>
      <w:r w:rsidRPr="008E1404">
        <w:rPr>
          <w:rFonts w:ascii="Times New Roman" w:hAnsi="Times New Roman" w:cs="Times New Roman"/>
          <w:b/>
          <w:sz w:val="24"/>
          <w:szCs w:val="24"/>
          <w:lang w:val="it-IT"/>
        </w:rPr>
        <w:t>portal – implementimi me faza</w:t>
      </w:r>
    </w:p>
    <w:p w14:paraId="34479C51" w14:textId="77777777" w:rsidR="003B7D83" w:rsidRPr="008E1404" w:rsidRDefault="003B7D83" w:rsidP="003B7D83">
      <w:pPr>
        <w:spacing w:after="0" w:line="240"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Krijimi dhe p</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rdit</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simi i vazhduesh</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m i inventarit t</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t</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dh</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nave qeveritare do shoqerohet me procese q</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identifikojn</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ato t</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dh</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na t</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cilat jan</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m</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t</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r</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nd</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sishme p</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r t’u p</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rfshir</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n</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portal qe ne fazat e para. Ne te njejten kohe analiza dhe vler</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simi n</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se bashkesia e t</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dh</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nave q</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do t</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jen</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pjes</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e portalit jep impaktin e d</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shiruar  dhe p</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rfitimin e duhur t</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p</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rdoruesve t</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k</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tyre t</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dh</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nave brenda dhe jasht</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xml:space="preserve"> qeveris</w:t>
      </w:r>
      <w:r w:rsidRPr="00910473">
        <w:rPr>
          <w:rFonts w:ascii="Times New Roman" w:eastAsia="Times New Roman" w:hAnsi="Times New Roman" w:cs="Times New Roman"/>
          <w:sz w:val="24"/>
          <w:szCs w:val="24"/>
          <w:lang w:val="sq-AL"/>
        </w:rPr>
        <w:t>ë</w:t>
      </w:r>
      <w:r w:rsidRPr="008E1404">
        <w:rPr>
          <w:rFonts w:ascii="Times New Roman" w:hAnsi="Times New Roman" w:cs="Times New Roman"/>
          <w:sz w:val="24"/>
          <w:szCs w:val="24"/>
          <w:lang w:val="it-IT"/>
        </w:rPr>
        <w:t>, sa ato ndikojne ne rritje te transparences, pergjegjshmerise por jo vetem.</w:t>
      </w:r>
    </w:p>
    <w:p w14:paraId="3A44A25F" w14:textId="77777777" w:rsidR="003B7D83" w:rsidRPr="008E1404" w:rsidRDefault="003B7D83" w:rsidP="003B7D83">
      <w:pPr>
        <w:spacing w:after="0" w:line="240" w:lineRule="auto"/>
        <w:jc w:val="both"/>
        <w:rPr>
          <w:rFonts w:ascii="Times New Roman" w:hAnsi="Times New Roman" w:cs="Times New Roman"/>
          <w:color w:val="FF0000"/>
          <w:sz w:val="24"/>
          <w:szCs w:val="24"/>
          <w:lang w:val="it-IT"/>
        </w:rPr>
      </w:pPr>
    </w:p>
    <w:p w14:paraId="7615F345" w14:textId="77777777" w:rsidR="003B7D83" w:rsidRPr="000E74C3" w:rsidRDefault="003B7D83" w:rsidP="003B7D83">
      <w:pPr>
        <w:spacing w:after="0" w:line="240" w:lineRule="auto"/>
        <w:jc w:val="both"/>
        <w:rPr>
          <w:rFonts w:ascii="Times New Roman" w:hAnsi="Times New Roman" w:cs="Times New Roman"/>
          <w:b/>
          <w:i/>
          <w:sz w:val="24"/>
          <w:szCs w:val="24"/>
          <w:lang w:val="it-IT"/>
        </w:rPr>
      </w:pPr>
      <w:r w:rsidRPr="000E74C3">
        <w:rPr>
          <w:rFonts w:ascii="Times New Roman" w:hAnsi="Times New Roman" w:cs="Times New Roman"/>
          <w:sz w:val="24"/>
          <w:szCs w:val="24"/>
          <w:lang w:val="it-IT"/>
        </w:rPr>
        <w:t>Ministrite/institucionet do t</w:t>
      </w:r>
      <w:r w:rsidRPr="00910473">
        <w:rPr>
          <w:rFonts w:ascii="Times New Roman" w:eastAsia="Times New Roman" w:hAnsi="Times New Roman" w:cs="Times New Roman"/>
          <w:sz w:val="24"/>
          <w:szCs w:val="24"/>
          <w:lang w:val="sq-AL"/>
        </w:rPr>
        <w:t>ë</w:t>
      </w:r>
      <w:r w:rsidRPr="000E74C3">
        <w:rPr>
          <w:rFonts w:ascii="Times New Roman" w:hAnsi="Times New Roman" w:cs="Times New Roman"/>
          <w:sz w:val="24"/>
          <w:szCs w:val="24"/>
          <w:lang w:val="it-IT"/>
        </w:rPr>
        <w:t xml:space="preserve"> ndermarrjin procece te vler</w:t>
      </w:r>
      <w:r w:rsidRPr="00910473">
        <w:rPr>
          <w:rFonts w:ascii="Times New Roman" w:eastAsia="Times New Roman" w:hAnsi="Times New Roman" w:cs="Times New Roman"/>
          <w:sz w:val="24"/>
          <w:szCs w:val="24"/>
          <w:lang w:val="sq-AL"/>
        </w:rPr>
        <w:t>ë</w:t>
      </w:r>
      <w:r w:rsidRPr="000E74C3">
        <w:rPr>
          <w:rFonts w:ascii="Times New Roman" w:hAnsi="Times New Roman" w:cs="Times New Roman"/>
          <w:sz w:val="24"/>
          <w:szCs w:val="24"/>
          <w:lang w:val="it-IT"/>
        </w:rPr>
        <w:t>simit p</w:t>
      </w:r>
      <w:r w:rsidRPr="00910473">
        <w:rPr>
          <w:rFonts w:ascii="Times New Roman" w:eastAsia="Times New Roman" w:hAnsi="Times New Roman" w:cs="Times New Roman"/>
          <w:sz w:val="24"/>
          <w:szCs w:val="24"/>
          <w:lang w:val="sq-AL"/>
        </w:rPr>
        <w:t>ë</w:t>
      </w:r>
      <w:r w:rsidRPr="000E74C3">
        <w:rPr>
          <w:rFonts w:ascii="Times New Roman" w:hAnsi="Times New Roman" w:cs="Times New Roman"/>
          <w:sz w:val="24"/>
          <w:szCs w:val="24"/>
          <w:lang w:val="it-IT"/>
        </w:rPr>
        <w:t>r impaktin e publikimit t</w:t>
      </w:r>
      <w:r w:rsidRPr="00910473">
        <w:rPr>
          <w:rFonts w:ascii="Times New Roman" w:eastAsia="Times New Roman" w:hAnsi="Times New Roman" w:cs="Times New Roman"/>
          <w:sz w:val="24"/>
          <w:szCs w:val="24"/>
          <w:lang w:val="sq-AL"/>
        </w:rPr>
        <w:t>ë</w:t>
      </w:r>
      <w:r w:rsidRPr="000E74C3">
        <w:rPr>
          <w:rFonts w:ascii="Times New Roman" w:hAnsi="Times New Roman" w:cs="Times New Roman"/>
          <w:sz w:val="24"/>
          <w:szCs w:val="24"/>
          <w:lang w:val="it-IT"/>
        </w:rPr>
        <w:t xml:space="preserve"> t</w:t>
      </w:r>
      <w:r w:rsidRPr="00910473">
        <w:rPr>
          <w:rFonts w:ascii="Times New Roman" w:eastAsia="Times New Roman" w:hAnsi="Times New Roman" w:cs="Times New Roman"/>
          <w:sz w:val="24"/>
          <w:szCs w:val="24"/>
          <w:lang w:val="sq-AL"/>
        </w:rPr>
        <w:t>ë</w:t>
      </w:r>
      <w:r w:rsidRPr="000E74C3">
        <w:rPr>
          <w:rFonts w:ascii="Times New Roman" w:hAnsi="Times New Roman" w:cs="Times New Roman"/>
          <w:sz w:val="24"/>
          <w:szCs w:val="24"/>
          <w:lang w:val="it-IT"/>
        </w:rPr>
        <w:t xml:space="preserve"> dh</w:t>
      </w:r>
      <w:r w:rsidRPr="00910473">
        <w:rPr>
          <w:rFonts w:ascii="Times New Roman" w:eastAsia="Times New Roman" w:hAnsi="Times New Roman" w:cs="Times New Roman"/>
          <w:sz w:val="24"/>
          <w:szCs w:val="24"/>
          <w:lang w:val="sq-AL"/>
        </w:rPr>
        <w:t>ë</w:t>
      </w:r>
      <w:r w:rsidRPr="000E74C3">
        <w:rPr>
          <w:rFonts w:ascii="Times New Roman" w:hAnsi="Times New Roman" w:cs="Times New Roman"/>
          <w:sz w:val="24"/>
          <w:szCs w:val="24"/>
          <w:lang w:val="it-IT"/>
        </w:rPr>
        <w:t xml:space="preserve">nave permes perfshirjes ne kete proces te grupeve te ndryshme te interesit,  </w:t>
      </w:r>
      <w:r w:rsidRPr="000E74C3">
        <w:rPr>
          <w:rFonts w:ascii="Times New Roman" w:hAnsi="Times New Roman" w:cs="Times New Roman"/>
          <w:b/>
          <w:i/>
          <w:sz w:val="24"/>
          <w:szCs w:val="24"/>
          <w:lang w:val="it-IT"/>
        </w:rPr>
        <w:t>duke filluar gjasht</w:t>
      </w:r>
      <w:r w:rsidRPr="009470C0">
        <w:rPr>
          <w:rFonts w:ascii="Times New Roman" w:eastAsia="Times New Roman" w:hAnsi="Times New Roman" w:cs="Times New Roman"/>
          <w:b/>
          <w:i/>
          <w:sz w:val="24"/>
          <w:szCs w:val="24"/>
          <w:lang w:val="sq-AL"/>
        </w:rPr>
        <w:t>ë</w:t>
      </w:r>
      <w:r w:rsidRPr="000E74C3">
        <w:rPr>
          <w:rFonts w:ascii="Times New Roman" w:hAnsi="Times New Roman" w:cs="Times New Roman"/>
          <w:b/>
          <w:i/>
          <w:sz w:val="24"/>
          <w:szCs w:val="24"/>
          <w:lang w:val="it-IT"/>
        </w:rPr>
        <w:t xml:space="preserve"> muaj nga miratimi i k</w:t>
      </w:r>
      <w:r w:rsidRPr="009470C0">
        <w:rPr>
          <w:rFonts w:ascii="Times New Roman" w:eastAsia="Times New Roman" w:hAnsi="Times New Roman" w:cs="Times New Roman"/>
          <w:b/>
          <w:i/>
          <w:sz w:val="24"/>
          <w:szCs w:val="24"/>
          <w:lang w:val="sq-AL"/>
        </w:rPr>
        <w:t>ë</w:t>
      </w:r>
      <w:r w:rsidRPr="000E74C3">
        <w:rPr>
          <w:rFonts w:ascii="Times New Roman" w:hAnsi="Times New Roman" w:cs="Times New Roman"/>
          <w:b/>
          <w:i/>
          <w:sz w:val="24"/>
          <w:szCs w:val="24"/>
          <w:lang w:val="it-IT"/>
        </w:rPr>
        <w:t>tij dokumenti.</w:t>
      </w:r>
    </w:p>
    <w:p w14:paraId="43229953" w14:textId="77777777" w:rsidR="003B7D83" w:rsidRPr="000E74C3" w:rsidRDefault="003B7D83" w:rsidP="003B7D83">
      <w:pPr>
        <w:spacing w:after="0" w:line="240" w:lineRule="auto"/>
        <w:jc w:val="both"/>
        <w:rPr>
          <w:rFonts w:ascii="Times New Roman" w:hAnsi="Times New Roman" w:cs="Times New Roman"/>
          <w:sz w:val="24"/>
          <w:szCs w:val="24"/>
          <w:lang w:val="it-IT"/>
        </w:rPr>
      </w:pPr>
    </w:p>
    <w:p w14:paraId="2160D75A" w14:textId="77777777" w:rsidR="003B7D83" w:rsidRDefault="003B7D83" w:rsidP="003B7D83">
      <w:pPr>
        <w:spacing w:after="0" w:line="240" w:lineRule="auto"/>
        <w:jc w:val="both"/>
        <w:rPr>
          <w:rFonts w:ascii="Times New Roman" w:hAnsi="Times New Roman" w:cs="Times New Roman"/>
          <w:sz w:val="24"/>
          <w:szCs w:val="24"/>
        </w:rPr>
      </w:pPr>
      <w:r w:rsidRPr="000E74C3">
        <w:rPr>
          <w:rFonts w:ascii="Times New Roman" w:hAnsi="Times New Roman" w:cs="Times New Roman"/>
          <w:sz w:val="24"/>
          <w:szCs w:val="24"/>
          <w:lang w:val="it-IT"/>
        </w:rPr>
        <w:t>Qeveria do t</w:t>
      </w:r>
      <w:r w:rsidRPr="00910473">
        <w:rPr>
          <w:rFonts w:ascii="Times New Roman" w:eastAsia="Times New Roman" w:hAnsi="Times New Roman" w:cs="Times New Roman"/>
          <w:sz w:val="24"/>
          <w:szCs w:val="24"/>
          <w:lang w:val="sq-AL"/>
        </w:rPr>
        <w:t>ë</w:t>
      </w:r>
      <w:r w:rsidRPr="000E74C3">
        <w:rPr>
          <w:rFonts w:ascii="Times New Roman" w:hAnsi="Times New Roman" w:cs="Times New Roman"/>
          <w:sz w:val="24"/>
          <w:szCs w:val="24"/>
          <w:lang w:val="it-IT"/>
        </w:rPr>
        <w:t xml:space="preserve"> punoj</w:t>
      </w:r>
      <w:r w:rsidRPr="00910473">
        <w:rPr>
          <w:rFonts w:ascii="Times New Roman" w:eastAsia="Times New Roman" w:hAnsi="Times New Roman" w:cs="Times New Roman"/>
          <w:sz w:val="24"/>
          <w:szCs w:val="24"/>
          <w:lang w:val="sq-AL"/>
        </w:rPr>
        <w:t>ë</w:t>
      </w:r>
      <w:r w:rsidRPr="000E74C3">
        <w:rPr>
          <w:rFonts w:ascii="Times New Roman" w:hAnsi="Times New Roman" w:cs="Times New Roman"/>
          <w:sz w:val="24"/>
          <w:szCs w:val="24"/>
          <w:lang w:val="it-IT"/>
        </w:rPr>
        <w:t xml:space="preserve"> vazhdimisht me t</w:t>
      </w:r>
      <w:r w:rsidRPr="00910473">
        <w:rPr>
          <w:rFonts w:ascii="Times New Roman" w:eastAsia="Times New Roman" w:hAnsi="Times New Roman" w:cs="Times New Roman"/>
          <w:sz w:val="24"/>
          <w:szCs w:val="24"/>
          <w:lang w:val="sq-AL"/>
        </w:rPr>
        <w:t>ë</w:t>
      </w:r>
      <w:r w:rsidRPr="000E74C3">
        <w:rPr>
          <w:rFonts w:ascii="Times New Roman" w:hAnsi="Times New Roman" w:cs="Times New Roman"/>
          <w:sz w:val="24"/>
          <w:szCs w:val="24"/>
          <w:lang w:val="it-IT"/>
        </w:rPr>
        <w:t xml:space="preserve"> gjitha institucionet, organizatat e shoq</w:t>
      </w:r>
      <w:r w:rsidRPr="00910473">
        <w:rPr>
          <w:rFonts w:ascii="Times New Roman" w:eastAsia="Times New Roman" w:hAnsi="Times New Roman" w:cs="Times New Roman"/>
          <w:sz w:val="24"/>
          <w:szCs w:val="24"/>
          <w:lang w:val="sq-AL"/>
        </w:rPr>
        <w:t>ë</w:t>
      </w:r>
      <w:r w:rsidRPr="000E74C3">
        <w:rPr>
          <w:rFonts w:ascii="Times New Roman" w:hAnsi="Times New Roman" w:cs="Times New Roman"/>
          <w:sz w:val="24"/>
          <w:szCs w:val="24"/>
          <w:lang w:val="it-IT"/>
        </w:rPr>
        <w:t>ris</w:t>
      </w:r>
      <w:r w:rsidRPr="00910473">
        <w:rPr>
          <w:rFonts w:ascii="Times New Roman" w:eastAsia="Times New Roman" w:hAnsi="Times New Roman" w:cs="Times New Roman"/>
          <w:sz w:val="24"/>
          <w:szCs w:val="24"/>
          <w:lang w:val="sq-AL"/>
        </w:rPr>
        <w:t>ë</w:t>
      </w:r>
      <w:r w:rsidRPr="000E74C3">
        <w:rPr>
          <w:rFonts w:ascii="Times New Roman" w:hAnsi="Times New Roman" w:cs="Times New Roman"/>
          <w:sz w:val="24"/>
          <w:szCs w:val="24"/>
          <w:lang w:val="it-IT"/>
        </w:rPr>
        <w:t xml:space="preserve"> civile dhe p</w:t>
      </w:r>
      <w:r w:rsidRPr="00910473">
        <w:rPr>
          <w:rFonts w:ascii="Times New Roman" w:eastAsia="Times New Roman" w:hAnsi="Times New Roman" w:cs="Times New Roman"/>
          <w:sz w:val="24"/>
          <w:szCs w:val="24"/>
          <w:lang w:val="sq-AL"/>
        </w:rPr>
        <w:t>ë</w:t>
      </w:r>
      <w:r w:rsidRPr="000E74C3">
        <w:rPr>
          <w:rFonts w:ascii="Times New Roman" w:hAnsi="Times New Roman" w:cs="Times New Roman"/>
          <w:sz w:val="24"/>
          <w:szCs w:val="24"/>
          <w:lang w:val="it-IT"/>
        </w:rPr>
        <w:t>rdoruesit e t</w:t>
      </w:r>
      <w:r w:rsidRPr="00910473">
        <w:rPr>
          <w:rFonts w:ascii="Times New Roman" w:eastAsia="Times New Roman" w:hAnsi="Times New Roman" w:cs="Times New Roman"/>
          <w:sz w:val="24"/>
          <w:szCs w:val="24"/>
          <w:lang w:val="sq-AL"/>
        </w:rPr>
        <w:t>ë</w:t>
      </w:r>
      <w:r w:rsidRPr="000E74C3">
        <w:rPr>
          <w:rFonts w:ascii="Times New Roman" w:hAnsi="Times New Roman" w:cs="Times New Roman"/>
          <w:sz w:val="24"/>
          <w:szCs w:val="24"/>
          <w:lang w:val="it-IT"/>
        </w:rPr>
        <w:t xml:space="preserve"> dh</w:t>
      </w:r>
      <w:r w:rsidRPr="00910473">
        <w:rPr>
          <w:rFonts w:ascii="Times New Roman" w:eastAsia="Times New Roman" w:hAnsi="Times New Roman" w:cs="Times New Roman"/>
          <w:sz w:val="24"/>
          <w:szCs w:val="24"/>
          <w:lang w:val="sq-AL"/>
        </w:rPr>
        <w:t>ë</w:t>
      </w:r>
      <w:r w:rsidRPr="000E74C3">
        <w:rPr>
          <w:rFonts w:ascii="Times New Roman" w:hAnsi="Times New Roman" w:cs="Times New Roman"/>
          <w:sz w:val="24"/>
          <w:szCs w:val="24"/>
          <w:lang w:val="it-IT"/>
        </w:rPr>
        <w:t>nave p</w:t>
      </w:r>
      <w:r w:rsidRPr="00910473">
        <w:rPr>
          <w:rFonts w:ascii="Times New Roman" w:eastAsia="Times New Roman" w:hAnsi="Times New Roman" w:cs="Times New Roman"/>
          <w:sz w:val="24"/>
          <w:szCs w:val="24"/>
          <w:lang w:val="sq-AL"/>
        </w:rPr>
        <w:t>ë</w:t>
      </w:r>
      <w:r w:rsidRPr="000E74C3">
        <w:rPr>
          <w:rFonts w:ascii="Times New Roman" w:hAnsi="Times New Roman" w:cs="Times New Roman"/>
          <w:sz w:val="24"/>
          <w:szCs w:val="24"/>
          <w:lang w:val="it-IT"/>
        </w:rPr>
        <w:t>r p</w:t>
      </w:r>
      <w:r w:rsidRPr="00910473">
        <w:rPr>
          <w:rFonts w:ascii="Times New Roman" w:eastAsia="Times New Roman" w:hAnsi="Times New Roman" w:cs="Times New Roman"/>
          <w:sz w:val="24"/>
          <w:szCs w:val="24"/>
          <w:lang w:val="sq-AL"/>
        </w:rPr>
        <w:t>ë</w:t>
      </w:r>
      <w:r w:rsidRPr="000E74C3">
        <w:rPr>
          <w:rFonts w:ascii="Times New Roman" w:hAnsi="Times New Roman" w:cs="Times New Roman"/>
          <w:sz w:val="24"/>
          <w:szCs w:val="24"/>
          <w:lang w:val="it-IT"/>
        </w:rPr>
        <w:t>rfshirjen e gjere t</w:t>
      </w:r>
      <w:r w:rsidRPr="00910473">
        <w:rPr>
          <w:rFonts w:ascii="Times New Roman" w:eastAsia="Times New Roman" w:hAnsi="Times New Roman" w:cs="Times New Roman"/>
          <w:sz w:val="24"/>
          <w:szCs w:val="24"/>
          <w:lang w:val="sq-AL"/>
        </w:rPr>
        <w:t>ë</w:t>
      </w:r>
      <w:r w:rsidRPr="000E74C3">
        <w:rPr>
          <w:rFonts w:ascii="Times New Roman" w:hAnsi="Times New Roman" w:cs="Times New Roman"/>
          <w:sz w:val="24"/>
          <w:szCs w:val="24"/>
          <w:lang w:val="it-IT"/>
        </w:rPr>
        <w:t xml:space="preserve"> p</w:t>
      </w:r>
      <w:r w:rsidRPr="00910473">
        <w:rPr>
          <w:rFonts w:ascii="Times New Roman" w:eastAsia="Times New Roman" w:hAnsi="Times New Roman" w:cs="Times New Roman"/>
          <w:sz w:val="24"/>
          <w:szCs w:val="24"/>
          <w:lang w:val="sq-AL"/>
        </w:rPr>
        <w:t>ë</w:t>
      </w:r>
      <w:r w:rsidRPr="000E74C3">
        <w:rPr>
          <w:rFonts w:ascii="Times New Roman" w:hAnsi="Times New Roman" w:cs="Times New Roman"/>
          <w:sz w:val="24"/>
          <w:szCs w:val="24"/>
          <w:lang w:val="it-IT"/>
        </w:rPr>
        <w:t xml:space="preserve">rdoruesve ne procesin e pasurimit dhe permiresimit te te dhenave te hapura  dhe inkurajimin e tyre per nje vleresimi te te dhenave. </w:t>
      </w:r>
      <w:r>
        <w:rPr>
          <w:rFonts w:ascii="Times New Roman" w:hAnsi="Times New Roman" w:cs="Times New Roman"/>
          <w:sz w:val="24"/>
          <w:szCs w:val="24"/>
        </w:rPr>
        <w:t>Do zhvillohen 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pakt</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n </w:t>
      </w:r>
      <w:r w:rsidRPr="007221ED">
        <w:rPr>
          <w:rFonts w:ascii="Times New Roman" w:hAnsi="Times New Roman" w:cs="Times New Roman"/>
          <w:b/>
          <w:i/>
          <w:sz w:val="24"/>
          <w:szCs w:val="24"/>
        </w:rPr>
        <w:t>cdo gjasht</w:t>
      </w:r>
      <w:r w:rsidRPr="007221ED">
        <w:rPr>
          <w:rFonts w:ascii="Times New Roman" w:eastAsia="Times New Roman" w:hAnsi="Times New Roman" w:cs="Times New Roman"/>
          <w:b/>
          <w:i/>
          <w:sz w:val="24"/>
          <w:szCs w:val="24"/>
          <w:lang w:val="sq-AL"/>
        </w:rPr>
        <w:t>ë</w:t>
      </w:r>
      <w:r w:rsidRPr="007221ED">
        <w:rPr>
          <w:rFonts w:ascii="Times New Roman" w:hAnsi="Times New Roman" w:cs="Times New Roman"/>
          <w:b/>
          <w:i/>
          <w:sz w:val="24"/>
          <w:szCs w:val="24"/>
        </w:rPr>
        <w:t xml:space="preserve"> muaj takime me pal</w:t>
      </w:r>
      <w:r w:rsidRPr="007221ED">
        <w:rPr>
          <w:rFonts w:ascii="Times New Roman" w:eastAsia="Times New Roman" w:hAnsi="Times New Roman" w:cs="Times New Roman"/>
          <w:b/>
          <w:i/>
          <w:sz w:val="24"/>
          <w:szCs w:val="24"/>
          <w:lang w:val="sq-AL"/>
        </w:rPr>
        <w:t>ë</w:t>
      </w:r>
      <w:r w:rsidRPr="007221ED">
        <w:rPr>
          <w:rFonts w:ascii="Times New Roman" w:hAnsi="Times New Roman" w:cs="Times New Roman"/>
          <w:b/>
          <w:i/>
          <w:sz w:val="24"/>
          <w:szCs w:val="24"/>
        </w:rPr>
        <w:t>t e interesuara p</w:t>
      </w:r>
      <w:r w:rsidRPr="007221ED">
        <w:rPr>
          <w:rFonts w:ascii="Times New Roman" w:eastAsia="Times New Roman" w:hAnsi="Times New Roman" w:cs="Times New Roman"/>
          <w:b/>
          <w:i/>
          <w:sz w:val="24"/>
          <w:szCs w:val="24"/>
          <w:lang w:val="sq-AL"/>
        </w:rPr>
        <w:t>ë</w:t>
      </w:r>
      <w:r w:rsidRPr="007221ED">
        <w:rPr>
          <w:rFonts w:ascii="Times New Roman" w:hAnsi="Times New Roman" w:cs="Times New Roman"/>
          <w:b/>
          <w:i/>
          <w:sz w:val="24"/>
          <w:szCs w:val="24"/>
        </w:rPr>
        <w:t>r k</w:t>
      </w:r>
      <w:r w:rsidRPr="007221ED">
        <w:rPr>
          <w:rFonts w:ascii="Times New Roman" w:eastAsia="Times New Roman" w:hAnsi="Times New Roman" w:cs="Times New Roman"/>
          <w:b/>
          <w:i/>
          <w:sz w:val="24"/>
          <w:szCs w:val="24"/>
          <w:lang w:val="sq-AL"/>
        </w:rPr>
        <w:t>ë</w:t>
      </w:r>
      <w:r w:rsidRPr="007221ED">
        <w:rPr>
          <w:rFonts w:ascii="Times New Roman" w:hAnsi="Times New Roman" w:cs="Times New Roman"/>
          <w:b/>
          <w:i/>
          <w:sz w:val="24"/>
          <w:szCs w:val="24"/>
        </w:rPr>
        <w:t>t</w:t>
      </w:r>
      <w:r w:rsidRPr="007221ED">
        <w:rPr>
          <w:rFonts w:ascii="Times New Roman" w:eastAsia="Times New Roman" w:hAnsi="Times New Roman" w:cs="Times New Roman"/>
          <w:b/>
          <w:i/>
          <w:sz w:val="24"/>
          <w:szCs w:val="24"/>
          <w:lang w:val="sq-AL"/>
        </w:rPr>
        <w:t>ë</w:t>
      </w:r>
      <w:r w:rsidRPr="007221ED">
        <w:rPr>
          <w:rFonts w:ascii="Times New Roman" w:hAnsi="Times New Roman" w:cs="Times New Roman"/>
          <w:b/>
          <w:i/>
          <w:sz w:val="24"/>
          <w:szCs w:val="24"/>
        </w:rPr>
        <w:t xml:space="preserve"> q</w:t>
      </w:r>
      <w:r w:rsidRPr="007221ED">
        <w:rPr>
          <w:rFonts w:ascii="Times New Roman" w:eastAsia="Times New Roman" w:hAnsi="Times New Roman" w:cs="Times New Roman"/>
          <w:b/>
          <w:i/>
          <w:sz w:val="24"/>
          <w:szCs w:val="24"/>
          <w:lang w:val="sq-AL"/>
        </w:rPr>
        <w:t>ë</w:t>
      </w:r>
      <w:r w:rsidRPr="007221ED">
        <w:rPr>
          <w:rFonts w:ascii="Times New Roman" w:hAnsi="Times New Roman" w:cs="Times New Roman"/>
          <w:b/>
          <w:i/>
          <w:sz w:val="24"/>
          <w:szCs w:val="24"/>
        </w:rPr>
        <w:t>llim</w:t>
      </w:r>
      <w:r w:rsidRPr="009B495C">
        <w:rPr>
          <w:rFonts w:ascii="Times New Roman" w:hAnsi="Times New Roman" w:cs="Times New Roman"/>
          <w:sz w:val="24"/>
          <w:szCs w:val="24"/>
        </w:rPr>
        <w:t>.</w:t>
      </w:r>
    </w:p>
    <w:p w14:paraId="1B325524" w14:textId="77777777" w:rsidR="003B7D83" w:rsidRPr="00910473" w:rsidRDefault="003B7D83" w:rsidP="003B7D83">
      <w:pPr>
        <w:spacing w:after="0" w:line="240" w:lineRule="auto"/>
        <w:jc w:val="both"/>
        <w:rPr>
          <w:rFonts w:ascii="Times New Roman" w:hAnsi="Times New Roman" w:cs="Times New Roman"/>
          <w:sz w:val="24"/>
          <w:szCs w:val="24"/>
        </w:rPr>
      </w:pPr>
    </w:p>
    <w:p w14:paraId="74F8F774" w14:textId="77777777" w:rsidR="003B7D83" w:rsidRDefault="003B7D83" w:rsidP="003B7D83">
      <w:pPr>
        <w:spacing w:after="0" w:line="240" w:lineRule="auto"/>
        <w:jc w:val="both"/>
        <w:rPr>
          <w:rFonts w:ascii="Times New Roman" w:hAnsi="Times New Roman" w:cs="Times New Roman"/>
          <w:sz w:val="24"/>
          <w:szCs w:val="24"/>
        </w:rPr>
      </w:pPr>
      <w:r w:rsidRPr="00910473">
        <w:rPr>
          <w:rFonts w:ascii="Times New Roman" w:hAnsi="Times New Roman" w:cs="Times New Roman"/>
          <w:sz w:val="24"/>
          <w:szCs w:val="24"/>
        </w:rPr>
        <w:t>N</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w:t>
      </w:r>
      <w:r>
        <w:rPr>
          <w:rFonts w:ascii="Times New Roman" w:hAnsi="Times New Roman" w:cs="Times New Roman"/>
          <w:sz w:val="24"/>
          <w:szCs w:val="24"/>
        </w:rPr>
        <w:t>i</w:t>
      </w:r>
      <w:r w:rsidRPr="00910473">
        <w:rPr>
          <w:rFonts w:ascii="Times New Roman" w:hAnsi="Times New Roman" w:cs="Times New Roman"/>
          <w:sz w:val="24"/>
          <w:szCs w:val="24"/>
        </w:rPr>
        <w:t>dentifikimin e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dh</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nave q</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do publikohen n</w:t>
      </w:r>
      <w:r w:rsidRPr="00910473">
        <w:rPr>
          <w:rFonts w:ascii="Times New Roman" w:eastAsia="Times New Roman" w:hAnsi="Times New Roman" w:cs="Times New Roman"/>
          <w:sz w:val="24"/>
          <w:szCs w:val="24"/>
          <w:lang w:val="sq-AL"/>
        </w:rPr>
        <w:t>ë</w:t>
      </w:r>
      <w:r>
        <w:rPr>
          <w:rFonts w:ascii="Times New Roman" w:hAnsi="Times New Roman" w:cs="Times New Roman"/>
          <w:sz w:val="24"/>
          <w:szCs w:val="24"/>
        </w:rPr>
        <w:t xml:space="preserve"> portal </w:t>
      </w:r>
      <w:r w:rsidRPr="00910473">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w:t>
      </w:r>
      <w:r>
        <w:rPr>
          <w:rFonts w:ascii="Times New Roman" w:hAnsi="Times New Roman" w:cs="Times New Roman"/>
          <w:sz w:val="24"/>
          <w:szCs w:val="24"/>
        </w:rPr>
        <w:t>ht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e r</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nd</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sishme gjithashtu t</w:t>
      </w:r>
      <w:r w:rsidRPr="00910473">
        <w:rPr>
          <w:rFonts w:ascii="Times New Roman" w:eastAsia="Times New Roman" w:hAnsi="Times New Roman" w:cs="Times New Roman"/>
          <w:sz w:val="24"/>
          <w:szCs w:val="24"/>
          <w:lang w:val="sq-AL"/>
        </w:rPr>
        <w:t>ë</w:t>
      </w:r>
      <w:r w:rsidRPr="00910473">
        <w:rPr>
          <w:rFonts w:ascii="Times New Roman" w:hAnsi="Times New Roman" w:cs="Times New Roman"/>
          <w:sz w:val="24"/>
          <w:szCs w:val="24"/>
        </w:rPr>
        <w:t xml:space="preserve"> njihen perdorime te tjera te brendshme per te dhenat qeveritare pertej arsyes te pare te krijimit dhe mbledhjes se tyre</w:t>
      </w:r>
      <w:r>
        <w:rPr>
          <w:rFonts w:ascii="Times New Roman" w:hAnsi="Times New Roman" w:cs="Times New Roman"/>
          <w:sz w:val="24"/>
          <w:szCs w:val="24"/>
        </w:rPr>
        <w:t>, gej qe ka te beje me riperdorimin e informacionit publik</w:t>
      </w:r>
      <w:r w:rsidRPr="00910473">
        <w:rPr>
          <w:rFonts w:ascii="Times New Roman" w:hAnsi="Times New Roman" w:cs="Times New Roman"/>
          <w:sz w:val="24"/>
          <w:szCs w:val="24"/>
        </w:rPr>
        <w:t xml:space="preserve">. </w:t>
      </w:r>
    </w:p>
    <w:p w14:paraId="0E3A11E2" w14:textId="77777777" w:rsidR="003B7D83" w:rsidRPr="00910473" w:rsidRDefault="003B7D83" w:rsidP="003B7D83">
      <w:pPr>
        <w:spacing w:after="0" w:line="240" w:lineRule="auto"/>
        <w:jc w:val="both"/>
        <w:rPr>
          <w:rFonts w:ascii="Times New Roman" w:hAnsi="Times New Roman" w:cs="Times New Roman"/>
          <w:sz w:val="24"/>
          <w:szCs w:val="24"/>
        </w:rPr>
      </w:pPr>
    </w:p>
    <w:p w14:paraId="64CCBE93" w14:textId="77777777" w:rsidR="003B7D83" w:rsidRPr="008E1404" w:rsidRDefault="003B7D83" w:rsidP="003B7D83">
      <w:pPr>
        <w:spacing w:after="0" w:line="240" w:lineRule="auto"/>
        <w:jc w:val="both"/>
        <w:rPr>
          <w:rFonts w:ascii="Times New Roman" w:hAnsi="Times New Roman" w:cs="Times New Roman"/>
          <w:b/>
          <w:sz w:val="24"/>
          <w:szCs w:val="24"/>
          <w:lang w:val="it-IT"/>
        </w:rPr>
      </w:pPr>
      <w:r w:rsidRPr="008E1404">
        <w:rPr>
          <w:rFonts w:ascii="Times New Roman" w:hAnsi="Times New Roman" w:cs="Times New Roman"/>
          <w:b/>
          <w:sz w:val="24"/>
          <w:szCs w:val="24"/>
          <w:lang w:val="it-IT"/>
        </w:rPr>
        <w:lastRenderedPageBreak/>
        <w:t xml:space="preserve">Prezantimi i portalit </w:t>
      </w:r>
      <w:hyperlink r:id="rId34" w:history="1">
        <w:r w:rsidRPr="008E1404">
          <w:rPr>
            <w:rStyle w:val="Hyperlink"/>
            <w:rFonts w:ascii="Times New Roman" w:hAnsi="Times New Roman" w:cs="Times New Roman"/>
            <w:b/>
            <w:sz w:val="24"/>
            <w:szCs w:val="24"/>
            <w:lang w:val="it-IT"/>
          </w:rPr>
          <w:t>www.opendata.gov.al</w:t>
        </w:r>
      </w:hyperlink>
      <w:r w:rsidRPr="008E1404">
        <w:rPr>
          <w:rFonts w:ascii="Times New Roman" w:hAnsi="Times New Roman" w:cs="Times New Roman"/>
          <w:b/>
          <w:sz w:val="24"/>
          <w:szCs w:val="24"/>
          <w:lang w:val="it-IT"/>
        </w:rPr>
        <w:t xml:space="preserve">. </w:t>
      </w:r>
      <w:r w:rsidRPr="008E1404">
        <w:rPr>
          <w:rFonts w:ascii="Times New Roman" w:hAnsi="Times New Roman" w:cs="Times New Roman"/>
          <w:sz w:val="24"/>
          <w:szCs w:val="24"/>
          <w:lang w:val="it-IT"/>
        </w:rPr>
        <w:t>Promovimi i portalit open data eshte shume i rendesishem per te rritur impaktin nga publikimi dhe transparenca e te dhenave te rendesishme. Aktivitete te ndryshme per promovimin e perdorimit te ketij portali dhe te dhenave te publikuara ne te do te ndermerren me krijimin dhe plotesimin e tij me te dhena. Paralelisht me keto aktivitete do te behet promovimi i cdo hapi apo veprimi per berjen te disponueshme te te dhenave sipas fazave. Kjo do te ndikoje ne rritjen e perdorimit te ketij portali dhe shfrytezimin e mundesive qe te dhenat e hapura ofrojne.</w:t>
      </w:r>
    </w:p>
    <w:p w14:paraId="1DB80571" w14:textId="77777777" w:rsidR="003B7D83" w:rsidRPr="008E1404" w:rsidRDefault="003B7D83" w:rsidP="003B7D83">
      <w:pPr>
        <w:spacing w:after="0" w:line="240" w:lineRule="auto"/>
        <w:jc w:val="both"/>
        <w:rPr>
          <w:rFonts w:ascii="Times New Roman" w:hAnsi="Times New Roman" w:cs="Times New Roman"/>
          <w:sz w:val="24"/>
          <w:szCs w:val="24"/>
          <w:lang w:val="it-IT"/>
        </w:rPr>
      </w:pPr>
    </w:p>
    <w:p w14:paraId="37B57314" w14:textId="77777777" w:rsidR="003B7D83" w:rsidRPr="008E1404" w:rsidRDefault="003B7D83" w:rsidP="003B7D83">
      <w:pPr>
        <w:spacing w:after="0" w:line="240"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Transparenca eshte nje nga tre prioritet kyce te percaktuara se fundmi nga G8. Udheheqesit e vendeve te G8 nenshkruan nje sere rregullas</w:t>
      </w:r>
      <w:r w:rsidR="00FC15CC" w:rsidRPr="008E1404">
        <w:rPr>
          <w:rFonts w:ascii="Times New Roman" w:hAnsi="Times New Roman" w:cs="Times New Roman"/>
          <w:sz w:val="24"/>
          <w:szCs w:val="24"/>
          <w:lang w:val="it-IT"/>
        </w:rPr>
        <w:t>h</w:t>
      </w:r>
      <w:r w:rsidRPr="008E1404">
        <w:rPr>
          <w:rFonts w:ascii="Times New Roman" w:hAnsi="Times New Roman" w:cs="Times New Roman"/>
          <w:sz w:val="24"/>
          <w:szCs w:val="24"/>
          <w:lang w:val="it-IT"/>
        </w:rPr>
        <w:t>/parimesh te specifikuara per Open Data Charter.</w:t>
      </w:r>
    </w:p>
    <w:p w14:paraId="470C947E" w14:textId="77777777" w:rsidR="003B7D83" w:rsidRPr="00910473" w:rsidRDefault="003B7D83" w:rsidP="003B7D83">
      <w:pPr>
        <w:spacing w:after="0" w:line="240" w:lineRule="auto"/>
        <w:jc w:val="both"/>
        <w:rPr>
          <w:rFonts w:ascii="Times New Roman" w:hAnsi="Times New Roman" w:cs="Times New Roman"/>
          <w:sz w:val="24"/>
          <w:szCs w:val="24"/>
        </w:rPr>
      </w:pPr>
      <w:r w:rsidRPr="008E1404">
        <w:rPr>
          <w:rFonts w:ascii="Times New Roman" w:hAnsi="Times New Roman" w:cs="Times New Roman"/>
          <w:sz w:val="24"/>
          <w:szCs w:val="24"/>
          <w:lang w:val="it-IT"/>
        </w:rPr>
        <w:t xml:space="preserve">G8 ka identifikuar 14 fusha me vlere te larte qe se bashku me te dhenat do te ndihmojne ne zhbllokimin e potencialit ekonomik per te dhenat e hapura, mbeshtetin dhe inkurajojne inovacionin dhe sigurojne nje pergjegjshmeri me te madhe per permiresimin e demokracise. </w:t>
      </w:r>
      <w:r>
        <w:rPr>
          <w:rFonts w:ascii="Times New Roman" w:hAnsi="Times New Roman" w:cs="Times New Roman"/>
          <w:sz w:val="24"/>
          <w:szCs w:val="24"/>
        </w:rPr>
        <w:t xml:space="preserve">Ne fushat e identifikuara </w:t>
      </w:r>
      <w:proofErr w:type="gramStart"/>
      <w:r>
        <w:rPr>
          <w:rFonts w:ascii="Times New Roman" w:hAnsi="Times New Roman" w:cs="Times New Roman"/>
          <w:sz w:val="24"/>
          <w:szCs w:val="24"/>
        </w:rPr>
        <w:t>jane</w:t>
      </w:r>
      <w:proofErr w:type="gramEnd"/>
      <w:r>
        <w:rPr>
          <w:rFonts w:ascii="Times New Roman" w:hAnsi="Times New Roman" w:cs="Times New Roman"/>
          <w:sz w:val="24"/>
          <w:szCs w:val="24"/>
        </w:rPr>
        <w:t>:</w:t>
      </w:r>
    </w:p>
    <w:p w14:paraId="48A97187" w14:textId="77777777" w:rsidR="003B7D83" w:rsidRPr="00910473" w:rsidRDefault="003B7D83" w:rsidP="003B7D83">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 dhena te v</w:t>
      </w:r>
      <w:r w:rsidRPr="00910473">
        <w:rPr>
          <w:rFonts w:ascii="Times New Roman" w:hAnsi="Times New Roman" w:cs="Times New Roman"/>
          <w:sz w:val="24"/>
          <w:szCs w:val="24"/>
        </w:rPr>
        <w:t>endndodhj</w:t>
      </w:r>
      <w:r>
        <w:rPr>
          <w:rFonts w:ascii="Times New Roman" w:hAnsi="Times New Roman" w:cs="Times New Roman"/>
          <w:sz w:val="24"/>
          <w:szCs w:val="24"/>
        </w:rPr>
        <w:t>es</w:t>
      </w:r>
      <w:r w:rsidRPr="00910473">
        <w:rPr>
          <w:rFonts w:ascii="Times New Roman" w:hAnsi="Times New Roman" w:cs="Times New Roman"/>
          <w:sz w:val="24"/>
          <w:szCs w:val="24"/>
        </w:rPr>
        <w:t xml:space="preserve">: te dhenat gjeohapesinore te cilat informojne mbi hartat dhe planifikimin </w:t>
      </w:r>
    </w:p>
    <w:p w14:paraId="27751406" w14:textId="77777777" w:rsidR="003B7D83" w:rsidRPr="00910473" w:rsidRDefault="003B7D83" w:rsidP="003B7D83">
      <w:pPr>
        <w:pStyle w:val="ListParagraph"/>
        <w:numPr>
          <w:ilvl w:val="0"/>
          <w:numId w:val="24"/>
        </w:numPr>
        <w:spacing w:after="0" w:line="240" w:lineRule="auto"/>
        <w:jc w:val="both"/>
        <w:rPr>
          <w:rFonts w:ascii="Times New Roman" w:hAnsi="Times New Roman" w:cs="Times New Roman"/>
          <w:sz w:val="24"/>
          <w:szCs w:val="24"/>
        </w:rPr>
      </w:pPr>
      <w:r w:rsidRPr="00910473">
        <w:rPr>
          <w:rFonts w:ascii="Times New Roman" w:hAnsi="Times New Roman" w:cs="Times New Roman"/>
          <w:sz w:val="24"/>
          <w:szCs w:val="24"/>
        </w:rPr>
        <w:t>Performanca dhe shperndarja: te dhenat te cilat tregojne se sa efekt</w:t>
      </w:r>
      <w:r>
        <w:rPr>
          <w:rFonts w:ascii="Times New Roman" w:hAnsi="Times New Roman" w:cs="Times New Roman"/>
          <w:sz w:val="24"/>
          <w:szCs w:val="24"/>
        </w:rPr>
        <w:t>iv</w:t>
      </w:r>
      <w:r w:rsidRPr="00910473">
        <w:rPr>
          <w:rFonts w:ascii="Times New Roman" w:hAnsi="Times New Roman" w:cs="Times New Roman"/>
          <w:sz w:val="24"/>
          <w:szCs w:val="24"/>
        </w:rPr>
        <w:t>e jane institucionet publike dhe sherbimet</w:t>
      </w:r>
      <w:r>
        <w:rPr>
          <w:rFonts w:ascii="Times New Roman" w:hAnsi="Times New Roman" w:cs="Times New Roman"/>
          <w:sz w:val="24"/>
          <w:szCs w:val="24"/>
        </w:rPr>
        <w:t xml:space="preserve"> qe ofrojne</w:t>
      </w:r>
      <w:r w:rsidRPr="00910473">
        <w:rPr>
          <w:rFonts w:ascii="Times New Roman" w:hAnsi="Times New Roman" w:cs="Times New Roman"/>
          <w:sz w:val="24"/>
          <w:szCs w:val="24"/>
        </w:rPr>
        <w:t xml:space="preserve"> ne permbushje te detyrave publike dhe shperndarjen e politikave</w:t>
      </w:r>
    </w:p>
    <w:p w14:paraId="518DE4B3" w14:textId="77777777" w:rsidR="003B7D83" w:rsidRPr="008E1404" w:rsidRDefault="003B7D83" w:rsidP="003B7D83">
      <w:pPr>
        <w:pStyle w:val="ListParagraph"/>
        <w:numPr>
          <w:ilvl w:val="0"/>
          <w:numId w:val="24"/>
        </w:numPr>
        <w:spacing w:after="0" w:line="240"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Te dhenat financiare: shpenzimet e qeverise, te dhenat per prokurimet dhe kontratat si dhe te dhenat per menaxhimin e financave publike.</w:t>
      </w:r>
    </w:p>
    <w:p w14:paraId="4B8B7B8C" w14:textId="77777777" w:rsidR="003B7D83" w:rsidRPr="008E1404" w:rsidRDefault="003B7D83" w:rsidP="003B7D83">
      <w:pPr>
        <w:pStyle w:val="ListParagraph"/>
        <w:numPr>
          <w:ilvl w:val="0"/>
          <w:numId w:val="24"/>
        </w:numPr>
        <w:spacing w:after="0" w:line="240"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Operacionale: te dhena rreth struktures operacionale, vendosja e e pikave te ofrimit te sherbimeve publike dhe burimet e vlefshme brenda seciles prej tyre.</w:t>
      </w:r>
    </w:p>
    <w:p w14:paraId="410F7F81" w14:textId="77777777" w:rsidR="003B7D83" w:rsidRPr="008E1404" w:rsidRDefault="003B7D83" w:rsidP="003B7D83">
      <w:pPr>
        <w:pStyle w:val="ListParagraph"/>
        <w:spacing w:after="0" w:line="240" w:lineRule="auto"/>
        <w:jc w:val="both"/>
        <w:rPr>
          <w:rFonts w:ascii="Times New Roman" w:hAnsi="Times New Roman" w:cs="Times New Roman"/>
          <w:sz w:val="24"/>
          <w:szCs w:val="24"/>
          <w:lang w:val="it-IT"/>
        </w:rPr>
      </w:pPr>
    </w:p>
    <w:p w14:paraId="0A9B42F2" w14:textId="3C7DDCEE" w:rsidR="003B7D83" w:rsidRPr="00910473" w:rsidRDefault="003B7D83" w:rsidP="003B7D83">
      <w:pPr>
        <w:spacing w:after="0" w:line="240" w:lineRule="auto"/>
        <w:jc w:val="both"/>
        <w:rPr>
          <w:rFonts w:ascii="Times New Roman" w:hAnsi="Times New Roman" w:cs="Times New Roman"/>
          <w:sz w:val="24"/>
          <w:szCs w:val="24"/>
        </w:rPr>
      </w:pPr>
      <w:r w:rsidRPr="008E1404">
        <w:rPr>
          <w:rFonts w:ascii="Times New Roman" w:hAnsi="Times New Roman" w:cs="Times New Roman"/>
          <w:b/>
          <w:i/>
          <w:sz w:val="24"/>
          <w:szCs w:val="24"/>
          <w:lang w:val="it-IT"/>
        </w:rPr>
        <w:t>Mbeshtetja e institucioneve per zhvillimin dhe publikimin e te dhenave dhe forcimin e kapaciteteve.</w:t>
      </w:r>
      <w:r w:rsidRPr="008E1404">
        <w:rPr>
          <w:rFonts w:ascii="Times New Roman" w:hAnsi="Times New Roman" w:cs="Times New Roman"/>
          <w:sz w:val="24"/>
          <w:szCs w:val="24"/>
          <w:lang w:val="it-IT"/>
        </w:rPr>
        <w:t xml:space="preserve"> Implementimi i suksesshem i ketij dokumenti kerkon padyshim forcimin e kapaciteteve insitutucionale dhe rritjen e aftesive dhe njohurive per open data dhe standardet e realizimit te open data. Vendet e zhvilluara kane percaktuar ne G8 Open Data Charter si parim kryesor politiken per </w:t>
      </w:r>
      <w:r w:rsidR="00737C37" w:rsidRPr="008E1404">
        <w:rPr>
          <w:rFonts w:ascii="Times New Roman" w:hAnsi="Times New Roman" w:cs="Times New Roman"/>
          <w:sz w:val="24"/>
          <w:szCs w:val="24"/>
          <w:lang w:val="it-IT"/>
        </w:rPr>
        <w:t xml:space="preserve">te dhena te hapura </w:t>
      </w:r>
      <w:r w:rsidR="002610C4" w:rsidRPr="008E1404">
        <w:rPr>
          <w:rFonts w:ascii="Times New Roman" w:hAnsi="Times New Roman" w:cs="Times New Roman"/>
          <w:sz w:val="24"/>
          <w:szCs w:val="24"/>
          <w:lang w:val="it-IT"/>
        </w:rPr>
        <w:t>“</w:t>
      </w:r>
      <w:r w:rsidRPr="008E1404">
        <w:rPr>
          <w:rFonts w:ascii="Times New Roman" w:hAnsi="Times New Roman" w:cs="Times New Roman"/>
          <w:sz w:val="24"/>
          <w:szCs w:val="24"/>
          <w:lang w:val="it-IT"/>
        </w:rPr>
        <w:t>by default</w:t>
      </w:r>
      <w:r w:rsidR="002610C4" w:rsidRPr="008E1404">
        <w:rPr>
          <w:rFonts w:ascii="Times New Roman" w:hAnsi="Times New Roman" w:cs="Times New Roman"/>
          <w:sz w:val="24"/>
          <w:szCs w:val="24"/>
          <w:lang w:val="it-IT"/>
        </w:rPr>
        <w:t>”</w:t>
      </w:r>
      <w:r w:rsidRPr="008E1404">
        <w:rPr>
          <w:rFonts w:ascii="Times New Roman" w:hAnsi="Times New Roman" w:cs="Times New Roman"/>
          <w:sz w:val="24"/>
          <w:szCs w:val="24"/>
          <w:lang w:val="it-IT"/>
        </w:rPr>
        <w:t xml:space="preserve">.  </w:t>
      </w:r>
      <w:r>
        <w:rPr>
          <w:rFonts w:ascii="Times New Roman" w:hAnsi="Times New Roman" w:cs="Times New Roman"/>
          <w:sz w:val="24"/>
          <w:szCs w:val="24"/>
        </w:rPr>
        <w:t xml:space="preserve">Ne </w:t>
      </w: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synojme qe ky parim gradualisht te implemetohet ne te gjitha institucionet publike.</w:t>
      </w:r>
    </w:p>
    <w:p w14:paraId="0163F18B" w14:textId="512A6AA3" w:rsidR="003B7D83" w:rsidRPr="008E1404" w:rsidRDefault="003B7D83" w:rsidP="003B7D83">
      <w:pPr>
        <w:spacing w:after="0" w:line="240"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Per disa insitucione implementimi do jete nje tranzicion jo i lehte dhe ne disa raste kerkon nje analize/konsiderate te detajuar me impakt me te gjere ne vecanti kur te dhenat jane te rendesishme, kur te dhenat jane aktualisht te lidhura me modelet e biznesit organizativ dhe te lidhuara me te ardhurat ose kur te dhenat permbajne data qe nuk jane ne pronesi te qeverise sa jane kapacitetet dhe burimet ne dispozicion per realizimin e tyre. Per rritjen e kapaciteteve insitucionale do organizohet trajnime prane ASPA ne bashkepunim me AKSHI dhe institucione te tjera qe kane zhvilluar praktika te mira te te dhenave te hapura. Do te organizohen semin</w:t>
      </w:r>
      <w:r w:rsidR="007B00CA" w:rsidRPr="008E1404">
        <w:rPr>
          <w:rFonts w:ascii="Times New Roman" w:hAnsi="Times New Roman" w:cs="Times New Roman"/>
          <w:sz w:val="24"/>
          <w:szCs w:val="24"/>
          <w:lang w:val="it-IT"/>
        </w:rPr>
        <w:t xml:space="preserve">are dhe aktivitete per rritjen </w:t>
      </w:r>
      <w:r w:rsidRPr="008E1404">
        <w:rPr>
          <w:rFonts w:ascii="Times New Roman" w:hAnsi="Times New Roman" w:cs="Times New Roman"/>
          <w:sz w:val="24"/>
          <w:szCs w:val="24"/>
          <w:lang w:val="it-IT"/>
        </w:rPr>
        <w:t>e njoh</w:t>
      </w:r>
      <w:r w:rsidR="00737C37" w:rsidRPr="008E1404">
        <w:rPr>
          <w:rFonts w:ascii="Times New Roman" w:hAnsi="Times New Roman" w:cs="Times New Roman"/>
          <w:sz w:val="24"/>
          <w:szCs w:val="24"/>
          <w:lang w:val="it-IT"/>
        </w:rPr>
        <w:t>urive mbi standardet e formatit të dhënave të hapura</w:t>
      </w:r>
      <w:r w:rsidRPr="008E1404">
        <w:rPr>
          <w:rFonts w:ascii="Times New Roman" w:hAnsi="Times New Roman" w:cs="Times New Roman"/>
          <w:sz w:val="24"/>
          <w:szCs w:val="24"/>
          <w:lang w:val="it-IT"/>
        </w:rPr>
        <w:t xml:space="preserve"> dhe njohjen e r</w:t>
      </w:r>
      <w:r w:rsidR="00737C37" w:rsidRPr="008E1404">
        <w:rPr>
          <w:rFonts w:ascii="Times New Roman" w:hAnsi="Times New Roman" w:cs="Times New Roman"/>
          <w:sz w:val="24"/>
          <w:szCs w:val="24"/>
          <w:lang w:val="it-IT"/>
        </w:rPr>
        <w:t>r</w:t>
      </w:r>
      <w:r w:rsidRPr="008E1404">
        <w:rPr>
          <w:rFonts w:ascii="Times New Roman" w:hAnsi="Times New Roman" w:cs="Times New Roman"/>
          <w:sz w:val="24"/>
          <w:szCs w:val="24"/>
          <w:lang w:val="it-IT"/>
        </w:rPr>
        <w:t xml:space="preserve">egullores se miratuar nga AKSHI. </w:t>
      </w:r>
    </w:p>
    <w:p w14:paraId="72361ABD" w14:textId="77777777" w:rsidR="003B7D83" w:rsidRPr="008E1404" w:rsidRDefault="003B7D83" w:rsidP="003B7D83">
      <w:pPr>
        <w:spacing w:after="0" w:line="240" w:lineRule="auto"/>
        <w:jc w:val="both"/>
        <w:rPr>
          <w:rFonts w:ascii="Times New Roman" w:hAnsi="Times New Roman" w:cs="Times New Roman"/>
          <w:sz w:val="24"/>
          <w:szCs w:val="24"/>
          <w:lang w:val="it-IT"/>
        </w:rPr>
      </w:pPr>
    </w:p>
    <w:p w14:paraId="20ACBC2D" w14:textId="71947900" w:rsidR="003B7D83" w:rsidRPr="008E1404" w:rsidRDefault="003B7D83" w:rsidP="003B7D83">
      <w:pPr>
        <w:spacing w:after="0" w:line="240"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Per rritjen e kapaciteteve ins</w:t>
      </w:r>
      <w:r w:rsidR="00F4174F" w:rsidRPr="008E1404">
        <w:rPr>
          <w:rFonts w:ascii="Times New Roman" w:hAnsi="Times New Roman" w:cs="Times New Roman"/>
          <w:sz w:val="24"/>
          <w:szCs w:val="24"/>
          <w:lang w:val="it-IT"/>
        </w:rPr>
        <w:t>t</w:t>
      </w:r>
      <w:r w:rsidRPr="008E1404">
        <w:rPr>
          <w:rFonts w:ascii="Times New Roman" w:hAnsi="Times New Roman" w:cs="Times New Roman"/>
          <w:sz w:val="24"/>
          <w:szCs w:val="24"/>
          <w:lang w:val="it-IT"/>
        </w:rPr>
        <w:t xml:space="preserve">itucionale ne zhvillimin e </w:t>
      </w:r>
      <w:r w:rsidR="00737C37" w:rsidRPr="008E1404">
        <w:rPr>
          <w:rFonts w:ascii="Times New Roman" w:hAnsi="Times New Roman" w:cs="Times New Roman"/>
          <w:sz w:val="24"/>
          <w:szCs w:val="24"/>
          <w:lang w:val="it-IT"/>
        </w:rPr>
        <w:t xml:space="preserve">të dhënave të hapura </w:t>
      </w:r>
      <w:r w:rsidRPr="008E1404">
        <w:rPr>
          <w:rFonts w:ascii="Times New Roman" w:hAnsi="Times New Roman" w:cs="Times New Roman"/>
          <w:sz w:val="24"/>
          <w:szCs w:val="24"/>
          <w:lang w:val="it-IT"/>
        </w:rPr>
        <w:t>do t</w:t>
      </w:r>
      <w:r w:rsidR="00737C37"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ndiqet periodikisht shkembimi i praktikave te mira mbi te dhenat e hapura. Ka tashme disa modele te mira ne rritje permes institucioneve publike ku te dhenat jane publikuar si te dhena te hapura. Permes sekretariatit do punohet per te koordinuar aktivitetet me ministrite/insitucionet dhe personat e kontaktit per shperndarjen e praktikave te mira te te dhenave te hapura.</w:t>
      </w:r>
    </w:p>
    <w:p w14:paraId="1DBBBE93" w14:textId="77777777" w:rsidR="003B7D83" w:rsidRPr="008E1404" w:rsidRDefault="003B7D83" w:rsidP="003B7D83">
      <w:pPr>
        <w:spacing w:after="0" w:line="240" w:lineRule="auto"/>
        <w:jc w:val="both"/>
        <w:rPr>
          <w:rFonts w:ascii="Times New Roman" w:hAnsi="Times New Roman" w:cs="Times New Roman"/>
          <w:sz w:val="24"/>
          <w:szCs w:val="24"/>
          <w:lang w:val="it-IT"/>
        </w:rPr>
      </w:pPr>
    </w:p>
    <w:p w14:paraId="468AD808" w14:textId="77777777" w:rsidR="003B7D83" w:rsidRPr="008E1404" w:rsidRDefault="003B7D83" w:rsidP="003B7D83">
      <w:pPr>
        <w:spacing w:after="0" w:line="240" w:lineRule="auto"/>
        <w:jc w:val="both"/>
        <w:rPr>
          <w:rFonts w:ascii="Times New Roman" w:hAnsi="Times New Roman" w:cs="Times New Roman"/>
          <w:sz w:val="24"/>
          <w:szCs w:val="24"/>
          <w:lang w:val="it-IT"/>
        </w:rPr>
      </w:pPr>
      <w:r w:rsidRPr="008E1404">
        <w:rPr>
          <w:rFonts w:ascii="Times New Roman" w:hAnsi="Times New Roman" w:cs="Times New Roman"/>
          <w:b/>
          <w:sz w:val="24"/>
          <w:szCs w:val="24"/>
          <w:lang w:val="it-IT"/>
        </w:rPr>
        <w:lastRenderedPageBreak/>
        <w:t>Sigurimi i te dhenave cilesore ne portalin open data</w:t>
      </w:r>
      <w:r w:rsidRPr="008E1404">
        <w:rPr>
          <w:rFonts w:ascii="Times New Roman" w:hAnsi="Times New Roman" w:cs="Times New Roman"/>
          <w:sz w:val="24"/>
          <w:szCs w:val="24"/>
          <w:lang w:val="it-IT"/>
        </w:rPr>
        <w:t>. Kur nje e dhene publikohet ne portalin qeveritar ajo duhet te sigurojen cilesine dhe saktesine me te larte. Gjithashtu qe te dhenat te kene</w:t>
      </w:r>
      <w:r w:rsidR="007B00CA" w:rsidRPr="008E1404">
        <w:rPr>
          <w:rFonts w:ascii="Times New Roman" w:hAnsi="Times New Roman" w:cs="Times New Roman"/>
          <w:sz w:val="24"/>
          <w:szCs w:val="24"/>
          <w:lang w:val="it-IT"/>
        </w:rPr>
        <w:t xml:space="preserve"> </w:t>
      </w:r>
      <w:r w:rsidRPr="008E1404">
        <w:rPr>
          <w:rFonts w:ascii="Times New Roman" w:hAnsi="Times New Roman" w:cs="Times New Roman"/>
          <w:sz w:val="24"/>
          <w:szCs w:val="24"/>
          <w:lang w:val="it-IT"/>
        </w:rPr>
        <w:t>impaktin e duhur tek perdoruesit ato duhet te publikohen ne formatin dhe fjalorin e duhur per te qene lehtesisht te kuptueshme dhe te thjeshta ne perdorim. Cdo institucion qe eshte ofrues i te dhenave do jete pergje</w:t>
      </w:r>
      <w:r w:rsidR="007B00CA" w:rsidRPr="008E1404">
        <w:rPr>
          <w:rFonts w:ascii="Times New Roman" w:hAnsi="Times New Roman" w:cs="Times New Roman"/>
          <w:sz w:val="24"/>
          <w:szCs w:val="24"/>
          <w:lang w:val="it-IT"/>
        </w:rPr>
        <w:t>gjes per saktesine dhe cilesine</w:t>
      </w:r>
      <w:r w:rsidRPr="008E1404">
        <w:rPr>
          <w:rFonts w:ascii="Times New Roman" w:hAnsi="Times New Roman" w:cs="Times New Roman"/>
          <w:sz w:val="24"/>
          <w:szCs w:val="24"/>
          <w:lang w:val="it-IT"/>
        </w:rPr>
        <w:t xml:space="preserve"> e informacionit te ofruar ne portal. </w:t>
      </w:r>
    </w:p>
    <w:p w14:paraId="578E8173" w14:textId="77777777" w:rsidR="003B7D83" w:rsidRPr="008E1404" w:rsidRDefault="003B7D83" w:rsidP="003B7D83">
      <w:pPr>
        <w:spacing w:after="0" w:line="240"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 xml:space="preserve">Institucionet do caktojne nje person pergjegjes per komunikim te vazhdueshem me Sekretariatin teknik dhe administruesin </w:t>
      </w:r>
      <w:r w:rsidR="007B00CA" w:rsidRPr="008E1404">
        <w:rPr>
          <w:rFonts w:ascii="Times New Roman" w:hAnsi="Times New Roman" w:cs="Times New Roman"/>
          <w:sz w:val="24"/>
          <w:szCs w:val="24"/>
          <w:lang w:val="it-IT"/>
        </w:rPr>
        <w:t xml:space="preserve">e open data portal. Gjithashtu </w:t>
      </w:r>
      <w:r w:rsidRPr="008E1404">
        <w:rPr>
          <w:rFonts w:ascii="Times New Roman" w:hAnsi="Times New Roman" w:cs="Times New Roman"/>
          <w:sz w:val="24"/>
          <w:szCs w:val="24"/>
          <w:lang w:val="it-IT"/>
        </w:rPr>
        <w:t>nj</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 xml:space="preserve"> person kontakti duhet t</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 xml:space="preserve"> caktohet p</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r t’iu p</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rgjigjur nevojave t</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 xml:space="preserve"> njer</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zve q</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 xml:space="preserve"> mundohen t</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 xml:space="preserve"> p</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rdorin t</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 xml:space="preserve"> dh</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 xml:space="preserve">nat. Një tjetër person kontakti duhet të caktohet për t’iu përgjigjur ankesave për shkelje të parimeve. </w:t>
      </w:r>
    </w:p>
    <w:p w14:paraId="1E2296A7" w14:textId="43916776" w:rsidR="003B7D83" w:rsidRPr="008E1404" w:rsidRDefault="003B7D83" w:rsidP="003B7D83">
      <w:pPr>
        <w:spacing w:after="0" w:line="240" w:lineRule="auto"/>
        <w:rPr>
          <w:rFonts w:ascii="Times New Roman" w:hAnsi="Times New Roman" w:cs="Times New Roman"/>
          <w:sz w:val="24"/>
          <w:szCs w:val="24"/>
          <w:lang w:val="it-IT"/>
        </w:rPr>
      </w:pPr>
    </w:p>
    <w:p w14:paraId="2FFA4269" w14:textId="77777777" w:rsidR="003B7D83" w:rsidRPr="008E1404" w:rsidRDefault="003B7D83" w:rsidP="003B7D83">
      <w:pPr>
        <w:spacing w:after="0" w:line="240" w:lineRule="auto"/>
        <w:jc w:val="both"/>
        <w:rPr>
          <w:rFonts w:ascii="Times New Roman" w:hAnsi="Times New Roman" w:cs="Times New Roman"/>
          <w:sz w:val="24"/>
          <w:szCs w:val="24"/>
          <w:lang w:val="it-IT"/>
        </w:rPr>
      </w:pPr>
    </w:p>
    <w:p w14:paraId="2ED28366" w14:textId="77777777" w:rsidR="003B7D83" w:rsidRPr="008E1404" w:rsidRDefault="003B7D83" w:rsidP="003B7D83">
      <w:pPr>
        <w:spacing w:after="0" w:line="240" w:lineRule="auto"/>
        <w:ind w:left="2160" w:hanging="2160"/>
        <w:jc w:val="both"/>
        <w:rPr>
          <w:rFonts w:ascii="Times New Roman" w:hAnsi="Times New Roman" w:cs="Times New Roman"/>
          <w:sz w:val="24"/>
          <w:szCs w:val="24"/>
          <w:lang w:val="it-IT"/>
        </w:rPr>
      </w:pPr>
      <w:r w:rsidRPr="008E1404">
        <w:rPr>
          <w:rFonts w:ascii="Times New Roman" w:hAnsi="Times New Roman" w:cs="Times New Roman"/>
          <w:b/>
          <w:sz w:val="24"/>
          <w:szCs w:val="24"/>
          <w:lang w:val="it-IT"/>
        </w:rPr>
        <w:t>Objektivi i trete</w:t>
      </w:r>
      <w:r w:rsidRPr="008E1404">
        <w:rPr>
          <w:rFonts w:ascii="Times New Roman" w:hAnsi="Times New Roman" w:cs="Times New Roman"/>
          <w:sz w:val="24"/>
          <w:szCs w:val="24"/>
          <w:lang w:val="it-IT"/>
        </w:rPr>
        <w:t xml:space="preserve">: </w:t>
      </w:r>
      <w:r w:rsidRPr="008E1404">
        <w:rPr>
          <w:rFonts w:ascii="Times New Roman" w:hAnsi="Times New Roman" w:cs="Times New Roman"/>
          <w:sz w:val="24"/>
          <w:szCs w:val="24"/>
          <w:lang w:val="it-IT"/>
        </w:rPr>
        <w:tab/>
        <w:t>Sigurimi i te dhenave ne formatin open data sipas standarteve nderkombetare</w:t>
      </w:r>
    </w:p>
    <w:p w14:paraId="5D079DF2" w14:textId="77777777" w:rsidR="003B7D83" w:rsidRPr="008E1404" w:rsidRDefault="003B7D83" w:rsidP="003B7D83">
      <w:pPr>
        <w:spacing w:after="0" w:line="240" w:lineRule="auto"/>
        <w:rPr>
          <w:rFonts w:ascii="Times New Roman" w:hAnsi="Times New Roman" w:cs="Times New Roman"/>
          <w:sz w:val="24"/>
          <w:szCs w:val="24"/>
          <w:lang w:val="it-IT"/>
        </w:rPr>
      </w:pPr>
    </w:p>
    <w:p w14:paraId="0843281B" w14:textId="77777777" w:rsidR="003B7D83" w:rsidRPr="008E1404" w:rsidRDefault="003B7D83" w:rsidP="003B7D83">
      <w:pPr>
        <w:spacing w:after="0" w:line="240" w:lineRule="auto"/>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Per sigurimin e te dhenave ne formatin open data sipas standardeve nderkombetare do te punohet me te gjitha institucionet per implementimin gradual brenda kater viteteve te ardhshme te standardeve te meposhtme per formatin open data</w:t>
      </w:r>
      <w:r w:rsidR="00F4174F" w:rsidRPr="008E1404">
        <w:rPr>
          <w:rFonts w:ascii="Times New Roman" w:hAnsi="Times New Roman" w:cs="Times New Roman"/>
          <w:sz w:val="24"/>
          <w:szCs w:val="24"/>
          <w:lang w:val="it-IT"/>
        </w:rPr>
        <w:t xml:space="preserve"> te percaktuara ne rregulloren e AKSHI-t</w:t>
      </w:r>
      <w:r w:rsidRPr="008E1404">
        <w:rPr>
          <w:rFonts w:ascii="Times New Roman" w:hAnsi="Times New Roman" w:cs="Times New Roman"/>
          <w:sz w:val="24"/>
          <w:szCs w:val="24"/>
          <w:lang w:val="it-IT"/>
        </w:rPr>
        <w:t>. T</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 xml:space="preserve"> dh</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nat konsiderohen “t</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 xml:space="preserve"> hapura”, n</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se ato publikohen n</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 xml:space="preserve"> m</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nyr</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 xml:space="preserve"> q</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 xml:space="preserve"> t</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 xml:space="preserve"> p</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rputhen me parimet e m</w:t>
      </w:r>
      <w:r w:rsidRPr="00910473">
        <w:rPr>
          <w:rFonts w:ascii="Times New Roman" w:hAnsi="Times New Roman" w:cs="Times New Roman"/>
          <w:sz w:val="24"/>
          <w:szCs w:val="24"/>
        </w:rPr>
        <w:t>ё</w:t>
      </w:r>
      <w:r w:rsidRPr="008E1404">
        <w:rPr>
          <w:rFonts w:ascii="Times New Roman" w:hAnsi="Times New Roman" w:cs="Times New Roman"/>
          <w:sz w:val="24"/>
          <w:szCs w:val="24"/>
          <w:lang w:val="it-IT"/>
        </w:rPr>
        <w:t>poshtme:</w:t>
      </w:r>
    </w:p>
    <w:p w14:paraId="13664976" w14:textId="77777777" w:rsidR="003B7D83" w:rsidRPr="008E1404" w:rsidRDefault="003B7D83" w:rsidP="003B7D83">
      <w:pPr>
        <w:spacing w:after="0" w:line="240" w:lineRule="auto"/>
        <w:ind w:left="792"/>
        <w:jc w:val="both"/>
        <w:rPr>
          <w:rFonts w:ascii="Times New Roman" w:hAnsi="Times New Roman" w:cs="Times New Roman"/>
          <w:sz w:val="24"/>
          <w:szCs w:val="24"/>
          <w:lang w:val="it-IT"/>
        </w:rPr>
      </w:pPr>
    </w:p>
    <w:p w14:paraId="561CE971" w14:textId="77777777" w:rsidR="003B7D83" w:rsidRPr="008E1404" w:rsidRDefault="003B7D83" w:rsidP="003B7D83">
      <w:pPr>
        <w:numPr>
          <w:ilvl w:val="0"/>
          <w:numId w:val="36"/>
        </w:numPr>
        <w:spacing w:after="0" w:line="240" w:lineRule="auto"/>
        <w:jc w:val="both"/>
        <w:rPr>
          <w:rFonts w:ascii="Times New Roman" w:hAnsi="Times New Roman" w:cs="Times New Roman"/>
          <w:i/>
          <w:sz w:val="24"/>
          <w:szCs w:val="24"/>
          <w:lang w:val="it-IT"/>
        </w:rPr>
      </w:pPr>
      <w:r w:rsidRPr="008E1404">
        <w:rPr>
          <w:rFonts w:ascii="Times New Roman" w:hAnsi="Times New Roman" w:cs="Times New Roman"/>
          <w:i/>
          <w:sz w:val="24"/>
          <w:szCs w:val="24"/>
          <w:lang w:val="it-IT"/>
        </w:rPr>
        <w:t>T</w:t>
      </w:r>
      <w:r w:rsidRPr="00910473">
        <w:rPr>
          <w:rFonts w:ascii="Times New Roman" w:hAnsi="Times New Roman" w:cs="Times New Roman"/>
          <w:i/>
          <w:sz w:val="24"/>
          <w:szCs w:val="24"/>
        </w:rPr>
        <w:t>ё</w:t>
      </w:r>
      <w:r w:rsidRPr="008E1404">
        <w:rPr>
          <w:rFonts w:ascii="Times New Roman" w:hAnsi="Times New Roman" w:cs="Times New Roman"/>
          <w:i/>
          <w:sz w:val="24"/>
          <w:szCs w:val="24"/>
          <w:lang w:val="it-IT"/>
        </w:rPr>
        <w:t xml:space="preserve"> dh</w:t>
      </w:r>
      <w:r w:rsidRPr="00910473">
        <w:rPr>
          <w:rFonts w:ascii="Times New Roman" w:hAnsi="Times New Roman" w:cs="Times New Roman"/>
          <w:i/>
          <w:sz w:val="24"/>
          <w:szCs w:val="24"/>
        </w:rPr>
        <w:t>ё</w:t>
      </w:r>
      <w:r w:rsidRPr="008E1404">
        <w:rPr>
          <w:rFonts w:ascii="Times New Roman" w:hAnsi="Times New Roman" w:cs="Times New Roman"/>
          <w:i/>
          <w:sz w:val="24"/>
          <w:szCs w:val="24"/>
          <w:lang w:val="it-IT"/>
        </w:rPr>
        <w:t>nat duhet t</w:t>
      </w:r>
      <w:r w:rsidRPr="00910473">
        <w:rPr>
          <w:rFonts w:ascii="Times New Roman" w:hAnsi="Times New Roman" w:cs="Times New Roman"/>
          <w:i/>
          <w:sz w:val="24"/>
          <w:szCs w:val="24"/>
        </w:rPr>
        <w:t>ё</w:t>
      </w:r>
      <w:r w:rsidRPr="008E1404">
        <w:rPr>
          <w:rFonts w:ascii="Times New Roman" w:hAnsi="Times New Roman" w:cs="Times New Roman"/>
          <w:i/>
          <w:sz w:val="24"/>
          <w:szCs w:val="24"/>
          <w:lang w:val="it-IT"/>
        </w:rPr>
        <w:t xml:space="preserve"> jen</w:t>
      </w:r>
      <w:r w:rsidRPr="00910473">
        <w:rPr>
          <w:rFonts w:ascii="Times New Roman" w:hAnsi="Times New Roman" w:cs="Times New Roman"/>
          <w:i/>
          <w:sz w:val="24"/>
          <w:szCs w:val="24"/>
        </w:rPr>
        <w:t>ё</w:t>
      </w:r>
      <w:r w:rsidRPr="008E1404">
        <w:rPr>
          <w:rFonts w:ascii="Times New Roman" w:hAnsi="Times New Roman" w:cs="Times New Roman"/>
          <w:i/>
          <w:sz w:val="24"/>
          <w:szCs w:val="24"/>
          <w:lang w:val="it-IT"/>
        </w:rPr>
        <w:t xml:space="preserve"> t</w:t>
      </w:r>
      <w:r w:rsidRPr="00910473">
        <w:rPr>
          <w:rFonts w:ascii="Times New Roman" w:hAnsi="Times New Roman" w:cs="Times New Roman"/>
          <w:i/>
          <w:sz w:val="24"/>
          <w:szCs w:val="24"/>
        </w:rPr>
        <w:t>ё</w:t>
      </w:r>
      <w:r w:rsidRPr="008E1404">
        <w:rPr>
          <w:rFonts w:ascii="Times New Roman" w:hAnsi="Times New Roman" w:cs="Times New Roman"/>
          <w:i/>
          <w:sz w:val="24"/>
          <w:szCs w:val="24"/>
          <w:lang w:val="it-IT"/>
        </w:rPr>
        <w:t xml:space="preserve"> plota</w:t>
      </w:r>
    </w:p>
    <w:p w14:paraId="2E346905" w14:textId="77777777" w:rsidR="003B7D83" w:rsidRPr="000E74C3" w:rsidRDefault="003B7D83" w:rsidP="003B7D83">
      <w:pPr>
        <w:spacing w:after="0" w:line="240" w:lineRule="auto"/>
        <w:jc w:val="both"/>
        <w:rPr>
          <w:rFonts w:ascii="Times New Roman" w:hAnsi="Times New Roman" w:cs="Times New Roman"/>
          <w:sz w:val="24"/>
          <w:szCs w:val="24"/>
          <w:lang w:val="it-IT"/>
        </w:rPr>
      </w:pPr>
      <w:r w:rsidRPr="000E74C3">
        <w:rPr>
          <w:rFonts w:ascii="Times New Roman" w:hAnsi="Times New Roman" w:cs="Times New Roman"/>
          <w:sz w:val="24"/>
          <w:szCs w:val="24"/>
          <w:lang w:val="it-IT"/>
        </w:rPr>
        <w:t>T</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gjitha t</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dh</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nat publike duhet t</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jen</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t</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disponueshme. T</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dh</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nat jan</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informacione t</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ruajtura elektronikisht, duke p</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rfshir</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por jo vet</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m, dokumente, baza t</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dh</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nash, transkripte dhe regjistrime audio/vizuale. T</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dh</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nat publike jan</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ato t</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dh</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na, t</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cilat nuk jan</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subjekt vler</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simi i privat</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sis</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siguris</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dhe kufizimit t</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privilegjeve.</w:t>
      </w:r>
    </w:p>
    <w:p w14:paraId="2BADBDE8" w14:textId="77777777" w:rsidR="003B7D83" w:rsidRPr="000E74C3" w:rsidRDefault="003B7D83" w:rsidP="003B7D83">
      <w:pPr>
        <w:spacing w:after="0" w:line="240" w:lineRule="auto"/>
        <w:ind w:left="792"/>
        <w:jc w:val="both"/>
        <w:rPr>
          <w:rFonts w:ascii="Times New Roman" w:hAnsi="Times New Roman" w:cs="Times New Roman"/>
          <w:sz w:val="24"/>
          <w:szCs w:val="24"/>
          <w:lang w:val="it-IT"/>
        </w:rPr>
      </w:pPr>
    </w:p>
    <w:p w14:paraId="435B45FF" w14:textId="77777777" w:rsidR="003B7D83" w:rsidRPr="00910473" w:rsidRDefault="003B7D83" w:rsidP="003B7D83">
      <w:pPr>
        <w:numPr>
          <w:ilvl w:val="0"/>
          <w:numId w:val="36"/>
        </w:numPr>
        <w:spacing w:after="0" w:line="240" w:lineRule="auto"/>
        <w:jc w:val="both"/>
        <w:rPr>
          <w:rFonts w:ascii="Times New Roman" w:hAnsi="Times New Roman" w:cs="Times New Roman"/>
          <w:i/>
          <w:sz w:val="24"/>
          <w:szCs w:val="24"/>
        </w:rPr>
      </w:pPr>
      <w:r w:rsidRPr="00910473">
        <w:rPr>
          <w:rFonts w:ascii="Times New Roman" w:hAnsi="Times New Roman" w:cs="Times New Roman"/>
          <w:i/>
          <w:sz w:val="24"/>
          <w:szCs w:val="24"/>
        </w:rPr>
        <w:t>Tё dhёnat duhet tё jenё primare</w:t>
      </w:r>
    </w:p>
    <w:p w14:paraId="1F9923E0" w14:textId="77777777" w:rsidR="003B7D83" w:rsidRPr="00910473" w:rsidRDefault="003B7D83" w:rsidP="003B7D83">
      <w:pPr>
        <w:spacing w:after="0" w:line="240" w:lineRule="auto"/>
        <w:jc w:val="both"/>
        <w:rPr>
          <w:rFonts w:ascii="Times New Roman" w:hAnsi="Times New Roman" w:cs="Times New Roman"/>
          <w:sz w:val="24"/>
          <w:szCs w:val="24"/>
        </w:rPr>
      </w:pPr>
      <w:r w:rsidRPr="00910473">
        <w:rPr>
          <w:rFonts w:ascii="Times New Roman" w:hAnsi="Times New Roman" w:cs="Times New Roman"/>
          <w:sz w:val="24"/>
          <w:szCs w:val="24"/>
        </w:rPr>
        <w:t xml:space="preserve">Tё dhёnat duhet tё publikohen ashtu siç grumbullohen qё nё burim, nё nivelin mё tё detajuar tё mundshёm, </w:t>
      </w:r>
      <w:proofErr w:type="gramStart"/>
      <w:r w:rsidRPr="00910473">
        <w:rPr>
          <w:rFonts w:ascii="Times New Roman" w:hAnsi="Times New Roman" w:cs="Times New Roman"/>
          <w:sz w:val="24"/>
          <w:szCs w:val="24"/>
        </w:rPr>
        <w:t>jo</w:t>
      </w:r>
      <w:proofErr w:type="gramEnd"/>
      <w:r w:rsidRPr="00910473">
        <w:rPr>
          <w:rFonts w:ascii="Times New Roman" w:hAnsi="Times New Roman" w:cs="Times New Roman"/>
          <w:sz w:val="24"/>
          <w:szCs w:val="24"/>
        </w:rPr>
        <w:t xml:space="preserve"> nё forma tё pёrmbledhura ose tё modifikuara.</w:t>
      </w:r>
    </w:p>
    <w:p w14:paraId="510212DA" w14:textId="77777777" w:rsidR="003B7D83" w:rsidRPr="00910473" w:rsidRDefault="003B7D83" w:rsidP="003B7D83">
      <w:pPr>
        <w:spacing w:after="0" w:line="240" w:lineRule="auto"/>
        <w:ind w:left="792"/>
        <w:jc w:val="both"/>
        <w:rPr>
          <w:rFonts w:ascii="Times New Roman" w:hAnsi="Times New Roman" w:cs="Times New Roman"/>
          <w:sz w:val="24"/>
          <w:szCs w:val="24"/>
        </w:rPr>
      </w:pPr>
    </w:p>
    <w:p w14:paraId="579A242A" w14:textId="77777777" w:rsidR="003B7D83" w:rsidRPr="00910473" w:rsidRDefault="003B7D83" w:rsidP="003B7D83">
      <w:pPr>
        <w:numPr>
          <w:ilvl w:val="0"/>
          <w:numId w:val="36"/>
        </w:numPr>
        <w:spacing w:after="0" w:line="240" w:lineRule="auto"/>
        <w:jc w:val="both"/>
        <w:rPr>
          <w:rFonts w:ascii="Times New Roman" w:hAnsi="Times New Roman" w:cs="Times New Roman"/>
          <w:i/>
          <w:sz w:val="24"/>
          <w:szCs w:val="24"/>
        </w:rPr>
      </w:pPr>
      <w:r w:rsidRPr="00910473">
        <w:rPr>
          <w:rFonts w:ascii="Times New Roman" w:hAnsi="Times New Roman" w:cs="Times New Roman"/>
          <w:i/>
          <w:sz w:val="24"/>
          <w:szCs w:val="24"/>
        </w:rPr>
        <w:t>Tё dhёnat duhet tё publikohen nё kohё</w:t>
      </w:r>
    </w:p>
    <w:p w14:paraId="4F6A3979" w14:textId="64CD0613" w:rsidR="003B7D83" w:rsidRPr="00910473" w:rsidRDefault="003B7D83" w:rsidP="003B7D83">
      <w:pPr>
        <w:spacing w:after="0" w:line="240" w:lineRule="auto"/>
        <w:jc w:val="both"/>
        <w:rPr>
          <w:rFonts w:ascii="Times New Roman" w:hAnsi="Times New Roman" w:cs="Times New Roman"/>
          <w:sz w:val="24"/>
          <w:szCs w:val="24"/>
        </w:rPr>
      </w:pPr>
      <w:r w:rsidRPr="00910473">
        <w:rPr>
          <w:rFonts w:ascii="Times New Roman" w:hAnsi="Times New Roman" w:cs="Times New Roman"/>
          <w:sz w:val="24"/>
          <w:szCs w:val="24"/>
        </w:rPr>
        <w:t xml:space="preserve">Të dhënat duhet të publikohen </w:t>
      </w:r>
      <w:proofErr w:type="gramStart"/>
      <w:r w:rsidRPr="00910473">
        <w:rPr>
          <w:rFonts w:ascii="Times New Roman" w:hAnsi="Times New Roman" w:cs="Times New Roman"/>
          <w:sz w:val="24"/>
          <w:szCs w:val="24"/>
        </w:rPr>
        <w:t>sa</w:t>
      </w:r>
      <w:proofErr w:type="gramEnd"/>
      <w:r w:rsidRPr="00910473">
        <w:rPr>
          <w:rFonts w:ascii="Times New Roman" w:hAnsi="Times New Roman" w:cs="Times New Roman"/>
          <w:sz w:val="24"/>
          <w:szCs w:val="24"/>
        </w:rPr>
        <w:t xml:space="preserve"> më shpejt të jetë e mundur, pas mbledhjes së informacioneve dhe detajimit tё hollёsishёm. </w:t>
      </w:r>
      <w:proofErr w:type="gramStart"/>
      <w:r w:rsidRPr="00910473">
        <w:rPr>
          <w:rFonts w:ascii="Times New Roman" w:hAnsi="Times New Roman" w:cs="Times New Roman"/>
          <w:sz w:val="24"/>
          <w:szCs w:val="24"/>
        </w:rPr>
        <w:t>Shpejtёsia e publikimit mund të sjellë pasaktësi nё versionin e parё, prandaj versionet më të sakta duhet të publikohen kur të jenё tё disponueshme.</w:t>
      </w:r>
      <w:proofErr w:type="gramEnd"/>
    </w:p>
    <w:p w14:paraId="392BA51C" w14:textId="77777777" w:rsidR="003B7D83" w:rsidRPr="00910473" w:rsidRDefault="003B7D83" w:rsidP="003B7D83">
      <w:pPr>
        <w:spacing w:after="0" w:line="240" w:lineRule="auto"/>
        <w:jc w:val="both"/>
        <w:rPr>
          <w:rFonts w:ascii="Times New Roman" w:hAnsi="Times New Roman" w:cs="Times New Roman"/>
          <w:sz w:val="24"/>
          <w:szCs w:val="24"/>
        </w:rPr>
      </w:pPr>
    </w:p>
    <w:p w14:paraId="5A69E7F4" w14:textId="77777777" w:rsidR="003B7D83" w:rsidRPr="00910473" w:rsidRDefault="003B7D83" w:rsidP="003B7D83">
      <w:pPr>
        <w:numPr>
          <w:ilvl w:val="0"/>
          <w:numId w:val="36"/>
        </w:numPr>
        <w:spacing w:after="0" w:line="240" w:lineRule="auto"/>
        <w:jc w:val="both"/>
        <w:rPr>
          <w:rFonts w:ascii="Times New Roman" w:hAnsi="Times New Roman" w:cs="Times New Roman"/>
          <w:i/>
          <w:sz w:val="24"/>
          <w:szCs w:val="24"/>
        </w:rPr>
      </w:pPr>
      <w:r w:rsidRPr="00910473">
        <w:rPr>
          <w:rFonts w:ascii="Times New Roman" w:hAnsi="Times New Roman" w:cs="Times New Roman"/>
          <w:i/>
          <w:sz w:val="24"/>
          <w:szCs w:val="24"/>
        </w:rPr>
        <w:t>Tё dhёnat duhet tё jenё tё aksesueshme</w:t>
      </w:r>
    </w:p>
    <w:p w14:paraId="2BF4721B" w14:textId="77777777" w:rsidR="003B7D83" w:rsidRPr="00910473" w:rsidRDefault="003B7D83" w:rsidP="003B7D83">
      <w:pPr>
        <w:spacing w:after="0" w:line="240" w:lineRule="auto"/>
        <w:jc w:val="both"/>
        <w:rPr>
          <w:rFonts w:ascii="Times New Roman" w:hAnsi="Times New Roman" w:cs="Times New Roman"/>
          <w:sz w:val="24"/>
          <w:szCs w:val="24"/>
        </w:rPr>
      </w:pPr>
      <w:r w:rsidRPr="00910473">
        <w:rPr>
          <w:rFonts w:ascii="Times New Roman" w:hAnsi="Times New Roman" w:cs="Times New Roman"/>
          <w:sz w:val="24"/>
          <w:szCs w:val="24"/>
        </w:rPr>
        <w:t xml:space="preserve">Të dhënat publike duhet të jenë të disponueshme dhe të lehta për t’u gjetur përmes një pike të vetme aksesi online. Sektori publik ka një mori faqesh të ndryshme, prandaj ёshtё </w:t>
      </w:r>
      <w:proofErr w:type="gramStart"/>
      <w:r w:rsidRPr="00910473">
        <w:rPr>
          <w:rFonts w:ascii="Times New Roman" w:hAnsi="Times New Roman" w:cs="Times New Roman"/>
          <w:sz w:val="24"/>
          <w:szCs w:val="24"/>
        </w:rPr>
        <w:t>e  rëndësishme</w:t>
      </w:r>
      <w:proofErr w:type="gramEnd"/>
      <w:r w:rsidRPr="00910473">
        <w:rPr>
          <w:rFonts w:ascii="Times New Roman" w:hAnsi="Times New Roman" w:cs="Times New Roman"/>
          <w:sz w:val="24"/>
          <w:szCs w:val="24"/>
        </w:rPr>
        <w:t xml:space="preserve"> që të ketë një pikë të vetme aksesi, tё mirë-njohur, ku njerëzit mund të gjejnё të dhënat.</w:t>
      </w:r>
    </w:p>
    <w:p w14:paraId="5BCA2FF4" w14:textId="77777777" w:rsidR="003B7D83" w:rsidRPr="00910473" w:rsidRDefault="003B7D83" w:rsidP="003B7D83">
      <w:pPr>
        <w:spacing w:after="0" w:line="240" w:lineRule="auto"/>
        <w:ind w:left="792"/>
        <w:jc w:val="both"/>
        <w:rPr>
          <w:rFonts w:ascii="Times New Roman" w:hAnsi="Times New Roman" w:cs="Times New Roman"/>
          <w:sz w:val="24"/>
          <w:szCs w:val="24"/>
        </w:rPr>
      </w:pPr>
    </w:p>
    <w:p w14:paraId="769E7BAE" w14:textId="77777777" w:rsidR="003B7D83" w:rsidRPr="00910473" w:rsidRDefault="003B7D83" w:rsidP="003B7D83">
      <w:pPr>
        <w:pStyle w:val="ListParagraph"/>
        <w:numPr>
          <w:ilvl w:val="0"/>
          <w:numId w:val="37"/>
        </w:numPr>
        <w:spacing w:after="0" w:line="240" w:lineRule="auto"/>
        <w:jc w:val="both"/>
        <w:rPr>
          <w:rFonts w:ascii="Times New Roman" w:hAnsi="Times New Roman" w:cs="Times New Roman"/>
          <w:i/>
          <w:sz w:val="24"/>
          <w:szCs w:val="24"/>
        </w:rPr>
      </w:pPr>
      <w:r w:rsidRPr="00910473">
        <w:rPr>
          <w:rFonts w:ascii="Times New Roman" w:hAnsi="Times New Roman" w:cs="Times New Roman"/>
          <w:i/>
          <w:sz w:val="24"/>
          <w:szCs w:val="24"/>
        </w:rPr>
        <w:t>Tё dhёnat duhet tё jenё tё ripërdorshme (reusable)</w:t>
      </w:r>
    </w:p>
    <w:p w14:paraId="38FBAC76" w14:textId="77777777" w:rsidR="003B7D83" w:rsidRPr="00910473" w:rsidRDefault="003B7D83" w:rsidP="003B7D83">
      <w:pPr>
        <w:spacing w:after="0" w:line="240" w:lineRule="auto"/>
        <w:jc w:val="both"/>
        <w:rPr>
          <w:rFonts w:ascii="Times New Roman" w:hAnsi="Times New Roman" w:cs="Times New Roman"/>
          <w:sz w:val="24"/>
          <w:szCs w:val="24"/>
        </w:rPr>
      </w:pPr>
      <w:proofErr w:type="gramStart"/>
      <w:r w:rsidRPr="00910473">
        <w:rPr>
          <w:rFonts w:ascii="Times New Roman" w:hAnsi="Times New Roman" w:cs="Times New Roman"/>
          <w:sz w:val="24"/>
          <w:szCs w:val="24"/>
        </w:rPr>
        <w:t>Vetëm publikimi i të dhёnave pёrfaqёson një pjesë tё transparencës.</w:t>
      </w:r>
      <w:proofErr w:type="gramEnd"/>
      <w:r w:rsidRPr="00910473">
        <w:rPr>
          <w:rFonts w:ascii="Times New Roman" w:hAnsi="Times New Roman" w:cs="Times New Roman"/>
          <w:sz w:val="24"/>
          <w:szCs w:val="24"/>
        </w:rPr>
        <w:t xml:space="preserve"> </w:t>
      </w:r>
      <w:proofErr w:type="gramStart"/>
      <w:r w:rsidRPr="00910473">
        <w:rPr>
          <w:rFonts w:ascii="Times New Roman" w:hAnsi="Times New Roman" w:cs="Times New Roman"/>
          <w:sz w:val="24"/>
          <w:szCs w:val="24"/>
        </w:rPr>
        <w:t>Të dhënat duhet tё publikohen nё formate qё mund tё ripёrdoren (reusable).</w:t>
      </w:r>
      <w:proofErr w:type="gramEnd"/>
      <w:r w:rsidRPr="00910473">
        <w:rPr>
          <w:rFonts w:ascii="Times New Roman" w:hAnsi="Times New Roman" w:cs="Times New Roman"/>
          <w:sz w:val="24"/>
          <w:szCs w:val="24"/>
        </w:rPr>
        <w:t xml:space="preserve"> Organet publike duhet të inkurajojnë në mënyrë aktive ripërdorimin e të dhënave të tyre publike, duke dhёnё informacion dhe mbështetje për ta mundësuar atё në mënyrë </w:t>
      </w:r>
      <w:proofErr w:type="gramStart"/>
      <w:r w:rsidRPr="00910473">
        <w:rPr>
          <w:rFonts w:ascii="Times New Roman" w:hAnsi="Times New Roman" w:cs="Times New Roman"/>
          <w:sz w:val="24"/>
          <w:szCs w:val="24"/>
        </w:rPr>
        <w:t>sa</w:t>
      </w:r>
      <w:proofErr w:type="gramEnd"/>
      <w:r w:rsidRPr="00910473">
        <w:rPr>
          <w:rFonts w:ascii="Times New Roman" w:hAnsi="Times New Roman" w:cs="Times New Roman"/>
          <w:sz w:val="24"/>
          <w:szCs w:val="24"/>
        </w:rPr>
        <w:t xml:space="preserve"> mё tё lehtë dhe efektive. </w:t>
      </w:r>
      <w:proofErr w:type="gramStart"/>
      <w:r w:rsidRPr="00910473">
        <w:rPr>
          <w:rFonts w:ascii="Times New Roman" w:hAnsi="Times New Roman" w:cs="Times New Roman"/>
          <w:sz w:val="24"/>
          <w:szCs w:val="24"/>
        </w:rPr>
        <w:t xml:space="preserve">Qeveria duhet të nxisë ndarjen (sharing) e njohurive dhe aplikacioneve dhe duhet të punojë me biznesin për të ndihmuar në </w:t>
      </w:r>
      <w:r w:rsidRPr="00910473">
        <w:rPr>
          <w:rFonts w:ascii="Times New Roman" w:hAnsi="Times New Roman" w:cs="Times New Roman"/>
          <w:sz w:val="24"/>
          <w:szCs w:val="24"/>
        </w:rPr>
        <w:lastRenderedPageBreak/>
        <w:t>zhvillimin e përdorimeve tё reja dhe inovative tё të dhënave, për të gjeneruar përfitime ekonomike.</w:t>
      </w:r>
      <w:proofErr w:type="gramEnd"/>
      <w:r w:rsidRPr="00910473">
        <w:rPr>
          <w:rFonts w:ascii="Times New Roman" w:hAnsi="Times New Roman" w:cs="Times New Roman"/>
          <w:sz w:val="24"/>
          <w:szCs w:val="24"/>
        </w:rPr>
        <w:t xml:space="preserve"> </w:t>
      </w:r>
    </w:p>
    <w:p w14:paraId="2A13F439" w14:textId="77777777" w:rsidR="003B7D83" w:rsidRPr="00910473" w:rsidRDefault="003B7D83" w:rsidP="003B7D83">
      <w:pPr>
        <w:spacing w:after="0" w:line="240" w:lineRule="auto"/>
        <w:jc w:val="both"/>
        <w:rPr>
          <w:rFonts w:ascii="Times New Roman" w:hAnsi="Times New Roman" w:cs="Times New Roman"/>
          <w:sz w:val="24"/>
          <w:szCs w:val="24"/>
        </w:rPr>
      </w:pPr>
    </w:p>
    <w:p w14:paraId="5A8D01E0" w14:textId="77777777" w:rsidR="003B7D83" w:rsidRPr="00910473" w:rsidRDefault="003B7D83" w:rsidP="003B7D83">
      <w:pPr>
        <w:numPr>
          <w:ilvl w:val="0"/>
          <w:numId w:val="36"/>
        </w:numPr>
        <w:spacing w:after="0" w:line="240" w:lineRule="auto"/>
        <w:jc w:val="both"/>
        <w:rPr>
          <w:rFonts w:ascii="Times New Roman" w:hAnsi="Times New Roman" w:cs="Times New Roman"/>
          <w:i/>
          <w:sz w:val="24"/>
          <w:szCs w:val="24"/>
        </w:rPr>
      </w:pPr>
      <w:r w:rsidRPr="00910473">
        <w:rPr>
          <w:rFonts w:ascii="Times New Roman" w:hAnsi="Times New Roman" w:cs="Times New Roman"/>
          <w:i/>
          <w:sz w:val="24"/>
          <w:szCs w:val="24"/>
        </w:rPr>
        <w:t>Tё dhёnat duhet tё jenё tё pёrpunueshme nga makina (machine-processable)</w:t>
      </w:r>
    </w:p>
    <w:p w14:paraId="6E8DE00A" w14:textId="77777777" w:rsidR="003B7D83" w:rsidRPr="00910473" w:rsidRDefault="003B7D83" w:rsidP="003B7D83">
      <w:pPr>
        <w:spacing w:after="0" w:line="240" w:lineRule="auto"/>
        <w:jc w:val="both"/>
        <w:rPr>
          <w:rFonts w:ascii="Times New Roman" w:hAnsi="Times New Roman" w:cs="Times New Roman"/>
          <w:sz w:val="24"/>
          <w:szCs w:val="24"/>
        </w:rPr>
      </w:pPr>
      <w:proofErr w:type="gramStart"/>
      <w:r w:rsidRPr="00910473">
        <w:rPr>
          <w:rFonts w:ascii="Times New Roman" w:hAnsi="Times New Roman" w:cs="Times New Roman"/>
          <w:sz w:val="24"/>
          <w:szCs w:val="24"/>
        </w:rPr>
        <w:t>Tё dhёnat duhet tё strukturohen nё mёnyrё tё tillё, qё tё lejojnё pёrpunimin e automatizuar tё tyre.</w:t>
      </w:r>
      <w:proofErr w:type="gramEnd"/>
      <w:r w:rsidRPr="00910473">
        <w:rPr>
          <w:rFonts w:ascii="Times New Roman" w:hAnsi="Times New Roman" w:cs="Times New Roman"/>
          <w:sz w:val="24"/>
          <w:szCs w:val="24"/>
        </w:rPr>
        <w:t xml:space="preserve"> </w:t>
      </w:r>
      <w:proofErr w:type="gramStart"/>
      <w:r w:rsidRPr="00910473">
        <w:rPr>
          <w:rFonts w:ascii="Times New Roman" w:hAnsi="Times New Roman" w:cs="Times New Roman"/>
          <w:sz w:val="24"/>
          <w:szCs w:val="24"/>
        </w:rPr>
        <w:t>Pёr tё mundёsuar ripёrdorimin e tё dhёnave, ato duhet të jenë tё pёrpunueshme-nga-makina (machine- processable).</w:t>
      </w:r>
      <w:proofErr w:type="gramEnd"/>
    </w:p>
    <w:p w14:paraId="53D8CE87" w14:textId="77777777" w:rsidR="003B7D83" w:rsidRPr="00910473" w:rsidRDefault="003B7D83" w:rsidP="003B7D83">
      <w:pPr>
        <w:spacing w:after="0" w:line="240" w:lineRule="auto"/>
        <w:ind w:left="792"/>
        <w:jc w:val="both"/>
        <w:rPr>
          <w:rFonts w:ascii="Times New Roman" w:hAnsi="Times New Roman" w:cs="Times New Roman"/>
          <w:sz w:val="24"/>
          <w:szCs w:val="24"/>
        </w:rPr>
      </w:pPr>
    </w:p>
    <w:p w14:paraId="3F77E44A" w14:textId="77777777" w:rsidR="003B7D83" w:rsidRPr="00910473" w:rsidRDefault="003B7D83" w:rsidP="003B7D83">
      <w:pPr>
        <w:numPr>
          <w:ilvl w:val="0"/>
          <w:numId w:val="36"/>
        </w:numPr>
        <w:spacing w:after="0" w:line="240" w:lineRule="auto"/>
        <w:jc w:val="both"/>
        <w:rPr>
          <w:rFonts w:ascii="Times New Roman" w:hAnsi="Times New Roman" w:cs="Times New Roman"/>
          <w:i/>
          <w:sz w:val="24"/>
          <w:szCs w:val="24"/>
        </w:rPr>
      </w:pPr>
      <w:r w:rsidRPr="00910473">
        <w:rPr>
          <w:rFonts w:ascii="Times New Roman" w:hAnsi="Times New Roman" w:cs="Times New Roman"/>
          <w:i/>
          <w:sz w:val="24"/>
          <w:szCs w:val="24"/>
        </w:rPr>
        <w:t>Aksesi te tё dhёnat nuk duhet tё jetё diskriminues</w:t>
      </w:r>
    </w:p>
    <w:p w14:paraId="757DBD27" w14:textId="77777777" w:rsidR="003B7D83" w:rsidRPr="00910473" w:rsidRDefault="003B7D83" w:rsidP="003B7D83">
      <w:pPr>
        <w:spacing w:after="0" w:line="240" w:lineRule="auto"/>
        <w:jc w:val="both"/>
        <w:rPr>
          <w:rFonts w:ascii="Times New Roman" w:hAnsi="Times New Roman" w:cs="Times New Roman"/>
          <w:sz w:val="24"/>
          <w:szCs w:val="24"/>
        </w:rPr>
      </w:pPr>
      <w:proofErr w:type="gramStart"/>
      <w:r w:rsidRPr="00910473">
        <w:rPr>
          <w:rFonts w:ascii="Times New Roman" w:hAnsi="Times New Roman" w:cs="Times New Roman"/>
          <w:sz w:val="24"/>
          <w:szCs w:val="24"/>
        </w:rPr>
        <w:t>Tё dhёnat duhet tё jenё tё disponueshme pёr tё gjithё, pa asnjё kёrkesё pёr regjistrim.</w:t>
      </w:r>
      <w:proofErr w:type="gramEnd"/>
    </w:p>
    <w:p w14:paraId="73CE6BF0" w14:textId="77777777" w:rsidR="003B7D83" w:rsidRPr="00910473" w:rsidRDefault="003B7D83" w:rsidP="003B7D83">
      <w:pPr>
        <w:spacing w:after="0" w:line="240" w:lineRule="auto"/>
        <w:ind w:left="792"/>
        <w:jc w:val="both"/>
        <w:rPr>
          <w:rFonts w:ascii="Times New Roman" w:hAnsi="Times New Roman" w:cs="Times New Roman"/>
          <w:sz w:val="24"/>
          <w:szCs w:val="24"/>
        </w:rPr>
      </w:pPr>
    </w:p>
    <w:p w14:paraId="510FD03F" w14:textId="77777777" w:rsidR="003B7D83" w:rsidRPr="008E1404" w:rsidRDefault="003B7D83" w:rsidP="003B7D83">
      <w:pPr>
        <w:numPr>
          <w:ilvl w:val="0"/>
          <w:numId w:val="36"/>
        </w:numPr>
        <w:spacing w:after="0" w:line="240" w:lineRule="auto"/>
        <w:jc w:val="both"/>
        <w:rPr>
          <w:rFonts w:ascii="Times New Roman" w:hAnsi="Times New Roman" w:cs="Times New Roman"/>
          <w:i/>
          <w:sz w:val="24"/>
          <w:szCs w:val="24"/>
          <w:lang w:val="it-IT"/>
        </w:rPr>
      </w:pPr>
      <w:r w:rsidRPr="008E1404">
        <w:rPr>
          <w:rFonts w:ascii="Times New Roman" w:hAnsi="Times New Roman" w:cs="Times New Roman"/>
          <w:i/>
          <w:sz w:val="24"/>
          <w:szCs w:val="24"/>
          <w:lang w:val="it-IT"/>
        </w:rPr>
        <w:t>Formatet e t</w:t>
      </w:r>
      <w:r w:rsidRPr="00910473">
        <w:rPr>
          <w:rFonts w:ascii="Times New Roman" w:hAnsi="Times New Roman" w:cs="Times New Roman"/>
          <w:i/>
          <w:sz w:val="24"/>
          <w:szCs w:val="24"/>
        </w:rPr>
        <w:t>ё</w:t>
      </w:r>
      <w:r w:rsidRPr="008E1404">
        <w:rPr>
          <w:rFonts w:ascii="Times New Roman" w:hAnsi="Times New Roman" w:cs="Times New Roman"/>
          <w:i/>
          <w:sz w:val="24"/>
          <w:szCs w:val="24"/>
          <w:lang w:val="it-IT"/>
        </w:rPr>
        <w:t xml:space="preserve"> dh</w:t>
      </w:r>
      <w:r w:rsidRPr="00910473">
        <w:rPr>
          <w:rFonts w:ascii="Times New Roman" w:hAnsi="Times New Roman" w:cs="Times New Roman"/>
          <w:i/>
          <w:sz w:val="24"/>
          <w:szCs w:val="24"/>
        </w:rPr>
        <w:t>ё</w:t>
      </w:r>
      <w:r w:rsidRPr="008E1404">
        <w:rPr>
          <w:rFonts w:ascii="Times New Roman" w:hAnsi="Times New Roman" w:cs="Times New Roman"/>
          <w:i/>
          <w:sz w:val="24"/>
          <w:szCs w:val="24"/>
          <w:lang w:val="it-IT"/>
        </w:rPr>
        <w:t>nave duhet t</w:t>
      </w:r>
      <w:r w:rsidRPr="00910473">
        <w:rPr>
          <w:rFonts w:ascii="Times New Roman" w:hAnsi="Times New Roman" w:cs="Times New Roman"/>
          <w:i/>
          <w:sz w:val="24"/>
          <w:szCs w:val="24"/>
        </w:rPr>
        <w:t>ё</w:t>
      </w:r>
      <w:r w:rsidRPr="008E1404">
        <w:rPr>
          <w:rFonts w:ascii="Times New Roman" w:hAnsi="Times New Roman" w:cs="Times New Roman"/>
          <w:i/>
          <w:sz w:val="24"/>
          <w:szCs w:val="24"/>
          <w:lang w:val="it-IT"/>
        </w:rPr>
        <w:t xml:space="preserve"> jen</w:t>
      </w:r>
      <w:r w:rsidRPr="00910473">
        <w:rPr>
          <w:rFonts w:ascii="Times New Roman" w:hAnsi="Times New Roman" w:cs="Times New Roman"/>
          <w:i/>
          <w:sz w:val="24"/>
          <w:szCs w:val="24"/>
        </w:rPr>
        <w:t>ё</w:t>
      </w:r>
      <w:r w:rsidRPr="008E1404">
        <w:rPr>
          <w:rFonts w:ascii="Times New Roman" w:hAnsi="Times New Roman" w:cs="Times New Roman"/>
          <w:i/>
          <w:sz w:val="24"/>
          <w:szCs w:val="24"/>
          <w:lang w:val="it-IT"/>
        </w:rPr>
        <w:t xml:space="preserve"> “pa-pronësi” (non-proprietary)</w:t>
      </w:r>
    </w:p>
    <w:p w14:paraId="66B4D6AD" w14:textId="77777777" w:rsidR="003B7D83" w:rsidRPr="000E74C3" w:rsidRDefault="003B7D83" w:rsidP="003B7D83">
      <w:pPr>
        <w:spacing w:after="0" w:line="240" w:lineRule="auto"/>
        <w:jc w:val="both"/>
        <w:rPr>
          <w:rFonts w:ascii="Times New Roman" w:hAnsi="Times New Roman" w:cs="Times New Roman"/>
          <w:sz w:val="24"/>
          <w:szCs w:val="24"/>
          <w:lang w:val="it-IT"/>
        </w:rPr>
      </w:pPr>
      <w:r w:rsidRPr="000E74C3">
        <w:rPr>
          <w:rFonts w:ascii="Times New Roman" w:hAnsi="Times New Roman" w:cs="Times New Roman"/>
          <w:sz w:val="24"/>
          <w:szCs w:val="24"/>
          <w:lang w:val="it-IT"/>
        </w:rPr>
        <w:t>T</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dh</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nat duhet t</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jen</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t</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disponueshme n</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formate, mbi t</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cilat asnj</w:t>
      </w:r>
      <w:r w:rsidRPr="00910473">
        <w:rPr>
          <w:rFonts w:ascii="Times New Roman" w:hAnsi="Times New Roman" w:cs="Times New Roman"/>
          <w:sz w:val="24"/>
          <w:szCs w:val="24"/>
        </w:rPr>
        <w:t>ё</w:t>
      </w:r>
      <w:r w:rsidRPr="000E74C3">
        <w:rPr>
          <w:rFonts w:ascii="Times New Roman" w:hAnsi="Times New Roman" w:cs="Times New Roman"/>
          <w:sz w:val="24"/>
          <w:szCs w:val="24"/>
          <w:lang w:val="it-IT"/>
        </w:rPr>
        <w:t xml:space="preserve"> subjekt nuk ka kontroll ekskluziv.</w:t>
      </w:r>
    </w:p>
    <w:p w14:paraId="429CAA3A" w14:textId="77777777" w:rsidR="003B7D83" w:rsidRPr="000E74C3" w:rsidRDefault="003B7D83" w:rsidP="003B7D83">
      <w:pPr>
        <w:spacing w:after="0" w:line="240" w:lineRule="auto"/>
        <w:ind w:left="792"/>
        <w:jc w:val="both"/>
        <w:rPr>
          <w:rFonts w:ascii="Times New Roman" w:hAnsi="Times New Roman" w:cs="Times New Roman"/>
          <w:sz w:val="24"/>
          <w:szCs w:val="24"/>
          <w:lang w:val="it-IT"/>
        </w:rPr>
      </w:pPr>
    </w:p>
    <w:p w14:paraId="0F3B44D2" w14:textId="77777777" w:rsidR="003B7D83" w:rsidRPr="00910473" w:rsidRDefault="003B7D83" w:rsidP="003B7D83">
      <w:pPr>
        <w:numPr>
          <w:ilvl w:val="0"/>
          <w:numId w:val="36"/>
        </w:numPr>
        <w:spacing w:after="0" w:line="240" w:lineRule="auto"/>
        <w:jc w:val="both"/>
        <w:rPr>
          <w:rFonts w:ascii="Times New Roman" w:hAnsi="Times New Roman" w:cs="Times New Roman"/>
          <w:i/>
          <w:sz w:val="24"/>
          <w:szCs w:val="24"/>
        </w:rPr>
      </w:pPr>
      <w:r w:rsidRPr="00910473">
        <w:rPr>
          <w:rFonts w:ascii="Times New Roman" w:hAnsi="Times New Roman" w:cs="Times New Roman"/>
          <w:i/>
          <w:sz w:val="24"/>
          <w:szCs w:val="24"/>
        </w:rPr>
        <w:t>Tё dhёnat duhet tё jenё tё disponueshme nёn njё licencё tё hapur</w:t>
      </w:r>
    </w:p>
    <w:p w14:paraId="6FCBE648" w14:textId="77777777" w:rsidR="003B7D83" w:rsidRDefault="003B7D83" w:rsidP="003B7D83">
      <w:pPr>
        <w:spacing w:after="0" w:line="240" w:lineRule="auto"/>
        <w:jc w:val="both"/>
        <w:rPr>
          <w:rFonts w:ascii="Times New Roman" w:hAnsi="Times New Roman" w:cs="Times New Roman"/>
          <w:sz w:val="24"/>
          <w:szCs w:val="24"/>
        </w:rPr>
      </w:pPr>
      <w:proofErr w:type="gramStart"/>
      <w:r w:rsidRPr="00910473">
        <w:rPr>
          <w:rFonts w:ascii="Times New Roman" w:hAnsi="Times New Roman" w:cs="Times New Roman"/>
          <w:sz w:val="24"/>
          <w:szCs w:val="24"/>
        </w:rPr>
        <w:t>Të dhënat duhet tё publikohen nën të njëjtën licencë tё hapur, e cila mundëson ripërdorim të lirë të të dhёnave, duke përfshirë dhe ripërdorimin komercial.</w:t>
      </w:r>
      <w:proofErr w:type="gramEnd"/>
      <w:r w:rsidRPr="00910473">
        <w:rPr>
          <w:rFonts w:ascii="Times New Roman" w:hAnsi="Times New Roman" w:cs="Times New Roman"/>
          <w:sz w:val="24"/>
          <w:szCs w:val="24"/>
        </w:rPr>
        <w:t xml:space="preserve"> </w:t>
      </w:r>
      <w:proofErr w:type="gramStart"/>
      <w:r w:rsidRPr="00910473">
        <w:rPr>
          <w:rFonts w:ascii="Times New Roman" w:hAnsi="Times New Roman" w:cs="Times New Roman"/>
          <w:sz w:val="24"/>
          <w:szCs w:val="24"/>
        </w:rPr>
        <w:t>Tё dhёnat nuk duhet tё jenё subjekt me tё drejta autori, patentё apo markё tregtare.</w:t>
      </w:r>
      <w:proofErr w:type="gramEnd"/>
      <w:r w:rsidRPr="00910473">
        <w:rPr>
          <w:rFonts w:ascii="Times New Roman" w:hAnsi="Times New Roman" w:cs="Times New Roman"/>
          <w:sz w:val="24"/>
          <w:szCs w:val="24"/>
        </w:rPr>
        <w:t xml:space="preserve"> </w:t>
      </w:r>
      <w:proofErr w:type="gramStart"/>
      <w:r w:rsidRPr="00910473">
        <w:rPr>
          <w:rFonts w:ascii="Times New Roman" w:hAnsi="Times New Roman" w:cs="Times New Roman"/>
          <w:sz w:val="24"/>
          <w:szCs w:val="24"/>
        </w:rPr>
        <w:t>Kufizimet e arsyeshme tё privatёsisё, sigurisё dhe privilegjeve mund tё lejohen, nёse qeverisen nga statute tё tjera.</w:t>
      </w:r>
      <w:proofErr w:type="gramEnd"/>
    </w:p>
    <w:p w14:paraId="7C4E489F" w14:textId="77777777" w:rsidR="003B7D83" w:rsidRPr="00910473" w:rsidRDefault="003B7D83" w:rsidP="003B7D83">
      <w:pPr>
        <w:spacing w:after="0" w:line="240" w:lineRule="auto"/>
        <w:jc w:val="both"/>
        <w:rPr>
          <w:rFonts w:ascii="Times New Roman" w:hAnsi="Times New Roman" w:cs="Times New Roman"/>
          <w:sz w:val="24"/>
          <w:szCs w:val="24"/>
        </w:rPr>
      </w:pPr>
      <w:proofErr w:type="gramStart"/>
      <w:r w:rsidRPr="00910473">
        <w:rPr>
          <w:rFonts w:ascii="Times New Roman" w:hAnsi="Times New Roman" w:cs="Times New Roman"/>
          <w:sz w:val="24"/>
          <w:szCs w:val="24"/>
        </w:rPr>
        <w:t>Të dhënat publike duhet të jenë lirisht të disponueshme për t'u përdorur në çdo mënyrë të ligjshme, pa pasur nevojё pёr regjistrim.</w:t>
      </w:r>
      <w:proofErr w:type="gramEnd"/>
      <w:r w:rsidRPr="00910473">
        <w:rPr>
          <w:rFonts w:ascii="Times New Roman" w:hAnsi="Times New Roman" w:cs="Times New Roman"/>
          <w:sz w:val="24"/>
          <w:szCs w:val="24"/>
        </w:rPr>
        <w:t xml:space="preserve"> </w:t>
      </w:r>
      <w:proofErr w:type="gramStart"/>
      <w:r w:rsidRPr="00910473">
        <w:rPr>
          <w:rFonts w:ascii="Times New Roman" w:hAnsi="Times New Roman" w:cs="Times New Roman"/>
          <w:sz w:val="24"/>
          <w:szCs w:val="24"/>
        </w:rPr>
        <w:t>Aplikacionet duhet të jetë në gjendje të përdorin të dhënat, pa pasur nevojë për të informuar apo për të marrë lejen e organeve publike të interesuara.</w:t>
      </w:r>
      <w:proofErr w:type="gramEnd"/>
    </w:p>
    <w:p w14:paraId="6244EE53" w14:textId="77777777" w:rsidR="003B7D83" w:rsidRPr="00910473" w:rsidRDefault="003B7D83" w:rsidP="003B7D83">
      <w:pPr>
        <w:spacing w:after="0" w:line="240" w:lineRule="auto"/>
        <w:jc w:val="both"/>
        <w:rPr>
          <w:rFonts w:ascii="Times New Roman" w:hAnsi="Times New Roman" w:cs="Times New Roman"/>
          <w:sz w:val="24"/>
          <w:szCs w:val="24"/>
        </w:rPr>
      </w:pPr>
    </w:p>
    <w:p w14:paraId="0977DC05" w14:textId="77777777" w:rsidR="003B7D83" w:rsidRPr="00910473" w:rsidRDefault="003B7D83" w:rsidP="003B7D83">
      <w:pPr>
        <w:pStyle w:val="ListParagraph"/>
        <w:numPr>
          <w:ilvl w:val="0"/>
          <w:numId w:val="36"/>
        </w:numPr>
        <w:spacing w:after="0" w:line="240" w:lineRule="auto"/>
        <w:jc w:val="both"/>
        <w:rPr>
          <w:rFonts w:ascii="Times New Roman" w:hAnsi="Times New Roman" w:cs="Times New Roman"/>
          <w:sz w:val="24"/>
          <w:szCs w:val="24"/>
        </w:rPr>
      </w:pPr>
      <w:r w:rsidRPr="00910473">
        <w:rPr>
          <w:rFonts w:ascii="Times New Roman" w:hAnsi="Times New Roman" w:cs="Times New Roman"/>
          <w:i/>
          <w:sz w:val="24"/>
          <w:szCs w:val="24"/>
        </w:rPr>
        <w:t>Tё dhёnat duhet tё publikohen duke pёrdorur standarde tё hapura</w:t>
      </w:r>
    </w:p>
    <w:p w14:paraId="56405494" w14:textId="77777777" w:rsidR="003B7D83" w:rsidRPr="00910473" w:rsidRDefault="003B7D83" w:rsidP="003B7D83">
      <w:pPr>
        <w:spacing w:after="0" w:line="240" w:lineRule="auto"/>
        <w:jc w:val="both"/>
        <w:rPr>
          <w:rFonts w:ascii="Times New Roman" w:hAnsi="Times New Roman" w:cs="Times New Roman"/>
          <w:sz w:val="24"/>
          <w:szCs w:val="24"/>
        </w:rPr>
      </w:pPr>
      <w:proofErr w:type="gramStart"/>
      <w:r w:rsidRPr="00910473">
        <w:rPr>
          <w:rFonts w:ascii="Times New Roman" w:hAnsi="Times New Roman" w:cs="Times New Roman"/>
          <w:sz w:val="24"/>
          <w:szCs w:val="24"/>
        </w:rPr>
        <w:t>Të dhënat publike duhet të publikohen duke përdorur standarde të hapura dhe duke ndjekur rekomandimet përkatëse të Konsorciumit World Wide Web (W3C).</w:t>
      </w:r>
      <w:proofErr w:type="gramEnd"/>
      <w:r w:rsidRPr="00910473">
        <w:rPr>
          <w:rFonts w:ascii="Times New Roman" w:hAnsi="Times New Roman" w:cs="Times New Roman"/>
          <w:sz w:val="24"/>
          <w:szCs w:val="24"/>
        </w:rPr>
        <w:t xml:space="preserve"> </w:t>
      </w:r>
      <w:proofErr w:type="gramStart"/>
      <w:r w:rsidRPr="00910473">
        <w:rPr>
          <w:rFonts w:ascii="Times New Roman" w:hAnsi="Times New Roman" w:cs="Times New Roman"/>
          <w:sz w:val="24"/>
          <w:szCs w:val="24"/>
        </w:rPr>
        <w:t>Formatet e hapura dhe të standardizuara janë thelbësore.</w:t>
      </w:r>
      <w:proofErr w:type="gramEnd"/>
      <w:r w:rsidRPr="00910473">
        <w:rPr>
          <w:rFonts w:ascii="Times New Roman" w:hAnsi="Times New Roman" w:cs="Times New Roman"/>
          <w:sz w:val="24"/>
          <w:szCs w:val="24"/>
        </w:rPr>
        <w:t xml:space="preserve"> </w:t>
      </w:r>
      <w:proofErr w:type="gramStart"/>
      <w:r w:rsidRPr="00910473">
        <w:rPr>
          <w:rFonts w:ascii="Times New Roman" w:hAnsi="Times New Roman" w:cs="Times New Roman"/>
          <w:sz w:val="24"/>
          <w:szCs w:val="24"/>
        </w:rPr>
        <w:t>Megjithatë për të rritur ripёrdorueshmёrinё dhe aftësinë për të krahasuar të dhënat, duhet transparencë dhe standardizim, si pёr formatin ashtu dhe pёr përmbajtjen e tyre.</w:t>
      </w:r>
      <w:proofErr w:type="gramEnd"/>
    </w:p>
    <w:p w14:paraId="7CF98468" w14:textId="77777777" w:rsidR="003B7D83" w:rsidRPr="00910473" w:rsidRDefault="003B7D83" w:rsidP="003B7D83">
      <w:pPr>
        <w:spacing w:after="0" w:line="240" w:lineRule="auto"/>
        <w:jc w:val="both"/>
        <w:rPr>
          <w:rFonts w:ascii="Times New Roman" w:hAnsi="Times New Roman" w:cs="Times New Roman"/>
          <w:sz w:val="24"/>
          <w:szCs w:val="24"/>
        </w:rPr>
      </w:pPr>
    </w:p>
    <w:p w14:paraId="0B599766" w14:textId="77777777" w:rsidR="003B7D83" w:rsidRPr="00910473" w:rsidRDefault="003B7D83" w:rsidP="003B7D83">
      <w:pPr>
        <w:pStyle w:val="ListParagraph"/>
        <w:numPr>
          <w:ilvl w:val="0"/>
          <w:numId w:val="36"/>
        </w:numPr>
        <w:spacing w:after="0" w:line="240" w:lineRule="auto"/>
        <w:jc w:val="both"/>
        <w:rPr>
          <w:rFonts w:ascii="Times New Roman" w:hAnsi="Times New Roman" w:cs="Times New Roman"/>
          <w:i/>
          <w:sz w:val="24"/>
          <w:szCs w:val="24"/>
        </w:rPr>
      </w:pPr>
      <w:r w:rsidRPr="00910473">
        <w:rPr>
          <w:rFonts w:ascii="Times New Roman" w:hAnsi="Times New Roman" w:cs="Times New Roman"/>
          <w:i/>
          <w:sz w:val="24"/>
          <w:szCs w:val="24"/>
        </w:rPr>
        <w:t>Të dhënat duhet të publikohen në formën Linked Data</w:t>
      </w:r>
    </w:p>
    <w:p w14:paraId="0711E339" w14:textId="77777777" w:rsidR="003B7D83" w:rsidRPr="00910473" w:rsidRDefault="003B7D83" w:rsidP="003B7D83">
      <w:pPr>
        <w:spacing w:after="0" w:line="240" w:lineRule="auto"/>
        <w:jc w:val="both"/>
        <w:rPr>
          <w:rFonts w:ascii="Times New Roman" w:hAnsi="Times New Roman" w:cs="Times New Roman"/>
          <w:sz w:val="24"/>
          <w:szCs w:val="24"/>
        </w:rPr>
      </w:pPr>
      <w:proofErr w:type="gramStart"/>
      <w:r w:rsidRPr="00910473">
        <w:rPr>
          <w:rFonts w:ascii="Times New Roman" w:hAnsi="Times New Roman" w:cs="Times New Roman"/>
          <w:sz w:val="24"/>
          <w:szCs w:val="24"/>
        </w:rPr>
        <w:t xml:space="preserve">Standardet e </w:t>
      </w:r>
      <w:r w:rsidRPr="00910473">
        <w:rPr>
          <w:rFonts w:ascii="Times New Roman" w:hAnsi="Times New Roman" w:cs="Times New Roman"/>
          <w:i/>
          <w:sz w:val="24"/>
          <w:szCs w:val="24"/>
        </w:rPr>
        <w:t>Linked Data</w:t>
      </w:r>
      <w:r w:rsidRPr="00910473">
        <w:rPr>
          <w:rFonts w:ascii="Times New Roman" w:hAnsi="Times New Roman" w:cs="Times New Roman"/>
          <w:sz w:val="24"/>
          <w:szCs w:val="24"/>
        </w:rPr>
        <w:t xml:space="preserve"> lejojnë ri-përdorim më tё lehtë të të dhënave.</w:t>
      </w:r>
      <w:proofErr w:type="gramEnd"/>
      <w:r w:rsidRPr="00910473">
        <w:rPr>
          <w:rFonts w:ascii="Times New Roman" w:hAnsi="Times New Roman" w:cs="Times New Roman"/>
          <w:sz w:val="24"/>
          <w:szCs w:val="24"/>
        </w:rPr>
        <w:t xml:space="preserve"> Në vend qё të vonohet publikimi i të dhënave, rekomandohet që, fillimisht të publikohen sa më shpejt të jetë e mundur ashtu "siç janë" dhe mё pas të punohet për t’i konvertuar ato në një format më të përshtatshёm.</w:t>
      </w:r>
    </w:p>
    <w:p w14:paraId="5446B9E7" w14:textId="77777777" w:rsidR="003B7D83" w:rsidRPr="00910473" w:rsidRDefault="003B7D83" w:rsidP="003B7D83">
      <w:pPr>
        <w:spacing w:after="0" w:line="240" w:lineRule="auto"/>
        <w:jc w:val="both"/>
        <w:rPr>
          <w:rFonts w:ascii="Times New Roman" w:hAnsi="Times New Roman" w:cs="Times New Roman"/>
          <w:sz w:val="24"/>
          <w:szCs w:val="24"/>
        </w:rPr>
      </w:pPr>
    </w:p>
    <w:p w14:paraId="3856B599" w14:textId="27E04272" w:rsidR="003B7D83" w:rsidRPr="00910473" w:rsidRDefault="00792DD6" w:rsidP="003B7D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910473">
        <w:rPr>
          <w:rFonts w:ascii="Times New Roman" w:hAnsi="Times New Roman" w:cs="Times New Roman"/>
          <w:sz w:val="24"/>
          <w:szCs w:val="24"/>
        </w:rPr>
        <w:t xml:space="preserve">o të nxiten </w:t>
      </w:r>
      <w:r>
        <w:rPr>
          <w:rFonts w:ascii="Times New Roman" w:hAnsi="Times New Roman" w:cs="Times New Roman"/>
          <w:sz w:val="24"/>
          <w:szCs w:val="24"/>
        </w:rPr>
        <w:t>p</w:t>
      </w:r>
      <w:r w:rsidR="003B7D83">
        <w:rPr>
          <w:rFonts w:ascii="Times New Roman" w:hAnsi="Times New Roman" w:cs="Times New Roman"/>
          <w:sz w:val="24"/>
          <w:szCs w:val="24"/>
        </w:rPr>
        <w:t>olitika</w:t>
      </w:r>
      <w:r w:rsidR="003B7D83" w:rsidRPr="00910473">
        <w:rPr>
          <w:rFonts w:ascii="Times New Roman" w:hAnsi="Times New Roman" w:cs="Times New Roman"/>
          <w:sz w:val="24"/>
          <w:szCs w:val="24"/>
        </w:rPr>
        <w:t xml:space="preserve"> dhe praktika </w:t>
      </w:r>
      <w:r>
        <w:rPr>
          <w:rFonts w:ascii="Times New Roman" w:hAnsi="Times New Roman" w:cs="Times New Roman"/>
          <w:sz w:val="24"/>
          <w:szCs w:val="24"/>
        </w:rPr>
        <w:t xml:space="preserve">per perdorimin e </w:t>
      </w:r>
      <w:proofErr w:type="gramStart"/>
      <w:r w:rsidR="003B7D83" w:rsidRPr="00910473">
        <w:rPr>
          <w:rFonts w:ascii="Times New Roman" w:hAnsi="Times New Roman" w:cs="Times New Roman"/>
          <w:sz w:val="24"/>
          <w:szCs w:val="24"/>
        </w:rPr>
        <w:t xml:space="preserve">të </w:t>
      </w:r>
      <w:r>
        <w:rPr>
          <w:rFonts w:ascii="Times New Roman" w:hAnsi="Times New Roman" w:cs="Times New Roman"/>
          <w:sz w:val="24"/>
          <w:szCs w:val="24"/>
        </w:rPr>
        <w:t xml:space="preserve"> dhenave</w:t>
      </w:r>
      <w:proofErr w:type="gramEnd"/>
      <w:r>
        <w:rPr>
          <w:rFonts w:ascii="Times New Roman" w:hAnsi="Times New Roman" w:cs="Times New Roman"/>
          <w:sz w:val="24"/>
          <w:szCs w:val="24"/>
        </w:rPr>
        <w:t xml:space="preserve"> </w:t>
      </w:r>
      <w:r w:rsidR="003B7D83" w:rsidRPr="00910473">
        <w:rPr>
          <w:rFonts w:ascii="Times New Roman" w:hAnsi="Times New Roman" w:cs="Times New Roman"/>
          <w:sz w:val="24"/>
          <w:szCs w:val="24"/>
        </w:rPr>
        <w:t xml:space="preserve">nga qytetarёt dhe bizneset, duke përfshirë se </w:t>
      </w:r>
      <w:r>
        <w:rPr>
          <w:rFonts w:ascii="Times New Roman" w:hAnsi="Times New Roman" w:cs="Times New Roman"/>
          <w:sz w:val="24"/>
          <w:szCs w:val="24"/>
        </w:rPr>
        <w:t xml:space="preserve">komunikimin mbi </w:t>
      </w:r>
      <w:r w:rsidR="003B7D83" w:rsidRPr="00910473">
        <w:rPr>
          <w:rFonts w:ascii="Times New Roman" w:hAnsi="Times New Roman" w:cs="Times New Roman"/>
          <w:sz w:val="24"/>
          <w:szCs w:val="24"/>
        </w:rPr>
        <w:t xml:space="preserve">çfarë të dhënash janё publikuar, kur dhe në çfarë forme (ky parim themelor duhet të aplikohet për zbatimin e të gjitha parimeve tё tjera). </w:t>
      </w:r>
      <w:proofErr w:type="gramStart"/>
      <w:r w:rsidR="003B7D83">
        <w:rPr>
          <w:rFonts w:ascii="Times New Roman" w:hAnsi="Times New Roman" w:cs="Times New Roman"/>
          <w:sz w:val="24"/>
          <w:szCs w:val="24"/>
        </w:rPr>
        <w:t>Institucion</w:t>
      </w:r>
      <w:r w:rsidR="003B7D83" w:rsidRPr="00910473">
        <w:rPr>
          <w:rFonts w:ascii="Times New Roman" w:hAnsi="Times New Roman" w:cs="Times New Roman"/>
          <w:sz w:val="24"/>
          <w:szCs w:val="24"/>
        </w:rPr>
        <w:t>et publike duhet të ruajnë dhe të publikojnë inventarët e tyre të të dhënave (të sakta dhe të përditësuara), duke përfshirë saktësinё dhe disponueshmërinë e formatit tё tё dhёnave.</w:t>
      </w:r>
      <w:proofErr w:type="gramEnd"/>
      <w:r w:rsidR="003B7D83" w:rsidRPr="00910473">
        <w:rPr>
          <w:rFonts w:ascii="Times New Roman" w:hAnsi="Times New Roman" w:cs="Times New Roman"/>
          <w:sz w:val="24"/>
          <w:szCs w:val="24"/>
        </w:rPr>
        <w:t xml:space="preserve"> </w:t>
      </w:r>
    </w:p>
    <w:p w14:paraId="718190E3" w14:textId="77777777" w:rsidR="003B7D83" w:rsidRPr="00910473" w:rsidRDefault="003B7D83" w:rsidP="003B7D83">
      <w:pPr>
        <w:spacing w:after="0" w:line="240" w:lineRule="auto"/>
        <w:rPr>
          <w:rFonts w:ascii="Times New Roman" w:hAnsi="Times New Roman" w:cs="Times New Roman"/>
          <w:sz w:val="24"/>
          <w:szCs w:val="24"/>
        </w:rPr>
      </w:pPr>
    </w:p>
    <w:p w14:paraId="12A03A4C" w14:textId="77777777" w:rsidR="003B7D83" w:rsidRDefault="003B7D83" w:rsidP="003B7D83">
      <w:pPr>
        <w:tabs>
          <w:tab w:val="left" w:pos="9360"/>
        </w:tabs>
        <w:ind w:left="2160" w:hanging="2160"/>
        <w:rPr>
          <w:rFonts w:ascii="Times New Roman" w:hAnsi="Times New Roman" w:cs="Times New Roman"/>
          <w:sz w:val="24"/>
          <w:szCs w:val="24"/>
        </w:rPr>
      </w:pPr>
      <w:r w:rsidRPr="0090377C">
        <w:rPr>
          <w:rFonts w:ascii="Times New Roman" w:hAnsi="Times New Roman" w:cs="Times New Roman"/>
          <w:b/>
          <w:sz w:val="24"/>
          <w:szCs w:val="24"/>
        </w:rPr>
        <w:t>Objektivi i katert:</w:t>
      </w:r>
      <w:r w:rsidRPr="0090377C">
        <w:rPr>
          <w:rFonts w:ascii="Times New Roman" w:hAnsi="Times New Roman" w:cs="Times New Roman"/>
          <w:b/>
          <w:sz w:val="24"/>
          <w:szCs w:val="24"/>
        </w:rPr>
        <w:tab/>
      </w:r>
      <w:r>
        <w:rPr>
          <w:rFonts w:ascii="Times New Roman" w:hAnsi="Times New Roman" w:cs="Times New Roman"/>
          <w:sz w:val="24"/>
          <w:szCs w:val="24"/>
        </w:rPr>
        <w:t xml:space="preserve">Arritja e nje qeverisje transparente dhe </w:t>
      </w:r>
      <w:proofErr w:type="gramStart"/>
      <w:r>
        <w:rPr>
          <w:rFonts w:ascii="Times New Roman" w:hAnsi="Times New Roman" w:cs="Times New Roman"/>
          <w:sz w:val="24"/>
          <w:szCs w:val="24"/>
        </w:rPr>
        <w:t>te</w:t>
      </w:r>
      <w:proofErr w:type="gramEnd"/>
      <w:r>
        <w:rPr>
          <w:rFonts w:ascii="Times New Roman" w:hAnsi="Times New Roman" w:cs="Times New Roman"/>
          <w:sz w:val="24"/>
          <w:szCs w:val="24"/>
        </w:rPr>
        <w:t xml:space="preserve"> pergjegjshme ofrimit te te dhenave te hapura</w:t>
      </w:r>
    </w:p>
    <w:p w14:paraId="27E92364" w14:textId="77777777" w:rsidR="003B7D83" w:rsidRDefault="003B7D83" w:rsidP="003B7D8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Objektivi kryesor i implementimit </w:t>
      </w:r>
      <w:proofErr w:type="gramStart"/>
      <w:r>
        <w:rPr>
          <w:rFonts w:ascii="Times New Roman" w:hAnsi="Times New Roman" w:cs="Times New Roman"/>
          <w:sz w:val="24"/>
          <w:szCs w:val="24"/>
        </w:rPr>
        <w:t>te</w:t>
      </w:r>
      <w:proofErr w:type="gramEnd"/>
      <w:r>
        <w:rPr>
          <w:rFonts w:ascii="Times New Roman" w:hAnsi="Times New Roman" w:cs="Times New Roman"/>
          <w:sz w:val="24"/>
          <w:szCs w:val="24"/>
        </w:rPr>
        <w:t xml:space="preserve"> open data eshte nje qeverisje me eficente dhe efektive, rritje ekonomike dhe inovacion, transparence dhe pergjegjeshmeri, promozimi i riperdorimit te informacionit public me duke respektuar te drejten e pronesise intelektuale dhe mbrojtjen e te dhenave personale. Reduktim i procedurave burokratike, reduktim </w:t>
      </w:r>
      <w:proofErr w:type="gramStart"/>
      <w:r>
        <w:rPr>
          <w:rFonts w:ascii="Times New Roman" w:hAnsi="Times New Roman" w:cs="Times New Roman"/>
          <w:sz w:val="24"/>
          <w:szCs w:val="24"/>
        </w:rPr>
        <w:t>te</w:t>
      </w:r>
      <w:proofErr w:type="gramEnd"/>
      <w:r>
        <w:rPr>
          <w:rFonts w:ascii="Times New Roman" w:hAnsi="Times New Roman" w:cs="Times New Roman"/>
          <w:sz w:val="24"/>
          <w:szCs w:val="24"/>
        </w:rPr>
        <w:t xml:space="preserve"> kostove te administrates publike rritje te shpejtesise dhe sigurise ne procedurat administrative.</w:t>
      </w:r>
    </w:p>
    <w:p w14:paraId="35FF8C7E" w14:textId="286EF63F" w:rsidR="003B7D83" w:rsidRPr="008E1404" w:rsidRDefault="003B7D83" w:rsidP="003B7D83">
      <w:pPr>
        <w:jc w:val="both"/>
        <w:rPr>
          <w:rFonts w:ascii="Times New Roman" w:hAnsi="Times New Roman" w:cs="Times New Roman"/>
          <w:sz w:val="24"/>
          <w:szCs w:val="24"/>
          <w:lang w:val="it-IT"/>
        </w:rPr>
      </w:pPr>
      <w:proofErr w:type="gramStart"/>
      <w:r>
        <w:rPr>
          <w:rFonts w:ascii="Times New Roman" w:hAnsi="Times New Roman" w:cs="Times New Roman"/>
          <w:sz w:val="24"/>
          <w:szCs w:val="24"/>
        </w:rPr>
        <w:t>Arritja e ketyre objektivave nderthur pa dyshim shume faktore dhe aktore.</w:t>
      </w:r>
      <w:proofErr w:type="gramEnd"/>
      <w:r>
        <w:rPr>
          <w:rFonts w:ascii="Times New Roman" w:hAnsi="Times New Roman" w:cs="Times New Roman"/>
          <w:sz w:val="24"/>
          <w:szCs w:val="24"/>
        </w:rPr>
        <w:t xml:space="preserve"> Realizimi i sukseshem kerkon nje lidership dhe angazhim </w:t>
      </w:r>
      <w:proofErr w:type="gramStart"/>
      <w:r>
        <w:rPr>
          <w:rFonts w:ascii="Times New Roman" w:hAnsi="Times New Roman" w:cs="Times New Roman"/>
          <w:sz w:val="24"/>
          <w:szCs w:val="24"/>
        </w:rPr>
        <w:t>te</w:t>
      </w:r>
      <w:proofErr w:type="gramEnd"/>
      <w:r>
        <w:rPr>
          <w:rFonts w:ascii="Times New Roman" w:hAnsi="Times New Roman" w:cs="Times New Roman"/>
          <w:sz w:val="24"/>
          <w:szCs w:val="24"/>
        </w:rPr>
        <w:t xml:space="preserve"> qarte nga nivelet e larta drejtuese. </w:t>
      </w:r>
      <w:r w:rsidRPr="008E1404">
        <w:rPr>
          <w:rFonts w:ascii="Times New Roman" w:hAnsi="Times New Roman" w:cs="Times New Roman"/>
          <w:sz w:val="24"/>
          <w:szCs w:val="24"/>
          <w:lang w:val="it-IT"/>
        </w:rPr>
        <w:t xml:space="preserve">Krahas aktiviteteve te permendura me siper ne nivel sectorial per cdo ministri apo institucion dhe atyre ndersektoriale nje here ne vit do te organizohet nje </w:t>
      </w:r>
      <w:r w:rsidR="007B00CA" w:rsidRPr="008E1404">
        <w:rPr>
          <w:rFonts w:ascii="Times New Roman" w:hAnsi="Times New Roman" w:cs="Times New Roman"/>
          <w:sz w:val="24"/>
          <w:szCs w:val="24"/>
          <w:lang w:val="it-IT"/>
        </w:rPr>
        <w:t>k</w:t>
      </w:r>
      <w:r w:rsidRPr="008E1404">
        <w:rPr>
          <w:rFonts w:ascii="Times New Roman" w:hAnsi="Times New Roman" w:cs="Times New Roman"/>
          <w:sz w:val="24"/>
          <w:szCs w:val="24"/>
          <w:lang w:val="it-IT"/>
        </w:rPr>
        <w:t xml:space="preserve">onference/forum i nivelit te larte per te analizuar ecurine e proceseve per nje qeverisje transparente dhe te pergjegjeshme si dhe nivelin e ofrimit te te dhenave te hapura. Komiteti pergjegjes per implementimin e ketij dokumenti do te jete ne udheheqje te ketij procesi. </w:t>
      </w:r>
    </w:p>
    <w:p w14:paraId="27BD9D75" w14:textId="77777777" w:rsidR="003B7D83" w:rsidRPr="008E1404" w:rsidRDefault="003B7D83" w:rsidP="003B7D83">
      <w:pPr>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 xml:space="preserve">Cdo institucion do paraqese analizen e bere mbi impaktin social dhe ekonomik per te dhenat e hapura. </w:t>
      </w:r>
    </w:p>
    <w:p w14:paraId="304E699F" w14:textId="77777777" w:rsidR="003B7D83" w:rsidRPr="008E1404" w:rsidRDefault="003B7D83" w:rsidP="006350AF">
      <w:pPr>
        <w:pStyle w:val="Heading1"/>
        <w:spacing w:before="0" w:line="240" w:lineRule="auto"/>
        <w:rPr>
          <w:lang w:val="it-IT"/>
        </w:rPr>
      </w:pPr>
    </w:p>
    <w:p w14:paraId="4B36C39D" w14:textId="77777777" w:rsidR="00D832A8" w:rsidRPr="008E1404" w:rsidRDefault="006A6576" w:rsidP="006350AF">
      <w:pPr>
        <w:pStyle w:val="Heading1"/>
        <w:spacing w:before="0" w:line="240" w:lineRule="auto"/>
        <w:rPr>
          <w:lang w:val="it-IT"/>
        </w:rPr>
      </w:pPr>
      <w:r w:rsidRPr="008E1404">
        <w:rPr>
          <w:lang w:val="it-IT"/>
        </w:rPr>
        <w:t>KAPITULLI I KATERT</w:t>
      </w:r>
      <w:bookmarkEnd w:id="10"/>
    </w:p>
    <w:p w14:paraId="0EFB497C" w14:textId="77777777" w:rsidR="006350AF" w:rsidRPr="008E1404" w:rsidRDefault="006350AF" w:rsidP="006350AF">
      <w:pPr>
        <w:pStyle w:val="Heading1"/>
        <w:spacing w:before="0" w:line="240" w:lineRule="auto"/>
        <w:rPr>
          <w:lang w:val="it-IT"/>
        </w:rPr>
      </w:pPr>
    </w:p>
    <w:p w14:paraId="593EDFA7" w14:textId="77777777" w:rsidR="00942C64" w:rsidRPr="008E1404" w:rsidRDefault="006A6576" w:rsidP="006350AF">
      <w:pPr>
        <w:pStyle w:val="Heading1"/>
        <w:spacing w:before="0" w:line="240" w:lineRule="auto"/>
        <w:rPr>
          <w:lang w:val="it-IT"/>
        </w:rPr>
      </w:pPr>
      <w:bookmarkStart w:id="11" w:name="_Toc387934127"/>
      <w:r w:rsidRPr="008E1404">
        <w:rPr>
          <w:lang w:val="it-IT"/>
        </w:rPr>
        <w:t>IMPLEMENTIMI DHE MONITORIMI</w:t>
      </w:r>
      <w:bookmarkEnd w:id="11"/>
    </w:p>
    <w:p w14:paraId="5C17000E" w14:textId="77777777" w:rsidR="006A6576" w:rsidRPr="008E1404" w:rsidRDefault="006A6576" w:rsidP="006350AF">
      <w:pPr>
        <w:spacing w:after="0" w:line="240" w:lineRule="auto"/>
        <w:rPr>
          <w:rFonts w:ascii="Times New Roman" w:hAnsi="Times New Roman" w:cs="Times New Roman"/>
          <w:sz w:val="24"/>
          <w:szCs w:val="24"/>
          <w:lang w:val="it-IT"/>
        </w:rPr>
      </w:pPr>
    </w:p>
    <w:p w14:paraId="7969F29F" w14:textId="77777777" w:rsidR="00924148" w:rsidRPr="008E1404" w:rsidRDefault="00F248DF" w:rsidP="006350AF">
      <w:pPr>
        <w:spacing w:after="0" w:line="240" w:lineRule="auto"/>
        <w:jc w:val="both"/>
        <w:outlineLvl w:val="0"/>
        <w:rPr>
          <w:rFonts w:ascii="Albertus MT" w:hAnsi="Albertus MT" w:cs="Calibri"/>
          <w:sz w:val="24"/>
          <w:szCs w:val="24"/>
          <w:lang w:val="it-IT"/>
        </w:rPr>
      </w:pPr>
      <w:bookmarkStart w:id="12" w:name="_Toc387934065"/>
      <w:bookmarkStart w:id="13" w:name="_Toc387934128"/>
      <w:bookmarkStart w:id="14" w:name="_Toc348440961"/>
      <w:r w:rsidRPr="008E1404">
        <w:rPr>
          <w:rFonts w:ascii="Albertus MT" w:hAnsi="Albertus MT" w:cs="Calibri"/>
          <w:sz w:val="24"/>
          <w:szCs w:val="24"/>
          <w:lang w:val="it-IT"/>
        </w:rPr>
        <w:t>Procesi i implementimit të këtij dokumenti do të udhëhiqet në nivel vendimmarrje nga Komi</w:t>
      </w:r>
      <w:r w:rsidR="00924148" w:rsidRPr="008E1404">
        <w:rPr>
          <w:rFonts w:ascii="Albertus MT" w:hAnsi="Albertus MT" w:cs="Calibri"/>
          <w:sz w:val="24"/>
          <w:szCs w:val="24"/>
          <w:lang w:val="it-IT"/>
        </w:rPr>
        <w:t>teti</w:t>
      </w:r>
      <w:r w:rsidRPr="008E1404">
        <w:rPr>
          <w:rFonts w:ascii="Albertus MT" w:hAnsi="Albertus MT" w:cs="Calibri"/>
          <w:sz w:val="24"/>
          <w:szCs w:val="24"/>
          <w:lang w:val="it-IT"/>
        </w:rPr>
        <w:t xml:space="preserve"> për Zhvillimin e </w:t>
      </w:r>
      <w:r w:rsidR="00924148" w:rsidRPr="008E1404">
        <w:rPr>
          <w:rFonts w:ascii="Albertus MT" w:hAnsi="Albertus MT" w:cs="Calibri"/>
          <w:sz w:val="24"/>
          <w:szCs w:val="24"/>
          <w:lang w:val="it-IT"/>
        </w:rPr>
        <w:t xml:space="preserve">Sherbimeve Publike (ketu e me poshte Komiteti) </w:t>
      </w:r>
      <w:r w:rsidRPr="008E1404">
        <w:rPr>
          <w:rFonts w:ascii="Albertus MT" w:hAnsi="Albertus MT" w:cs="Calibri"/>
          <w:sz w:val="24"/>
          <w:szCs w:val="24"/>
          <w:lang w:val="it-IT"/>
        </w:rPr>
        <w:t xml:space="preserve">i kryesuar nga Ministri per Inovacionin dhe </w:t>
      </w:r>
      <w:r w:rsidR="00924148" w:rsidRPr="008E1404">
        <w:rPr>
          <w:rFonts w:ascii="Albertus MT" w:hAnsi="Albertus MT" w:cs="Calibri"/>
          <w:sz w:val="24"/>
          <w:szCs w:val="24"/>
          <w:lang w:val="it-IT"/>
        </w:rPr>
        <w:t xml:space="preserve">Administraten Publike dhe </w:t>
      </w:r>
      <w:r w:rsidRPr="008E1404">
        <w:rPr>
          <w:rFonts w:ascii="Albertus MT" w:hAnsi="Albertus MT" w:cs="Calibri"/>
          <w:sz w:val="24"/>
          <w:szCs w:val="24"/>
          <w:lang w:val="it-IT"/>
        </w:rPr>
        <w:t xml:space="preserve">me përbërje </w:t>
      </w:r>
      <w:r w:rsidR="00924148" w:rsidRPr="008E1404">
        <w:rPr>
          <w:rFonts w:ascii="Albertus MT" w:hAnsi="Albertus MT" w:cs="Calibri"/>
          <w:sz w:val="24"/>
          <w:szCs w:val="24"/>
          <w:lang w:val="it-IT"/>
        </w:rPr>
        <w:t xml:space="preserve">te </w:t>
      </w:r>
      <w:r w:rsidRPr="008E1404">
        <w:rPr>
          <w:rFonts w:ascii="Albertus MT" w:hAnsi="Albertus MT" w:cs="Calibri"/>
          <w:sz w:val="24"/>
          <w:szCs w:val="24"/>
          <w:lang w:val="it-IT"/>
        </w:rPr>
        <w:t xml:space="preserve">ministrive </w:t>
      </w:r>
      <w:r w:rsidR="00924148" w:rsidRPr="008E1404">
        <w:rPr>
          <w:rFonts w:ascii="Albertus MT" w:hAnsi="Albertus MT" w:cs="Calibri"/>
          <w:sz w:val="24"/>
          <w:szCs w:val="24"/>
          <w:lang w:val="it-IT"/>
        </w:rPr>
        <w:t xml:space="preserve">dhe institucioneve/agjencive </w:t>
      </w:r>
      <w:r w:rsidRPr="008E1404">
        <w:rPr>
          <w:rFonts w:ascii="Albertus MT" w:hAnsi="Albertus MT" w:cs="Calibri"/>
          <w:sz w:val="24"/>
          <w:szCs w:val="24"/>
          <w:lang w:val="it-IT"/>
        </w:rPr>
        <w:t>të përfshira në të.</w:t>
      </w:r>
      <w:bookmarkEnd w:id="12"/>
      <w:bookmarkEnd w:id="13"/>
      <w:r w:rsidRPr="008E1404">
        <w:rPr>
          <w:rFonts w:ascii="Albertus MT" w:hAnsi="Albertus MT" w:cs="Calibri"/>
          <w:sz w:val="24"/>
          <w:szCs w:val="24"/>
          <w:lang w:val="it-IT"/>
        </w:rPr>
        <w:t xml:space="preserve"> </w:t>
      </w:r>
    </w:p>
    <w:p w14:paraId="708DC049" w14:textId="77777777" w:rsidR="00F248DF" w:rsidRPr="008E1404" w:rsidRDefault="00F248DF" w:rsidP="00D832A8">
      <w:pPr>
        <w:spacing w:line="240" w:lineRule="auto"/>
        <w:jc w:val="both"/>
        <w:outlineLvl w:val="0"/>
        <w:rPr>
          <w:rFonts w:ascii="Albertus MT" w:hAnsi="Albertus MT" w:cs="Calibri"/>
          <w:sz w:val="24"/>
          <w:szCs w:val="24"/>
          <w:lang w:val="it-IT"/>
        </w:rPr>
      </w:pPr>
      <w:bookmarkStart w:id="15" w:name="_Toc387934066"/>
      <w:bookmarkStart w:id="16" w:name="_Toc387934129"/>
      <w:r w:rsidRPr="000E74C3">
        <w:rPr>
          <w:rFonts w:ascii="Albertus MT" w:hAnsi="Albertus MT" w:cs="Calibri"/>
          <w:sz w:val="24"/>
          <w:szCs w:val="24"/>
          <w:lang w:val="it-IT"/>
        </w:rPr>
        <w:t>Në këtë Komi</w:t>
      </w:r>
      <w:r w:rsidR="00924148" w:rsidRPr="000E74C3">
        <w:rPr>
          <w:rFonts w:ascii="Albertus MT" w:hAnsi="Albertus MT" w:cs="Calibri"/>
          <w:sz w:val="24"/>
          <w:szCs w:val="24"/>
          <w:lang w:val="it-IT"/>
        </w:rPr>
        <w:t xml:space="preserve">tet </w:t>
      </w:r>
      <w:r w:rsidRPr="000E74C3">
        <w:rPr>
          <w:rFonts w:ascii="Albertus MT" w:hAnsi="Albertus MT" w:cs="Calibri"/>
          <w:sz w:val="24"/>
          <w:szCs w:val="24"/>
          <w:lang w:val="it-IT"/>
        </w:rPr>
        <w:t xml:space="preserve">do të ftohen të marrin pjesë </w:t>
      </w:r>
      <w:r w:rsidR="00924148" w:rsidRPr="000E74C3">
        <w:rPr>
          <w:rFonts w:ascii="Albertus MT" w:hAnsi="Albertus MT" w:cs="Calibri"/>
          <w:sz w:val="24"/>
          <w:szCs w:val="24"/>
          <w:lang w:val="it-IT"/>
        </w:rPr>
        <w:t xml:space="preserve">institucione, agjenci </w:t>
      </w:r>
      <w:r w:rsidRPr="000E74C3">
        <w:rPr>
          <w:rFonts w:ascii="Albertus MT" w:hAnsi="Albertus MT" w:cs="Calibri"/>
          <w:sz w:val="24"/>
          <w:szCs w:val="24"/>
          <w:lang w:val="it-IT"/>
        </w:rPr>
        <w:t xml:space="preserve">që </w:t>
      </w:r>
      <w:r w:rsidR="00924148" w:rsidRPr="000E74C3">
        <w:rPr>
          <w:rFonts w:ascii="Albertus MT" w:hAnsi="Albertus MT" w:cs="Calibri"/>
          <w:sz w:val="24"/>
          <w:szCs w:val="24"/>
          <w:lang w:val="it-IT"/>
        </w:rPr>
        <w:t xml:space="preserve">mbulojne </w:t>
      </w:r>
      <w:r w:rsidRPr="000E74C3">
        <w:rPr>
          <w:rFonts w:ascii="Albertus MT" w:hAnsi="Albertus MT" w:cs="Calibri"/>
          <w:sz w:val="24"/>
          <w:szCs w:val="24"/>
          <w:lang w:val="it-IT"/>
        </w:rPr>
        <w:t>fush</w:t>
      </w:r>
      <w:r w:rsidR="00924148" w:rsidRPr="000E74C3">
        <w:rPr>
          <w:rFonts w:ascii="Albertus MT" w:hAnsi="Albertus MT" w:cs="Calibri"/>
          <w:sz w:val="24"/>
          <w:szCs w:val="24"/>
          <w:lang w:val="it-IT"/>
        </w:rPr>
        <w:t>a te caktuara qe jane pjese e rendesishme e mbledhjes, perpunimit dhe gjenerimit te dhenave publike qe duhet te jene te hapura per publikun.</w:t>
      </w:r>
      <w:r w:rsidRPr="000E74C3">
        <w:rPr>
          <w:rFonts w:ascii="Albertus MT" w:hAnsi="Albertus MT" w:cs="Calibri"/>
          <w:sz w:val="24"/>
          <w:szCs w:val="24"/>
          <w:lang w:val="it-IT"/>
        </w:rPr>
        <w:t xml:space="preserve"> </w:t>
      </w:r>
      <w:r w:rsidRPr="008E1404">
        <w:rPr>
          <w:rFonts w:ascii="Albertus MT" w:hAnsi="Albertus MT" w:cs="Calibri"/>
          <w:sz w:val="24"/>
          <w:szCs w:val="24"/>
          <w:lang w:val="it-IT"/>
        </w:rPr>
        <w:t>Komi</w:t>
      </w:r>
      <w:r w:rsidR="00924148" w:rsidRPr="008E1404">
        <w:rPr>
          <w:rFonts w:ascii="Albertus MT" w:hAnsi="Albertus MT" w:cs="Calibri"/>
          <w:sz w:val="24"/>
          <w:szCs w:val="24"/>
          <w:lang w:val="it-IT"/>
        </w:rPr>
        <w:t xml:space="preserve">teti </w:t>
      </w:r>
      <w:r w:rsidRPr="008E1404">
        <w:rPr>
          <w:rFonts w:ascii="Albertus MT" w:hAnsi="Albertus MT" w:cs="Calibri"/>
          <w:sz w:val="24"/>
          <w:szCs w:val="24"/>
          <w:lang w:val="it-IT"/>
        </w:rPr>
        <w:t>do ndjekë në vijimë</w:t>
      </w:r>
      <w:r w:rsidR="007B00CA" w:rsidRPr="008E1404">
        <w:rPr>
          <w:rFonts w:ascii="Albertus MT" w:hAnsi="Albertus MT" w:cs="Calibri"/>
          <w:sz w:val="24"/>
          <w:szCs w:val="24"/>
          <w:lang w:val="it-IT"/>
        </w:rPr>
        <w:t xml:space="preserve">si proçesin </w:t>
      </w:r>
      <w:r w:rsidRPr="008E1404">
        <w:rPr>
          <w:rFonts w:ascii="Albertus MT" w:hAnsi="Albertus MT" w:cs="Calibri"/>
          <w:sz w:val="24"/>
          <w:szCs w:val="24"/>
          <w:lang w:val="it-IT"/>
        </w:rPr>
        <w:t>e implementimit dh</w:t>
      </w:r>
      <w:r w:rsidR="007B00CA" w:rsidRPr="008E1404">
        <w:rPr>
          <w:rFonts w:ascii="Albertus MT" w:hAnsi="Albertus MT" w:cs="Calibri"/>
          <w:sz w:val="24"/>
          <w:szCs w:val="24"/>
          <w:lang w:val="it-IT"/>
        </w:rPr>
        <w:t xml:space="preserve">e arritjen </w:t>
      </w:r>
      <w:r w:rsidRPr="008E1404">
        <w:rPr>
          <w:rFonts w:ascii="Albertus MT" w:hAnsi="Albertus MT" w:cs="Calibri"/>
          <w:sz w:val="24"/>
          <w:szCs w:val="24"/>
          <w:lang w:val="it-IT"/>
        </w:rPr>
        <w:t>e objektiv</w:t>
      </w:r>
      <w:r w:rsidR="00924148" w:rsidRPr="008E1404">
        <w:rPr>
          <w:rFonts w:ascii="Albertus MT" w:hAnsi="Albertus MT" w:cs="Calibri"/>
          <w:sz w:val="24"/>
          <w:szCs w:val="24"/>
          <w:lang w:val="it-IT"/>
        </w:rPr>
        <w:t>ave per zhvillimin e open data ne Shqiperi</w:t>
      </w:r>
      <w:r w:rsidRPr="008E1404">
        <w:rPr>
          <w:rFonts w:ascii="Albertus MT" w:hAnsi="Albertus MT" w:cs="Calibri"/>
          <w:sz w:val="24"/>
          <w:szCs w:val="24"/>
          <w:lang w:val="it-IT"/>
        </w:rPr>
        <w:t>.</w:t>
      </w:r>
      <w:bookmarkEnd w:id="14"/>
      <w:bookmarkEnd w:id="15"/>
      <w:bookmarkEnd w:id="16"/>
      <w:r w:rsidRPr="008E1404">
        <w:rPr>
          <w:rFonts w:ascii="Albertus MT" w:hAnsi="Albertus MT" w:cs="Calibri"/>
          <w:sz w:val="24"/>
          <w:szCs w:val="24"/>
          <w:lang w:val="it-IT"/>
        </w:rPr>
        <w:t xml:space="preserve"> </w:t>
      </w:r>
    </w:p>
    <w:p w14:paraId="09169A8C" w14:textId="77777777" w:rsidR="00F248DF" w:rsidRPr="000E74C3" w:rsidRDefault="00F248DF" w:rsidP="00D832A8">
      <w:pPr>
        <w:spacing w:line="240" w:lineRule="auto"/>
        <w:jc w:val="both"/>
        <w:outlineLvl w:val="0"/>
        <w:rPr>
          <w:rFonts w:ascii="Albertus MT" w:hAnsi="Albertus MT" w:cs="Calibri"/>
          <w:sz w:val="24"/>
          <w:szCs w:val="24"/>
          <w:lang w:val="it-IT"/>
        </w:rPr>
      </w:pPr>
      <w:bookmarkStart w:id="17" w:name="_Toc387934067"/>
      <w:bookmarkStart w:id="18" w:name="_Toc387934130"/>
      <w:bookmarkStart w:id="19" w:name="_Toc348440962"/>
      <w:r w:rsidRPr="000E74C3">
        <w:rPr>
          <w:rFonts w:ascii="Albertus MT" w:hAnsi="Albertus MT" w:cs="Calibri"/>
          <w:sz w:val="24"/>
          <w:szCs w:val="24"/>
          <w:lang w:val="it-IT"/>
        </w:rPr>
        <w:t xml:space="preserve">Nga pikëpamja operacionale do të ngrihet Sekretariati Teknik, me përfaqësues të institucioneve, i cili do të luajë rolin e koordinatorit midis të gjithë aktorëve të përfshirë në zhvillimin e </w:t>
      </w:r>
      <w:r w:rsidR="00924148" w:rsidRPr="000E74C3">
        <w:rPr>
          <w:rFonts w:ascii="Albertus MT" w:hAnsi="Albertus MT" w:cs="Calibri"/>
          <w:sz w:val="24"/>
          <w:szCs w:val="24"/>
          <w:lang w:val="it-IT"/>
        </w:rPr>
        <w:t>open data.</w:t>
      </w:r>
      <w:bookmarkStart w:id="20" w:name="_Toc387934069"/>
      <w:bookmarkStart w:id="21" w:name="_Toc387934132"/>
      <w:bookmarkEnd w:id="17"/>
      <w:bookmarkEnd w:id="18"/>
      <w:r w:rsidR="007D5D3E" w:rsidRPr="000E74C3">
        <w:rPr>
          <w:rFonts w:ascii="Albertus MT" w:hAnsi="Albertus MT" w:cs="Calibri"/>
          <w:sz w:val="24"/>
          <w:szCs w:val="24"/>
          <w:lang w:val="it-IT"/>
        </w:rPr>
        <w:t xml:space="preserve"> </w:t>
      </w:r>
      <w:r w:rsidRPr="000E74C3">
        <w:rPr>
          <w:rFonts w:ascii="Albertus MT" w:hAnsi="Albertus MT" w:cs="Calibri"/>
          <w:sz w:val="24"/>
          <w:szCs w:val="24"/>
          <w:lang w:val="it-IT"/>
        </w:rPr>
        <w:t>Sekretariati teknik do zhvillojë komunikime periodike</w:t>
      </w:r>
      <w:r w:rsidR="00924148" w:rsidRPr="000E74C3">
        <w:rPr>
          <w:rFonts w:ascii="Albertus MT" w:hAnsi="Albertus MT" w:cs="Calibri"/>
          <w:sz w:val="24"/>
          <w:szCs w:val="24"/>
          <w:lang w:val="it-IT"/>
        </w:rPr>
        <w:t xml:space="preserve"> dhe koordinoje punen me te gjitha</w:t>
      </w:r>
      <w:r w:rsidRPr="000E74C3">
        <w:rPr>
          <w:rFonts w:ascii="Albertus MT" w:hAnsi="Albertus MT" w:cs="Calibri"/>
          <w:sz w:val="24"/>
          <w:szCs w:val="24"/>
          <w:lang w:val="it-IT"/>
        </w:rPr>
        <w:t xml:space="preserve"> </w:t>
      </w:r>
      <w:r w:rsidR="00924148" w:rsidRPr="000E74C3">
        <w:rPr>
          <w:rFonts w:ascii="Albertus MT" w:hAnsi="Albertus MT" w:cs="Calibri"/>
          <w:sz w:val="24"/>
          <w:szCs w:val="24"/>
          <w:lang w:val="it-IT"/>
        </w:rPr>
        <w:t xml:space="preserve">institucionet </w:t>
      </w:r>
      <w:r w:rsidRPr="000E74C3">
        <w:rPr>
          <w:rFonts w:ascii="Albertus MT" w:hAnsi="Albertus MT" w:cs="Calibri"/>
          <w:sz w:val="24"/>
          <w:szCs w:val="24"/>
          <w:lang w:val="it-IT"/>
        </w:rPr>
        <w:t>si dhe do raportojë periodikisht mbi ecurine e proçesit tek Komi</w:t>
      </w:r>
      <w:bookmarkEnd w:id="19"/>
      <w:r w:rsidR="00924148" w:rsidRPr="000E74C3">
        <w:rPr>
          <w:rFonts w:ascii="Albertus MT" w:hAnsi="Albertus MT" w:cs="Calibri"/>
          <w:sz w:val="24"/>
          <w:szCs w:val="24"/>
          <w:lang w:val="it-IT"/>
        </w:rPr>
        <w:t>teti</w:t>
      </w:r>
      <w:bookmarkEnd w:id="20"/>
      <w:bookmarkEnd w:id="21"/>
    </w:p>
    <w:p w14:paraId="4333A13C" w14:textId="77777777" w:rsidR="00924148" w:rsidRDefault="00F248DF" w:rsidP="00D832A8">
      <w:pPr>
        <w:spacing w:line="240" w:lineRule="auto"/>
        <w:jc w:val="both"/>
        <w:outlineLvl w:val="0"/>
        <w:rPr>
          <w:rFonts w:ascii="Albertus MT" w:hAnsi="Albertus MT" w:cs="Calibri"/>
          <w:sz w:val="24"/>
          <w:szCs w:val="24"/>
        </w:rPr>
      </w:pPr>
      <w:bookmarkStart w:id="22" w:name="_Toc387934070"/>
      <w:bookmarkStart w:id="23" w:name="_Toc387934133"/>
      <w:bookmarkStart w:id="24" w:name="_Toc348440963"/>
      <w:r w:rsidRPr="00793D49">
        <w:rPr>
          <w:rFonts w:ascii="Albertus MT" w:hAnsi="Albertus MT" w:cs="Calibri"/>
          <w:sz w:val="24"/>
          <w:szCs w:val="24"/>
        </w:rPr>
        <w:t xml:space="preserve">Ministritë, </w:t>
      </w:r>
      <w:r w:rsidR="00924148">
        <w:rPr>
          <w:rFonts w:ascii="Albertus MT" w:hAnsi="Albertus MT" w:cs="Calibri"/>
          <w:sz w:val="24"/>
          <w:szCs w:val="24"/>
        </w:rPr>
        <w:t xml:space="preserve">agjencite </w:t>
      </w:r>
      <w:r w:rsidRPr="00793D49">
        <w:rPr>
          <w:rFonts w:ascii="Albertus MT" w:hAnsi="Albertus MT" w:cs="Calibri"/>
          <w:sz w:val="24"/>
          <w:szCs w:val="24"/>
        </w:rPr>
        <w:t>do të përcaktojnë p</w:t>
      </w:r>
      <w:r>
        <w:rPr>
          <w:rFonts w:ascii="Albertus MT" w:hAnsi="Albertus MT" w:cs="Calibri"/>
          <w:sz w:val="24"/>
          <w:szCs w:val="24"/>
        </w:rPr>
        <w:t>e</w:t>
      </w:r>
      <w:r w:rsidRPr="00793D49">
        <w:rPr>
          <w:rFonts w:ascii="Albertus MT" w:hAnsi="Albertus MT" w:cs="Calibri"/>
          <w:sz w:val="24"/>
          <w:szCs w:val="24"/>
        </w:rPr>
        <w:t>rsonat përgjegjës</w:t>
      </w:r>
      <w:r>
        <w:rPr>
          <w:rFonts w:ascii="Albertus MT" w:hAnsi="Albertus MT" w:cs="Calibri"/>
          <w:sz w:val="24"/>
          <w:szCs w:val="24"/>
        </w:rPr>
        <w:t>, t</w:t>
      </w:r>
      <w:r w:rsidRPr="00793D49">
        <w:rPr>
          <w:rFonts w:ascii="Albertus MT" w:hAnsi="Albertus MT" w:cs="Calibri"/>
          <w:sz w:val="24"/>
          <w:szCs w:val="24"/>
        </w:rPr>
        <w:t>ë</w:t>
      </w:r>
      <w:r>
        <w:rPr>
          <w:rFonts w:ascii="Albertus MT" w:hAnsi="Albertus MT" w:cs="Calibri"/>
          <w:sz w:val="24"/>
          <w:szCs w:val="24"/>
        </w:rPr>
        <w:t xml:space="preserve"> ngarkuar p</w:t>
      </w:r>
      <w:r w:rsidRPr="00793D49">
        <w:rPr>
          <w:rFonts w:ascii="Albertus MT" w:hAnsi="Albertus MT" w:cs="Calibri"/>
          <w:sz w:val="24"/>
          <w:szCs w:val="24"/>
        </w:rPr>
        <w:t>ë</w:t>
      </w:r>
      <w:r>
        <w:rPr>
          <w:rFonts w:ascii="Albertus MT" w:hAnsi="Albertus MT" w:cs="Calibri"/>
          <w:sz w:val="24"/>
          <w:szCs w:val="24"/>
        </w:rPr>
        <w:t>r realizimin e detyrave dhe objektivave t</w:t>
      </w:r>
      <w:r w:rsidRPr="00793D49">
        <w:rPr>
          <w:rFonts w:ascii="Albertus MT" w:hAnsi="Albertus MT" w:cs="Calibri"/>
          <w:sz w:val="24"/>
          <w:szCs w:val="24"/>
        </w:rPr>
        <w:t>ë</w:t>
      </w:r>
      <w:r>
        <w:rPr>
          <w:rFonts w:ascii="Albertus MT" w:hAnsi="Albertus MT" w:cs="Calibri"/>
          <w:sz w:val="24"/>
          <w:szCs w:val="24"/>
        </w:rPr>
        <w:t xml:space="preserve"> p</w:t>
      </w:r>
      <w:r w:rsidRPr="00793D49">
        <w:rPr>
          <w:rFonts w:ascii="Albertus MT" w:hAnsi="Albertus MT" w:cs="Calibri"/>
          <w:sz w:val="24"/>
          <w:szCs w:val="24"/>
        </w:rPr>
        <w:t>ë</w:t>
      </w:r>
      <w:r>
        <w:rPr>
          <w:rFonts w:ascii="Albertus MT" w:hAnsi="Albertus MT" w:cs="Calibri"/>
          <w:sz w:val="24"/>
          <w:szCs w:val="24"/>
        </w:rPr>
        <w:t>rcaktuara n</w:t>
      </w:r>
      <w:r w:rsidRPr="00793D49">
        <w:rPr>
          <w:rFonts w:ascii="Albertus MT" w:hAnsi="Albertus MT" w:cs="Calibri"/>
          <w:sz w:val="24"/>
          <w:szCs w:val="24"/>
        </w:rPr>
        <w:t>ë</w:t>
      </w:r>
      <w:r>
        <w:rPr>
          <w:rFonts w:ascii="Albertus MT" w:hAnsi="Albertus MT" w:cs="Calibri"/>
          <w:sz w:val="24"/>
          <w:szCs w:val="24"/>
        </w:rPr>
        <w:t xml:space="preserve"> k</w:t>
      </w:r>
      <w:r w:rsidRPr="00793D49">
        <w:rPr>
          <w:rFonts w:ascii="Albertus MT" w:hAnsi="Albertus MT" w:cs="Calibri"/>
          <w:sz w:val="24"/>
          <w:szCs w:val="24"/>
        </w:rPr>
        <w:t>ë</w:t>
      </w:r>
      <w:r>
        <w:rPr>
          <w:rFonts w:ascii="Albertus MT" w:hAnsi="Albertus MT" w:cs="Calibri"/>
          <w:sz w:val="24"/>
          <w:szCs w:val="24"/>
        </w:rPr>
        <w:t>t</w:t>
      </w:r>
      <w:r w:rsidRPr="00793D49">
        <w:rPr>
          <w:rFonts w:ascii="Albertus MT" w:hAnsi="Albertus MT" w:cs="Calibri"/>
          <w:sz w:val="24"/>
          <w:szCs w:val="24"/>
        </w:rPr>
        <w:t>ë</w:t>
      </w:r>
      <w:r>
        <w:rPr>
          <w:rFonts w:ascii="Albertus MT" w:hAnsi="Albertus MT" w:cs="Calibri"/>
          <w:sz w:val="24"/>
          <w:szCs w:val="24"/>
        </w:rPr>
        <w:t xml:space="preserve"> dokument.</w:t>
      </w:r>
      <w:bookmarkEnd w:id="22"/>
      <w:bookmarkEnd w:id="23"/>
      <w:r>
        <w:rPr>
          <w:rFonts w:ascii="Albertus MT" w:hAnsi="Albertus MT" w:cs="Calibri"/>
          <w:sz w:val="24"/>
          <w:szCs w:val="24"/>
        </w:rPr>
        <w:t xml:space="preserve"> </w:t>
      </w:r>
      <w:r w:rsidRPr="00793D49">
        <w:rPr>
          <w:rFonts w:ascii="Albertus MT" w:hAnsi="Albertus MT" w:cs="Calibri"/>
          <w:sz w:val="24"/>
          <w:szCs w:val="24"/>
        </w:rPr>
        <w:t xml:space="preserve"> </w:t>
      </w:r>
    </w:p>
    <w:p w14:paraId="2EBD535D" w14:textId="77777777" w:rsidR="00F248DF" w:rsidRPr="00793D49" w:rsidRDefault="00F248DF" w:rsidP="00D832A8">
      <w:pPr>
        <w:spacing w:line="240" w:lineRule="auto"/>
        <w:jc w:val="both"/>
        <w:outlineLvl w:val="0"/>
        <w:rPr>
          <w:rFonts w:ascii="Albertus MT" w:hAnsi="Albertus MT" w:cs="Calibri"/>
          <w:sz w:val="24"/>
          <w:szCs w:val="24"/>
        </w:rPr>
      </w:pPr>
      <w:bookmarkStart w:id="25" w:name="_Toc387934071"/>
      <w:bookmarkStart w:id="26" w:name="_Toc387934134"/>
      <w:r w:rsidRPr="00793D49">
        <w:rPr>
          <w:rFonts w:ascii="Albertus MT" w:hAnsi="Albertus MT" w:cs="Calibri"/>
          <w:sz w:val="24"/>
          <w:szCs w:val="24"/>
        </w:rPr>
        <w:t xml:space="preserve">Ministritë </w:t>
      </w:r>
      <w:r w:rsidR="00924148">
        <w:rPr>
          <w:rFonts w:ascii="Albertus MT" w:hAnsi="Albertus MT" w:cs="Calibri"/>
          <w:sz w:val="24"/>
          <w:szCs w:val="24"/>
        </w:rPr>
        <w:t xml:space="preserve">dhe agjencite </w:t>
      </w:r>
      <w:r w:rsidRPr="00793D49">
        <w:rPr>
          <w:rFonts w:ascii="Albertus MT" w:hAnsi="Albertus MT" w:cs="Calibri"/>
          <w:sz w:val="24"/>
          <w:szCs w:val="24"/>
        </w:rPr>
        <w:t xml:space="preserve">përgjegjëse do të bashkëpunojnë me shoqërinë civile dhe sektorin privat. </w:t>
      </w:r>
      <w:proofErr w:type="gramStart"/>
      <w:r w:rsidRPr="00793D49">
        <w:rPr>
          <w:rFonts w:ascii="Albertus MT" w:hAnsi="Albertus MT" w:cs="Calibri"/>
          <w:sz w:val="24"/>
          <w:szCs w:val="24"/>
        </w:rPr>
        <w:t>Implementimi i disa aktiviteteve të planin të veprimit mund t’u delegohen organizatave joqeveritare.</w:t>
      </w:r>
      <w:bookmarkEnd w:id="24"/>
      <w:bookmarkEnd w:id="25"/>
      <w:bookmarkEnd w:id="26"/>
      <w:proofErr w:type="gramEnd"/>
    </w:p>
    <w:p w14:paraId="3033E516" w14:textId="058D5347" w:rsidR="00F248DF" w:rsidRPr="00793D49" w:rsidRDefault="00F248DF" w:rsidP="00D832A8">
      <w:pPr>
        <w:spacing w:line="240" w:lineRule="auto"/>
        <w:jc w:val="both"/>
        <w:outlineLvl w:val="0"/>
        <w:rPr>
          <w:rFonts w:ascii="Albertus MT" w:hAnsi="Albertus MT" w:cs="Calibri"/>
          <w:sz w:val="24"/>
          <w:szCs w:val="24"/>
        </w:rPr>
      </w:pPr>
      <w:bookmarkStart w:id="27" w:name="_Toc348440964"/>
      <w:bookmarkStart w:id="28" w:name="_Toc387934072"/>
      <w:bookmarkStart w:id="29" w:name="_Toc387934135"/>
      <w:r w:rsidRPr="00793D49">
        <w:rPr>
          <w:rFonts w:ascii="Albertus MT" w:hAnsi="Albertus MT" w:cs="Calibri"/>
          <w:sz w:val="24"/>
          <w:szCs w:val="24"/>
        </w:rPr>
        <w:t xml:space="preserve">Institucionet përgjegjëse për aktivitetet </w:t>
      </w:r>
      <w:r w:rsidR="00924148">
        <w:rPr>
          <w:rFonts w:ascii="Albertus MT" w:hAnsi="Albertus MT" w:cs="Calibri"/>
          <w:sz w:val="24"/>
          <w:szCs w:val="24"/>
        </w:rPr>
        <w:t xml:space="preserve">respective </w:t>
      </w:r>
      <w:proofErr w:type="gramStart"/>
      <w:r w:rsidRPr="00793D49">
        <w:rPr>
          <w:rFonts w:ascii="Albertus MT" w:hAnsi="Albertus MT" w:cs="Calibri"/>
          <w:sz w:val="24"/>
          <w:szCs w:val="24"/>
        </w:rPr>
        <w:t>te</w:t>
      </w:r>
      <w:proofErr w:type="gramEnd"/>
      <w:r w:rsidRPr="00793D49">
        <w:rPr>
          <w:rFonts w:ascii="Albertus MT" w:hAnsi="Albertus MT" w:cs="Calibri"/>
          <w:sz w:val="24"/>
          <w:szCs w:val="24"/>
        </w:rPr>
        <w:t xml:space="preserve"> përcaktuara në këtë dokument do të raportojnë periodikisht mbi statusin e realizimit të tyre</w:t>
      </w:r>
      <w:r w:rsidR="00792DD6">
        <w:rPr>
          <w:rFonts w:ascii="Albertus MT" w:hAnsi="Albertus MT" w:cs="Calibri"/>
          <w:sz w:val="24"/>
          <w:szCs w:val="24"/>
        </w:rPr>
        <w:t>.</w:t>
      </w:r>
      <w:r w:rsidRPr="00793D49">
        <w:rPr>
          <w:rFonts w:ascii="Albertus MT" w:hAnsi="Albertus MT" w:cs="Calibri"/>
          <w:sz w:val="24"/>
          <w:szCs w:val="24"/>
        </w:rPr>
        <w:t xml:space="preserve"> Sekretariat</w:t>
      </w:r>
      <w:r w:rsidR="00792DD6">
        <w:rPr>
          <w:rFonts w:ascii="Albertus MT" w:hAnsi="Albertus MT" w:cs="Calibri"/>
          <w:sz w:val="24"/>
          <w:szCs w:val="24"/>
        </w:rPr>
        <w:t xml:space="preserve">i Teknik </w:t>
      </w:r>
      <w:proofErr w:type="gramStart"/>
      <w:r w:rsidR="00792DD6">
        <w:rPr>
          <w:rFonts w:ascii="Albertus MT" w:hAnsi="Albertus MT" w:cs="Calibri"/>
          <w:sz w:val="24"/>
          <w:szCs w:val="24"/>
        </w:rPr>
        <w:t>do</w:t>
      </w:r>
      <w:proofErr w:type="gramEnd"/>
      <w:r w:rsidR="00792DD6">
        <w:rPr>
          <w:rFonts w:ascii="Albertus MT" w:hAnsi="Albertus MT" w:cs="Calibri"/>
          <w:sz w:val="24"/>
          <w:szCs w:val="24"/>
        </w:rPr>
        <w:t xml:space="preserve"> të jetë coordinator ne kete proces</w:t>
      </w:r>
      <w:r w:rsidRPr="00793D49">
        <w:rPr>
          <w:rFonts w:ascii="Albertus MT" w:hAnsi="Albertus MT" w:cs="Calibri"/>
          <w:sz w:val="24"/>
          <w:szCs w:val="24"/>
        </w:rPr>
        <w:t>.</w:t>
      </w:r>
      <w:bookmarkEnd w:id="27"/>
      <w:bookmarkEnd w:id="28"/>
      <w:bookmarkEnd w:id="29"/>
    </w:p>
    <w:p w14:paraId="51E84FB6" w14:textId="77777777" w:rsidR="00F248DF" w:rsidRPr="00793D49" w:rsidRDefault="00F248DF" w:rsidP="00D832A8">
      <w:pPr>
        <w:spacing w:line="240" w:lineRule="auto"/>
        <w:jc w:val="both"/>
        <w:outlineLvl w:val="0"/>
        <w:rPr>
          <w:rFonts w:ascii="Albertus MT" w:hAnsi="Albertus MT" w:cs="Calibri"/>
          <w:sz w:val="24"/>
          <w:szCs w:val="24"/>
        </w:rPr>
      </w:pPr>
      <w:bookmarkStart w:id="30" w:name="_Toc348440965"/>
      <w:bookmarkStart w:id="31" w:name="_Toc387934073"/>
      <w:bookmarkStart w:id="32" w:name="_Toc387934136"/>
      <w:proofErr w:type="gramStart"/>
      <w:r w:rsidRPr="00793D49">
        <w:rPr>
          <w:rFonts w:ascii="Albertus MT" w:hAnsi="Albertus MT" w:cs="Calibri"/>
          <w:sz w:val="24"/>
          <w:szCs w:val="24"/>
        </w:rPr>
        <w:lastRenderedPageBreak/>
        <w:t>Duke u bazuar në këto raportime si dhe në treguesit statistikor, do të bëhet vlerësimi i progresit drejt arritjeve të objektivave të vendosuara.</w:t>
      </w:r>
      <w:bookmarkEnd w:id="30"/>
      <w:proofErr w:type="gramEnd"/>
      <w:r w:rsidRPr="00793D49">
        <w:rPr>
          <w:rFonts w:ascii="Albertus MT" w:hAnsi="Albertus MT" w:cs="Calibri"/>
          <w:sz w:val="24"/>
          <w:szCs w:val="24"/>
        </w:rPr>
        <w:t xml:space="preserve"> </w:t>
      </w:r>
      <w:r>
        <w:rPr>
          <w:rFonts w:ascii="Albertus MT" w:hAnsi="Albertus MT" w:cs="Calibri"/>
          <w:sz w:val="24"/>
          <w:szCs w:val="24"/>
        </w:rPr>
        <w:t>Bashk</w:t>
      </w:r>
      <w:r w:rsidRPr="00793D49">
        <w:rPr>
          <w:rFonts w:ascii="Albertus MT" w:hAnsi="Albertus MT" w:cs="Calibri"/>
          <w:sz w:val="24"/>
          <w:szCs w:val="24"/>
        </w:rPr>
        <w:t>ë</w:t>
      </w:r>
      <w:r>
        <w:rPr>
          <w:rFonts w:ascii="Albertus MT" w:hAnsi="Albertus MT" w:cs="Calibri"/>
          <w:sz w:val="24"/>
          <w:szCs w:val="24"/>
        </w:rPr>
        <w:t>lidhur ketij dokumenti paraqitet plani i veprimit afatmes</w:t>
      </w:r>
      <w:r w:rsidRPr="00793D49">
        <w:rPr>
          <w:rFonts w:ascii="Albertus MT" w:hAnsi="Albertus MT" w:cs="Calibri"/>
          <w:sz w:val="24"/>
          <w:szCs w:val="24"/>
        </w:rPr>
        <w:t>ë</w:t>
      </w:r>
      <w:r>
        <w:rPr>
          <w:rFonts w:ascii="Albertus MT" w:hAnsi="Albertus MT" w:cs="Calibri"/>
          <w:sz w:val="24"/>
          <w:szCs w:val="24"/>
        </w:rPr>
        <w:t>m p</w:t>
      </w:r>
      <w:r w:rsidRPr="00793D49">
        <w:rPr>
          <w:rFonts w:ascii="Albertus MT" w:hAnsi="Albertus MT" w:cs="Calibri"/>
          <w:sz w:val="24"/>
          <w:szCs w:val="24"/>
        </w:rPr>
        <w:t>ë</w:t>
      </w:r>
      <w:r>
        <w:rPr>
          <w:rFonts w:ascii="Albertus MT" w:hAnsi="Albertus MT" w:cs="Calibri"/>
          <w:sz w:val="24"/>
          <w:szCs w:val="24"/>
        </w:rPr>
        <w:t>r aktivitetet q</w:t>
      </w:r>
      <w:r w:rsidRPr="00793D49">
        <w:rPr>
          <w:rFonts w:ascii="Albertus MT" w:hAnsi="Albertus MT" w:cs="Calibri"/>
          <w:sz w:val="24"/>
          <w:szCs w:val="24"/>
        </w:rPr>
        <w:t>ë</w:t>
      </w:r>
      <w:r>
        <w:rPr>
          <w:rFonts w:ascii="Albertus MT" w:hAnsi="Albertus MT" w:cs="Calibri"/>
          <w:sz w:val="24"/>
          <w:szCs w:val="24"/>
        </w:rPr>
        <w:t xml:space="preserve"> do nd</w:t>
      </w:r>
      <w:r w:rsidRPr="00793D49">
        <w:rPr>
          <w:rFonts w:ascii="Albertus MT" w:hAnsi="Albertus MT" w:cs="Calibri"/>
          <w:sz w:val="24"/>
          <w:szCs w:val="24"/>
        </w:rPr>
        <w:t>ë</w:t>
      </w:r>
      <w:r>
        <w:rPr>
          <w:rFonts w:ascii="Albertus MT" w:hAnsi="Albertus MT" w:cs="Calibri"/>
          <w:sz w:val="24"/>
          <w:szCs w:val="24"/>
        </w:rPr>
        <w:t>rmerren me miratimin e k</w:t>
      </w:r>
      <w:r w:rsidRPr="00793D49">
        <w:rPr>
          <w:rFonts w:ascii="Albertus MT" w:hAnsi="Albertus MT" w:cs="Calibri"/>
          <w:sz w:val="24"/>
          <w:szCs w:val="24"/>
        </w:rPr>
        <w:t>ë</w:t>
      </w:r>
      <w:r>
        <w:rPr>
          <w:rFonts w:ascii="Albertus MT" w:hAnsi="Albertus MT" w:cs="Calibri"/>
          <w:sz w:val="24"/>
          <w:szCs w:val="24"/>
        </w:rPr>
        <w:t xml:space="preserve">tij dokumenti. Ky plan do </w:t>
      </w:r>
      <w:proofErr w:type="gramStart"/>
      <w:r>
        <w:rPr>
          <w:rFonts w:ascii="Albertus MT" w:hAnsi="Albertus MT" w:cs="Calibri"/>
          <w:sz w:val="24"/>
          <w:szCs w:val="24"/>
        </w:rPr>
        <w:t>jet</w:t>
      </w:r>
      <w:r w:rsidRPr="00793D49">
        <w:rPr>
          <w:rFonts w:ascii="Albertus MT" w:hAnsi="Albertus MT" w:cs="Calibri"/>
          <w:sz w:val="24"/>
          <w:szCs w:val="24"/>
        </w:rPr>
        <w:t>ë</w:t>
      </w:r>
      <w:r>
        <w:rPr>
          <w:rFonts w:ascii="Albertus MT" w:hAnsi="Albertus MT" w:cs="Calibri"/>
          <w:sz w:val="24"/>
          <w:szCs w:val="24"/>
        </w:rPr>
        <w:t xml:space="preserve">  subjet</w:t>
      </w:r>
      <w:proofErr w:type="gramEnd"/>
      <w:r>
        <w:rPr>
          <w:rFonts w:ascii="Albertus MT" w:hAnsi="Albertus MT" w:cs="Calibri"/>
          <w:sz w:val="24"/>
          <w:szCs w:val="24"/>
        </w:rPr>
        <w:t xml:space="preserve"> rishikimi periodik.</w:t>
      </w:r>
      <w:bookmarkEnd w:id="31"/>
      <w:bookmarkEnd w:id="32"/>
    </w:p>
    <w:p w14:paraId="5846E756" w14:textId="77777777" w:rsidR="00F248DF" w:rsidRDefault="00F248DF" w:rsidP="00D832A8">
      <w:pPr>
        <w:spacing w:line="240" w:lineRule="auto"/>
        <w:jc w:val="both"/>
        <w:outlineLvl w:val="0"/>
        <w:rPr>
          <w:rFonts w:ascii="Albertus MT" w:hAnsi="Albertus MT" w:cs="Calibri"/>
          <w:sz w:val="24"/>
          <w:szCs w:val="24"/>
        </w:rPr>
      </w:pPr>
      <w:bookmarkStart w:id="33" w:name="_Toc348440966"/>
      <w:bookmarkStart w:id="34" w:name="_Toc387934137"/>
      <w:r w:rsidRPr="00793D49">
        <w:rPr>
          <w:rFonts w:ascii="Albertus MT" w:hAnsi="Albertus MT" w:cs="Calibri"/>
          <w:sz w:val="24"/>
          <w:szCs w:val="24"/>
        </w:rPr>
        <w:t xml:space="preserve">Treguesit për monitorimin e zhvillimit të </w:t>
      </w:r>
      <w:r>
        <w:rPr>
          <w:rFonts w:ascii="Albertus MT" w:hAnsi="Albertus MT" w:cs="Calibri"/>
          <w:sz w:val="24"/>
          <w:szCs w:val="24"/>
        </w:rPr>
        <w:t>open data ne Shqiperi</w:t>
      </w:r>
      <w:r w:rsidRPr="00793D49">
        <w:rPr>
          <w:rFonts w:ascii="Albertus MT" w:hAnsi="Albertus MT" w:cs="Calibri"/>
          <w:sz w:val="24"/>
          <w:szCs w:val="24"/>
        </w:rPr>
        <w:t xml:space="preserve"> do të përfshijnë:</w:t>
      </w:r>
      <w:bookmarkEnd w:id="33"/>
      <w:bookmarkEnd w:id="34"/>
    </w:p>
    <w:p w14:paraId="3325AF80" w14:textId="77777777" w:rsidR="00F248DF" w:rsidRPr="00F248DF" w:rsidRDefault="00F248DF" w:rsidP="00F248DF">
      <w:pPr>
        <w:pStyle w:val="ListParagraph"/>
        <w:numPr>
          <w:ilvl w:val="0"/>
          <w:numId w:val="18"/>
        </w:numPr>
        <w:rPr>
          <w:rFonts w:ascii="Times New Roman" w:hAnsi="Times New Roman" w:cs="Times New Roman"/>
          <w:sz w:val="24"/>
          <w:szCs w:val="24"/>
        </w:rPr>
      </w:pPr>
      <w:r w:rsidRPr="00F248DF">
        <w:rPr>
          <w:rFonts w:ascii="Times New Roman" w:hAnsi="Times New Roman" w:cs="Times New Roman"/>
          <w:sz w:val="24"/>
          <w:szCs w:val="24"/>
        </w:rPr>
        <w:t>Përmirësimin e llogaridhenies dhe transparences së qeverisjes</w:t>
      </w:r>
    </w:p>
    <w:p w14:paraId="47CA927F" w14:textId="77777777" w:rsidR="00F248DF" w:rsidRPr="00F248DF" w:rsidRDefault="00F248DF" w:rsidP="00F248DF">
      <w:pPr>
        <w:pStyle w:val="ListParagraph"/>
        <w:numPr>
          <w:ilvl w:val="0"/>
          <w:numId w:val="18"/>
        </w:numPr>
        <w:rPr>
          <w:rFonts w:ascii="Times New Roman" w:hAnsi="Times New Roman" w:cs="Times New Roman"/>
          <w:sz w:val="24"/>
          <w:szCs w:val="24"/>
        </w:rPr>
      </w:pPr>
      <w:r w:rsidRPr="00F248DF">
        <w:rPr>
          <w:rFonts w:ascii="Times New Roman" w:hAnsi="Times New Roman" w:cs="Times New Roman"/>
          <w:sz w:val="24"/>
          <w:szCs w:val="24"/>
        </w:rPr>
        <w:t>Rritjen e indeksit të e-pjesëmarrjes</w:t>
      </w:r>
    </w:p>
    <w:p w14:paraId="4162F98A" w14:textId="77777777" w:rsidR="00F248DF" w:rsidRPr="008E1404" w:rsidRDefault="00F248DF" w:rsidP="00F248DF">
      <w:pPr>
        <w:pStyle w:val="ListParagraph"/>
        <w:numPr>
          <w:ilvl w:val="0"/>
          <w:numId w:val="18"/>
        </w:numPr>
        <w:rPr>
          <w:rFonts w:ascii="Times New Roman" w:hAnsi="Times New Roman" w:cs="Times New Roman"/>
          <w:sz w:val="24"/>
          <w:szCs w:val="24"/>
          <w:lang w:val="it-IT"/>
        </w:rPr>
      </w:pPr>
      <w:r w:rsidRPr="008E1404">
        <w:rPr>
          <w:rFonts w:ascii="Times New Roman" w:hAnsi="Times New Roman" w:cs="Times New Roman"/>
          <w:sz w:val="24"/>
          <w:szCs w:val="24"/>
          <w:lang w:val="it-IT"/>
        </w:rPr>
        <w:t>Indeksi per e-qeverisjen dhe indeksi per e-pjesëmarrjen</w:t>
      </w:r>
    </w:p>
    <w:p w14:paraId="0D0BF016" w14:textId="77777777" w:rsidR="00F248DF" w:rsidRPr="00F248DF" w:rsidRDefault="00F248DF" w:rsidP="00F248DF">
      <w:pPr>
        <w:pStyle w:val="ListParagraph"/>
        <w:numPr>
          <w:ilvl w:val="0"/>
          <w:numId w:val="18"/>
        </w:numPr>
        <w:rPr>
          <w:rFonts w:ascii="Times New Roman" w:hAnsi="Times New Roman" w:cs="Times New Roman"/>
          <w:sz w:val="24"/>
          <w:szCs w:val="24"/>
        </w:rPr>
      </w:pPr>
      <w:r w:rsidRPr="00F248DF">
        <w:rPr>
          <w:rFonts w:ascii="Times New Roman" w:hAnsi="Times New Roman" w:cs="Times New Roman"/>
          <w:sz w:val="24"/>
          <w:szCs w:val="24"/>
        </w:rPr>
        <w:t>Numri i vizitorëve,</w:t>
      </w:r>
    </w:p>
    <w:p w14:paraId="1E064460" w14:textId="77777777" w:rsidR="00F248DF" w:rsidRPr="00F248DF" w:rsidRDefault="00F248DF" w:rsidP="00F248DF">
      <w:pPr>
        <w:pStyle w:val="ListParagraph"/>
        <w:numPr>
          <w:ilvl w:val="0"/>
          <w:numId w:val="18"/>
        </w:numPr>
        <w:rPr>
          <w:rFonts w:ascii="Times New Roman" w:hAnsi="Times New Roman" w:cs="Times New Roman"/>
          <w:sz w:val="24"/>
          <w:szCs w:val="24"/>
        </w:rPr>
      </w:pPr>
      <w:r w:rsidRPr="00F248DF">
        <w:rPr>
          <w:rFonts w:ascii="Times New Roman" w:hAnsi="Times New Roman" w:cs="Times New Roman"/>
          <w:sz w:val="24"/>
          <w:szCs w:val="24"/>
        </w:rPr>
        <w:t>Numri i vizitorëve unik</w:t>
      </w:r>
    </w:p>
    <w:p w14:paraId="7179DC2E" w14:textId="77777777" w:rsidR="00F248DF" w:rsidRDefault="00F248DF" w:rsidP="00F248DF">
      <w:pPr>
        <w:pStyle w:val="ListParagraph"/>
        <w:numPr>
          <w:ilvl w:val="0"/>
          <w:numId w:val="18"/>
        </w:numPr>
        <w:rPr>
          <w:rFonts w:ascii="Times New Roman" w:hAnsi="Times New Roman" w:cs="Times New Roman"/>
          <w:sz w:val="24"/>
          <w:szCs w:val="24"/>
        </w:rPr>
      </w:pPr>
      <w:r w:rsidRPr="00F248DF">
        <w:rPr>
          <w:rFonts w:ascii="Times New Roman" w:hAnsi="Times New Roman" w:cs="Times New Roman"/>
          <w:sz w:val="24"/>
          <w:szCs w:val="24"/>
        </w:rPr>
        <w:t>Numri i faqeve të vizituara</w:t>
      </w:r>
    </w:p>
    <w:p w14:paraId="6B00D196" w14:textId="77777777" w:rsidR="00F248DF" w:rsidRDefault="00F248DF" w:rsidP="00F248DF">
      <w:pPr>
        <w:pStyle w:val="ListParagraph"/>
        <w:numPr>
          <w:ilvl w:val="0"/>
          <w:numId w:val="18"/>
        </w:numPr>
        <w:rPr>
          <w:rFonts w:ascii="Times New Roman" w:hAnsi="Times New Roman" w:cs="Times New Roman"/>
          <w:sz w:val="24"/>
          <w:szCs w:val="24"/>
        </w:rPr>
      </w:pPr>
      <w:r w:rsidRPr="00F248DF">
        <w:rPr>
          <w:rFonts w:ascii="Times New Roman" w:hAnsi="Times New Roman" w:cs="Times New Roman"/>
          <w:sz w:val="24"/>
          <w:szCs w:val="24"/>
        </w:rPr>
        <w:t>Numri i dokumenteve të shkarkuar</w:t>
      </w:r>
    </w:p>
    <w:p w14:paraId="19755185" w14:textId="77777777" w:rsidR="00794AA6" w:rsidRPr="008E1404" w:rsidRDefault="00794AA6" w:rsidP="00794AA6">
      <w:pPr>
        <w:rPr>
          <w:rFonts w:ascii="Times New Roman" w:hAnsi="Times New Roman" w:cs="Times New Roman"/>
          <w:sz w:val="24"/>
          <w:szCs w:val="24"/>
          <w:lang w:val="it-IT"/>
        </w:rPr>
      </w:pPr>
      <w:r w:rsidRPr="008E1404">
        <w:rPr>
          <w:rFonts w:ascii="Times New Roman" w:hAnsi="Times New Roman" w:cs="Times New Roman"/>
          <w:sz w:val="24"/>
          <w:szCs w:val="24"/>
          <w:lang w:val="it-IT"/>
        </w:rPr>
        <w:t>Te dhena statistikore nepermjet mjeteve te analizes qe perdor Google per:</w:t>
      </w:r>
    </w:p>
    <w:p w14:paraId="44C50FB1" w14:textId="77777777" w:rsidR="00794AA6" w:rsidRPr="00794AA6" w:rsidRDefault="00794AA6" w:rsidP="00794AA6">
      <w:pPr>
        <w:pStyle w:val="ListParagraph"/>
        <w:numPr>
          <w:ilvl w:val="0"/>
          <w:numId w:val="18"/>
        </w:numPr>
        <w:rPr>
          <w:rFonts w:ascii="Times New Roman" w:hAnsi="Times New Roman" w:cs="Times New Roman"/>
          <w:sz w:val="24"/>
          <w:szCs w:val="24"/>
        </w:rPr>
      </w:pPr>
      <w:r w:rsidRPr="00794AA6">
        <w:rPr>
          <w:rFonts w:ascii="Times New Roman" w:hAnsi="Times New Roman" w:cs="Times New Roman"/>
          <w:sz w:val="24"/>
          <w:szCs w:val="24"/>
        </w:rPr>
        <w:t>Numrin e vizitoreve</w:t>
      </w:r>
    </w:p>
    <w:p w14:paraId="56F7D1DD" w14:textId="77777777" w:rsidR="00794AA6" w:rsidRPr="008E1404" w:rsidRDefault="00794AA6" w:rsidP="00794AA6">
      <w:pPr>
        <w:pStyle w:val="ListParagraph"/>
        <w:numPr>
          <w:ilvl w:val="0"/>
          <w:numId w:val="18"/>
        </w:numPr>
        <w:rPr>
          <w:rFonts w:ascii="Times New Roman" w:hAnsi="Times New Roman" w:cs="Times New Roman"/>
          <w:sz w:val="24"/>
          <w:szCs w:val="24"/>
          <w:lang w:val="it-IT"/>
        </w:rPr>
      </w:pPr>
      <w:r w:rsidRPr="008E1404">
        <w:rPr>
          <w:rFonts w:ascii="Times New Roman" w:hAnsi="Times New Roman" w:cs="Times New Roman"/>
          <w:sz w:val="24"/>
          <w:szCs w:val="24"/>
          <w:lang w:val="it-IT"/>
        </w:rPr>
        <w:t>Numri i vizitorëve unik/ numri i vizitoreve</w:t>
      </w:r>
    </w:p>
    <w:p w14:paraId="7C3AFFF2" w14:textId="77777777" w:rsidR="00794AA6" w:rsidRPr="00794AA6" w:rsidRDefault="00794AA6" w:rsidP="00794AA6">
      <w:pPr>
        <w:pStyle w:val="ListParagraph"/>
        <w:numPr>
          <w:ilvl w:val="0"/>
          <w:numId w:val="18"/>
        </w:numPr>
        <w:rPr>
          <w:rFonts w:ascii="Times New Roman" w:hAnsi="Times New Roman" w:cs="Times New Roman"/>
          <w:sz w:val="24"/>
          <w:szCs w:val="24"/>
        </w:rPr>
      </w:pPr>
      <w:r w:rsidRPr="00794AA6">
        <w:rPr>
          <w:rFonts w:ascii="Times New Roman" w:hAnsi="Times New Roman" w:cs="Times New Roman"/>
          <w:sz w:val="24"/>
          <w:szCs w:val="24"/>
        </w:rPr>
        <w:t>Numri i faqeve të vizituara</w:t>
      </w:r>
    </w:p>
    <w:p w14:paraId="7E79DFFF" w14:textId="77777777" w:rsidR="00794AA6" w:rsidRPr="00794AA6" w:rsidRDefault="00794AA6" w:rsidP="00794AA6">
      <w:pPr>
        <w:pStyle w:val="ListParagraph"/>
        <w:numPr>
          <w:ilvl w:val="0"/>
          <w:numId w:val="18"/>
        </w:numPr>
        <w:rPr>
          <w:rFonts w:ascii="Times New Roman" w:hAnsi="Times New Roman" w:cs="Times New Roman"/>
          <w:sz w:val="24"/>
          <w:szCs w:val="24"/>
        </w:rPr>
      </w:pPr>
      <w:r w:rsidRPr="00794AA6">
        <w:rPr>
          <w:rFonts w:ascii="Times New Roman" w:hAnsi="Times New Roman" w:cs="Times New Roman"/>
          <w:sz w:val="24"/>
          <w:szCs w:val="24"/>
        </w:rPr>
        <w:t>Numri i dokumenteve të shkarkuar</w:t>
      </w:r>
    </w:p>
    <w:p w14:paraId="249327DC" w14:textId="77777777" w:rsidR="00794AA6" w:rsidRPr="008E1404" w:rsidRDefault="00794AA6" w:rsidP="006350AF">
      <w:pPr>
        <w:pStyle w:val="ListParagraph"/>
        <w:numPr>
          <w:ilvl w:val="0"/>
          <w:numId w:val="18"/>
        </w:numPr>
        <w:rPr>
          <w:rFonts w:ascii="Times New Roman" w:hAnsi="Times New Roman" w:cs="Times New Roman"/>
          <w:sz w:val="24"/>
          <w:szCs w:val="24"/>
          <w:lang w:val="it-IT"/>
        </w:rPr>
      </w:pPr>
      <w:r w:rsidRPr="008E1404">
        <w:rPr>
          <w:rFonts w:ascii="Times New Roman" w:hAnsi="Times New Roman" w:cs="Times New Roman"/>
          <w:sz w:val="24"/>
          <w:szCs w:val="24"/>
          <w:lang w:val="it-IT"/>
        </w:rPr>
        <w:t>Indeksi per e-qeverisje nga raporti i UNPAN</w:t>
      </w:r>
    </w:p>
    <w:p w14:paraId="3C6CDDE4" w14:textId="77777777" w:rsidR="00F4174F" w:rsidRPr="008E1404" w:rsidRDefault="00F4174F" w:rsidP="007D5D3E">
      <w:pPr>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Per monitorimin dhe vleresimin e impaktit te dhenave te hapura do te hartohet metodologjia e vleresimit te implementimit te te dhenave te hapura bazuar ne praktikat nderkombetare. Per zhvillimin e saj do te punohet me INSTAT dhe me shoqerine civile.</w:t>
      </w:r>
    </w:p>
    <w:p w14:paraId="37894BCB" w14:textId="77777777" w:rsidR="00924148" w:rsidRPr="008E1404" w:rsidRDefault="00924148" w:rsidP="006350AF">
      <w:pPr>
        <w:pStyle w:val="Heading1"/>
        <w:rPr>
          <w:lang w:val="it-IT"/>
        </w:rPr>
      </w:pPr>
      <w:bookmarkStart w:id="35" w:name="_Toc387934138"/>
      <w:r w:rsidRPr="008E1404">
        <w:rPr>
          <w:lang w:val="it-IT"/>
        </w:rPr>
        <w:t xml:space="preserve">KAPITULLI V </w:t>
      </w:r>
      <w:r w:rsidRPr="008E1404">
        <w:rPr>
          <w:lang w:val="it-IT"/>
        </w:rPr>
        <w:tab/>
        <w:t>FINANCIMI</w:t>
      </w:r>
      <w:bookmarkEnd w:id="35"/>
    </w:p>
    <w:p w14:paraId="292D8E07" w14:textId="77777777" w:rsidR="00924148" w:rsidRPr="008E1404" w:rsidRDefault="00924148">
      <w:pPr>
        <w:rPr>
          <w:rFonts w:ascii="Times New Roman" w:hAnsi="Times New Roman" w:cs="Times New Roman"/>
          <w:sz w:val="24"/>
          <w:szCs w:val="24"/>
          <w:lang w:val="it-IT"/>
        </w:rPr>
      </w:pPr>
    </w:p>
    <w:p w14:paraId="53AE6FDE" w14:textId="3AD20F38" w:rsidR="00924148" w:rsidRPr="008E1404" w:rsidRDefault="00924148" w:rsidP="00924148">
      <w:pPr>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P</w:t>
      </w:r>
      <w:r w:rsidR="00737C37"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r realizimin e aktiviteteve t</w:t>
      </w:r>
      <w:r w:rsidR="00737C37"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parashikuara n</w:t>
      </w:r>
      <w:r w:rsidR="00737C37"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k</w:t>
      </w:r>
      <w:r w:rsidR="00737C37"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t</w:t>
      </w:r>
      <w:r w:rsidR="00737C37"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dokument cdo insitucion do t</w:t>
      </w:r>
      <w:r w:rsidR="00737C37" w:rsidRPr="008E1404">
        <w:rPr>
          <w:rFonts w:ascii="Times New Roman" w:hAnsi="Times New Roman" w:cs="Times New Roman"/>
          <w:sz w:val="24"/>
          <w:szCs w:val="24"/>
          <w:lang w:val="it-IT"/>
        </w:rPr>
        <w:t>ë planifikojë</w:t>
      </w:r>
      <w:r w:rsidRPr="008E1404">
        <w:rPr>
          <w:rFonts w:ascii="Times New Roman" w:hAnsi="Times New Roman" w:cs="Times New Roman"/>
          <w:sz w:val="24"/>
          <w:szCs w:val="24"/>
          <w:lang w:val="it-IT"/>
        </w:rPr>
        <w:t xml:space="preserve"> n</w:t>
      </w:r>
      <w:r w:rsidR="00737C37"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buxhetin v</w:t>
      </w:r>
      <w:r w:rsidR="00737C37" w:rsidRPr="008E1404">
        <w:rPr>
          <w:rFonts w:ascii="Times New Roman" w:hAnsi="Times New Roman" w:cs="Times New Roman"/>
          <w:sz w:val="24"/>
          <w:szCs w:val="24"/>
          <w:lang w:val="it-IT"/>
        </w:rPr>
        <w:t>jetor aktivitetet e nevojshme që duhet të</w:t>
      </w:r>
      <w:r w:rsidRPr="008E1404">
        <w:rPr>
          <w:rFonts w:ascii="Times New Roman" w:hAnsi="Times New Roman" w:cs="Times New Roman"/>
          <w:sz w:val="24"/>
          <w:szCs w:val="24"/>
          <w:lang w:val="it-IT"/>
        </w:rPr>
        <w:t xml:space="preserve"> mbuloj</w:t>
      </w:r>
      <w:r w:rsidR="00737C37" w:rsidRPr="008E1404">
        <w:rPr>
          <w:rFonts w:ascii="Times New Roman" w:hAnsi="Times New Roman" w:cs="Times New Roman"/>
          <w:sz w:val="24"/>
          <w:szCs w:val="24"/>
          <w:lang w:val="it-IT"/>
        </w:rPr>
        <w:t>ë</w:t>
      </w:r>
      <w:r w:rsidRPr="008E1404">
        <w:rPr>
          <w:rFonts w:ascii="Times New Roman" w:hAnsi="Times New Roman" w:cs="Times New Roman"/>
          <w:sz w:val="24"/>
          <w:szCs w:val="24"/>
          <w:lang w:val="it-IT"/>
        </w:rPr>
        <w:t xml:space="preserve"> respektivisht.</w:t>
      </w:r>
    </w:p>
    <w:p w14:paraId="660682DE" w14:textId="77777777" w:rsidR="00F4174F" w:rsidRPr="008E1404" w:rsidRDefault="00F4174F" w:rsidP="00924148">
      <w:pPr>
        <w:jc w:val="both"/>
        <w:rPr>
          <w:rFonts w:ascii="Times New Roman" w:hAnsi="Times New Roman" w:cs="Times New Roman"/>
          <w:i/>
          <w:sz w:val="24"/>
          <w:szCs w:val="24"/>
          <w:lang w:val="it-IT"/>
        </w:rPr>
      </w:pPr>
      <w:r w:rsidRPr="008E1404">
        <w:rPr>
          <w:rFonts w:ascii="Times New Roman" w:hAnsi="Times New Roman" w:cs="Times New Roman"/>
          <w:i/>
          <w:sz w:val="24"/>
          <w:szCs w:val="24"/>
          <w:lang w:val="it-IT"/>
        </w:rPr>
        <w:t>(Ne kete pjese duhen plotesime dhe sugjerime nga te gjitha institucionet e perfshira)</w:t>
      </w:r>
    </w:p>
    <w:p w14:paraId="22D77C15" w14:textId="38BC9139" w:rsidR="00924148" w:rsidRPr="008E1404" w:rsidRDefault="00924148" w:rsidP="00924148">
      <w:pPr>
        <w:jc w:val="both"/>
        <w:rPr>
          <w:rFonts w:ascii="Times New Roman" w:hAnsi="Times New Roman" w:cs="Times New Roman"/>
          <w:i/>
          <w:sz w:val="24"/>
          <w:szCs w:val="24"/>
          <w:lang w:val="it-IT"/>
        </w:rPr>
      </w:pPr>
      <w:r w:rsidRPr="008E1404">
        <w:rPr>
          <w:rFonts w:ascii="Times New Roman" w:hAnsi="Times New Roman" w:cs="Times New Roman"/>
          <w:sz w:val="24"/>
          <w:szCs w:val="24"/>
          <w:lang w:val="it-IT"/>
        </w:rPr>
        <w:t xml:space="preserve">Krijimi i portalit </w:t>
      </w:r>
      <w:hyperlink r:id="rId35" w:history="1">
        <w:r w:rsidR="003B7D83" w:rsidRPr="008E1404">
          <w:rPr>
            <w:rStyle w:val="Hyperlink"/>
            <w:rFonts w:ascii="Times New Roman" w:hAnsi="Times New Roman" w:cs="Times New Roman"/>
            <w:sz w:val="24"/>
            <w:szCs w:val="24"/>
            <w:lang w:val="it-IT"/>
          </w:rPr>
          <w:t>www.opendata.gov.al</w:t>
        </w:r>
      </w:hyperlink>
      <w:r w:rsidR="00737C37" w:rsidRPr="008E1404">
        <w:rPr>
          <w:rFonts w:ascii="Times New Roman" w:hAnsi="Times New Roman" w:cs="Times New Roman"/>
          <w:sz w:val="24"/>
          <w:szCs w:val="24"/>
          <w:lang w:val="it-IT"/>
        </w:rPr>
        <w:t xml:space="preserve"> do të</w:t>
      </w:r>
      <w:r w:rsidRPr="008E1404">
        <w:rPr>
          <w:rFonts w:ascii="Times New Roman" w:hAnsi="Times New Roman" w:cs="Times New Roman"/>
          <w:sz w:val="24"/>
          <w:szCs w:val="24"/>
          <w:lang w:val="it-IT"/>
        </w:rPr>
        <w:t xml:space="preserve"> realizohet nga AKSHI</w:t>
      </w:r>
      <w:r w:rsidR="00737C37" w:rsidRPr="008E1404">
        <w:rPr>
          <w:rFonts w:ascii="Times New Roman" w:hAnsi="Times New Roman" w:cs="Times New Roman"/>
          <w:sz w:val="24"/>
          <w:szCs w:val="24"/>
          <w:lang w:val="it-IT"/>
        </w:rPr>
        <w:t xml:space="preserve"> si nëndomain i www.e-albania.al</w:t>
      </w:r>
      <w:r w:rsidRPr="008E1404">
        <w:rPr>
          <w:rFonts w:ascii="Times New Roman" w:hAnsi="Times New Roman" w:cs="Times New Roman"/>
          <w:sz w:val="24"/>
          <w:szCs w:val="24"/>
          <w:lang w:val="it-IT"/>
        </w:rPr>
        <w:t xml:space="preserve">. </w:t>
      </w:r>
    </w:p>
    <w:p w14:paraId="3FBFE7A7" w14:textId="77777777" w:rsidR="00B34B50" w:rsidRPr="008E1404" w:rsidRDefault="00B34B50">
      <w:pPr>
        <w:rPr>
          <w:rFonts w:asciiTheme="majorHAnsi" w:eastAsiaTheme="majorEastAsia" w:hAnsiTheme="majorHAnsi" w:cstheme="majorBidi"/>
          <w:b/>
          <w:bCs/>
          <w:color w:val="365F91" w:themeColor="accent1" w:themeShade="BF"/>
          <w:sz w:val="28"/>
          <w:szCs w:val="28"/>
          <w:lang w:val="it-IT"/>
        </w:rPr>
      </w:pPr>
      <w:bookmarkStart w:id="36" w:name="_Toc387934139"/>
      <w:r w:rsidRPr="008E1404">
        <w:rPr>
          <w:lang w:val="it-IT"/>
        </w:rPr>
        <w:br w:type="page"/>
      </w:r>
    </w:p>
    <w:p w14:paraId="4026CA15" w14:textId="77777777" w:rsidR="00B34B50" w:rsidRPr="008E1404" w:rsidRDefault="00B34B50" w:rsidP="00924148">
      <w:pPr>
        <w:pStyle w:val="Heading1"/>
        <w:rPr>
          <w:lang w:val="it-IT"/>
        </w:rPr>
        <w:sectPr w:rsidR="00B34B50" w:rsidRPr="008E1404" w:rsidSect="007E56AE">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pgNumType w:start="0"/>
          <w:cols w:space="720"/>
          <w:titlePg/>
          <w:docGrid w:linePitch="360"/>
        </w:sectPr>
      </w:pPr>
    </w:p>
    <w:p w14:paraId="2B236E5B" w14:textId="77777777" w:rsidR="00924148" w:rsidRDefault="00924148" w:rsidP="00924148">
      <w:pPr>
        <w:pStyle w:val="Heading1"/>
      </w:pPr>
      <w:r>
        <w:lastRenderedPageBreak/>
        <w:t>PLANI I VEPRIMIT</w:t>
      </w:r>
      <w:bookmarkEnd w:id="36"/>
    </w:p>
    <w:p w14:paraId="094D7406" w14:textId="77777777" w:rsidR="006D15C7" w:rsidRPr="006D15C7" w:rsidRDefault="006D15C7" w:rsidP="006D15C7"/>
    <w:tbl>
      <w:tblPr>
        <w:tblStyle w:val="TableGrid"/>
        <w:tblW w:w="0" w:type="auto"/>
        <w:tblLook w:val="04A0" w:firstRow="1" w:lastRow="0" w:firstColumn="1" w:lastColumn="0" w:noHBand="0" w:noVBand="1"/>
      </w:tblPr>
      <w:tblGrid>
        <w:gridCol w:w="738"/>
        <w:gridCol w:w="7290"/>
        <w:gridCol w:w="2790"/>
        <w:gridCol w:w="2358"/>
      </w:tblGrid>
      <w:tr w:rsidR="003B7D83" w14:paraId="69D13D04" w14:textId="77777777" w:rsidTr="003B7D83">
        <w:tc>
          <w:tcPr>
            <w:tcW w:w="738" w:type="dxa"/>
            <w:shd w:val="clear" w:color="auto" w:fill="F2DBDB" w:themeFill="accent2" w:themeFillTint="33"/>
          </w:tcPr>
          <w:p w14:paraId="7B68D149" w14:textId="77777777" w:rsidR="003B7D83" w:rsidRPr="004D077C" w:rsidRDefault="003B7D83" w:rsidP="00DF6148">
            <w:pPr>
              <w:autoSpaceDE w:val="0"/>
              <w:autoSpaceDN w:val="0"/>
              <w:adjustRightInd w:val="0"/>
              <w:jc w:val="both"/>
              <w:rPr>
                <w:rFonts w:ascii="Times New Roman" w:hAnsi="Times New Roman" w:cs="Times New Roman"/>
                <w:b/>
                <w:sz w:val="24"/>
                <w:szCs w:val="24"/>
              </w:rPr>
            </w:pPr>
          </w:p>
          <w:p w14:paraId="7F31C5D1" w14:textId="77777777" w:rsidR="003B7D83" w:rsidRPr="004D077C" w:rsidRDefault="003B7D83" w:rsidP="00DF6148">
            <w:pPr>
              <w:autoSpaceDE w:val="0"/>
              <w:autoSpaceDN w:val="0"/>
              <w:adjustRightInd w:val="0"/>
              <w:jc w:val="both"/>
              <w:rPr>
                <w:rFonts w:ascii="Times New Roman" w:hAnsi="Times New Roman" w:cs="Times New Roman"/>
                <w:b/>
                <w:sz w:val="24"/>
                <w:szCs w:val="24"/>
              </w:rPr>
            </w:pPr>
            <w:r w:rsidRPr="004D077C">
              <w:rPr>
                <w:rFonts w:ascii="Times New Roman" w:hAnsi="Times New Roman" w:cs="Times New Roman"/>
                <w:b/>
                <w:sz w:val="24"/>
                <w:szCs w:val="24"/>
              </w:rPr>
              <w:t>Nr.</w:t>
            </w:r>
          </w:p>
        </w:tc>
        <w:tc>
          <w:tcPr>
            <w:tcW w:w="7290" w:type="dxa"/>
            <w:shd w:val="clear" w:color="auto" w:fill="F2DBDB" w:themeFill="accent2" w:themeFillTint="33"/>
          </w:tcPr>
          <w:p w14:paraId="337EDD23" w14:textId="77777777" w:rsidR="003B7D83" w:rsidRPr="004D077C" w:rsidRDefault="003B7D83" w:rsidP="00DF6148">
            <w:pPr>
              <w:autoSpaceDE w:val="0"/>
              <w:autoSpaceDN w:val="0"/>
              <w:adjustRightInd w:val="0"/>
              <w:jc w:val="both"/>
              <w:rPr>
                <w:rFonts w:ascii="Times New Roman" w:hAnsi="Times New Roman" w:cs="Times New Roman"/>
                <w:b/>
                <w:sz w:val="24"/>
                <w:szCs w:val="24"/>
              </w:rPr>
            </w:pPr>
          </w:p>
          <w:p w14:paraId="24F64515" w14:textId="77777777" w:rsidR="003B7D83" w:rsidRPr="004D077C" w:rsidRDefault="003B7D83" w:rsidP="00DF6148">
            <w:pPr>
              <w:autoSpaceDE w:val="0"/>
              <w:autoSpaceDN w:val="0"/>
              <w:adjustRightInd w:val="0"/>
              <w:jc w:val="both"/>
              <w:rPr>
                <w:rFonts w:ascii="Times New Roman" w:hAnsi="Times New Roman" w:cs="Times New Roman"/>
                <w:b/>
                <w:sz w:val="24"/>
                <w:szCs w:val="24"/>
              </w:rPr>
            </w:pPr>
            <w:r w:rsidRPr="004D077C">
              <w:rPr>
                <w:rFonts w:ascii="Times New Roman" w:hAnsi="Times New Roman" w:cs="Times New Roman"/>
                <w:b/>
                <w:sz w:val="24"/>
                <w:szCs w:val="24"/>
              </w:rPr>
              <w:t xml:space="preserve">Aktiviteti </w:t>
            </w:r>
          </w:p>
        </w:tc>
        <w:tc>
          <w:tcPr>
            <w:tcW w:w="2790" w:type="dxa"/>
            <w:shd w:val="clear" w:color="auto" w:fill="F2DBDB" w:themeFill="accent2" w:themeFillTint="33"/>
          </w:tcPr>
          <w:p w14:paraId="16C50768" w14:textId="77777777" w:rsidR="003B7D83" w:rsidRPr="004D077C" w:rsidRDefault="003B7D83" w:rsidP="00DF6148">
            <w:pPr>
              <w:autoSpaceDE w:val="0"/>
              <w:autoSpaceDN w:val="0"/>
              <w:adjustRightInd w:val="0"/>
              <w:jc w:val="both"/>
              <w:rPr>
                <w:rFonts w:ascii="Times New Roman" w:hAnsi="Times New Roman" w:cs="Times New Roman"/>
                <w:b/>
                <w:sz w:val="24"/>
                <w:szCs w:val="24"/>
              </w:rPr>
            </w:pPr>
          </w:p>
          <w:p w14:paraId="1FB9CCEB" w14:textId="77777777" w:rsidR="003B7D83" w:rsidRPr="004D077C" w:rsidRDefault="003B7D83" w:rsidP="00DF6148">
            <w:pPr>
              <w:autoSpaceDE w:val="0"/>
              <w:autoSpaceDN w:val="0"/>
              <w:adjustRightInd w:val="0"/>
              <w:jc w:val="both"/>
              <w:rPr>
                <w:rFonts w:ascii="Times New Roman" w:hAnsi="Times New Roman" w:cs="Times New Roman"/>
                <w:b/>
                <w:sz w:val="24"/>
                <w:szCs w:val="24"/>
              </w:rPr>
            </w:pPr>
            <w:r w:rsidRPr="004D077C">
              <w:rPr>
                <w:rFonts w:ascii="Times New Roman" w:hAnsi="Times New Roman" w:cs="Times New Roman"/>
                <w:b/>
                <w:sz w:val="24"/>
                <w:szCs w:val="24"/>
              </w:rPr>
              <w:t xml:space="preserve">Institucioni Pergjegjes </w:t>
            </w:r>
          </w:p>
        </w:tc>
        <w:tc>
          <w:tcPr>
            <w:tcW w:w="2358" w:type="dxa"/>
            <w:shd w:val="clear" w:color="auto" w:fill="F2DBDB" w:themeFill="accent2" w:themeFillTint="33"/>
          </w:tcPr>
          <w:p w14:paraId="35F70653" w14:textId="77777777" w:rsidR="003B7D83" w:rsidRPr="004D077C" w:rsidRDefault="003B7D83" w:rsidP="00DF6148">
            <w:pPr>
              <w:autoSpaceDE w:val="0"/>
              <w:autoSpaceDN w:val="0"/>
              <w:adjustRightInd w:val="0"/>
              <w:jc w:val="both"/>
              <w:rPr>
                <w:rFonts w:ascii="Times New Roman" w:hAnsi="Times New Roman" w:cs="Times New Roman"/>
                <w:b/>
                <w:sz w:val="24"/>
                <w:szCs w:val="24"/>
              </w:rPr>
            </w:pPr>
          </w:p>
          <w:p w14:paraId="60BA6568" w14:textId="77777777" w:rsidR="003B7D83" w:rsidRPr="004D077C" w:rsidRDefault="003B7D83" w:rsidP="00DF6148">
            <w:pPr>
              <w:autoSpaceDE w:val="0"/>
              <w:autoSpaceDN w:val="0"/>
              <w:adjustRightInd w:val="0"/>
              <w:jc w:val="both"/>
              <w:rPr>
                <w:rFonts w:ascii="Times New Roman" w:hAnsi="Times New Roman" w:cs="Times New Roman"/>
                <w:b/>
                <w:sz w:val="24"/>
                <w:szCs w:val="24"/>
              </w:rPr>
            </w:pPr>
            <w:r w:rsidRPr="004D077C">
              <w:rPr>
                <w:rFonts w:ascii="Times New Roman" w:hAnsi="Times New Roman" w:cs="Times New Roman"/>
                <w:b/>
                <w:sz w:val="24"/>
                <w:szCs w:val="24"/>
              </w:rPr>
              <w:t>Periudha</w:t>
            </w:r>
          </w:p>
        </w:tc>
      </w:tr>
      <w:tr w:rsidR="003B7D83" w14:paraId="4A13F951" w14:textId="77777777" w:rsidTr="00DF6148">
        <w:tc>
          <w:tcPr>
            <w:tcW w:w="738" w:type="dxa"/>
          </w:tcPr>
          <w:p w14:paraId="1B1EB46C"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7290" w:type="dxa"/>
          </w:tcPr>
          <w:p w14:paraId="03FC5147" w14:textId="77777777" w:rsidR="003B7D83" w:rsidRPr="008E1404" w:rsidRDefault="003B7D83" w:rsidP="00DF6148">
            <w:pPr>
              <w:rPr>
                <w:rFonts w:ascii="Times New Roman" w:hAnsi="Times New Roman" w:cs="Times New Roman"/>
                <w:sz w:val="24"/>
                <w:szCs w:val="24"/>
                <w:lang w:val="it-IT"/>
              </w:rPr>
            </w:pPr>
            <w:r w:rsidRPr="008E1404">
              <w:rPr>
                <w:rFonts w:ascii="Times New Roman" w:hAnsi="Times New Roman" w:cs="Times New Roman"/>
                <w:sz w:val="24"/>
                <w:szCs w:val="24"/>
                <w:lang w:val="it-IT"/>
              </w:rPr>
              <w:t>Krijimi i kuadrit ligjor për të dhënat e hapura: Adoptimi i direktives per riperdorimin e informacionit;</w:t>
            </w:r>
          </w:p>
          <w:p w14:paraId="01C6D38F" w14:textId="77777777" w:rsidR="003B7D83" w:rsidRPr="008E1404" w:rsidRDefault="003B7D83" w:rsidP="00DF6148">
            <w:pPr>
              <w:autoSpaceDE w:val="0"/>
              <w:autoSpaceDN w:val="0"/>
              <w:adjustRightInd w:val="0"/>
              <w:jc w:val="both"/>
              <w:rPr>
                <w:rFonts w:ascii="Times New Roman" w:hAnsi="Times New Roman" w:cs="Times New Roman"/>
                <w:sz w:val="24"/>
                <w:szCs w:val="24"/>
                <w:lang w:val="it-IT"/>
              </w:rPr>
            </w:pPr>
          </w:p>
        </w:tc>
        <w:tc>
          <w:tcPr>
            <w:tcW w:w="2790" w:type="dxa"/>
          </w:tcPr>
          <w:p w14:paraId="43AEC25B"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MIAP/AKSHI</w:t>
            </w:r>
          </w:p>
        </w:tc>
        <w:tc>
          <w:tcPr>
            <w:tcW w:w="2358" w:type="dxa"/>
          </w:tcPr>
          <w:p w14:paraId="2262F9C0"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2015</w:t>
            </w:r>
          </w:p>
        </w:tc>
      </w:tr>
      <w:tr w:rsidR="003B7D83" w14:paraId="039330BF" w14:textId="77777777" w:rsidTr="00DF6148">
        <w:tc>
          <w:tcPr>
            <w:tcW w:w="738" w:type="dxa"/>
          </w:tcPr>
          <w:p w14:paraId="7B506599"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p>
        </w:tc>
        <w:tc>
          <w:tcPr>
            <w:tcW w:w="7290" w:type="dxa"/>
          </w:tcPr>
          <w:p w14:paraId="5656A23B" w14:textId="77777777" w:rsidR="003B7D83" w:rsidRPr="008E1404" w:rsidRDefault="003B7D83" w:rsidP="00DF6148">
            <w:pPr>
              <w:autoSpaceDE w:val="0"/>
              <w:autoSpaceDN w:val="0"/>
              <w:adjustRightInd w:val="0"/>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 xml:space="preserve">Krijimi i njesise per implementimin e te dhenave te hapura ne cdo institucion  </w:t>
            </w:r>
          </w:p>
        </w:tc>
        <w:tc>
          <w:tcPr>
            <w:tcW w:w="2790" w:type="dxa"/>
          </w:tcPr>
          <w:p w14:paraId="549A90D1"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Cdo institucion/komiteti </w:t>
            </w:r>
          </w:p>
        </w:tc>
        <w:tc>
          <w:tcPr>
            <w:tcW w:w="2358" w:type="dxa"/>
          </w:tcPr>
          <w:p w14:paraId="48B28488"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2014-2015</w:t>
            </w:r>
          </w:p>
        </w:tc>
      </w:tr>
      <w:tr w:rsidR="003B7D83" w14:paraId="07203076" w14:textId="77777777" w:rsidTr="00DF6148">
        <w:tc>
          <w:tcPr>
            <w:tcW w:w="738" w:type="dxa"/>
          </w:tcPr>
          <w:p w14:paraId="40C1D2F9"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p>
        </w:tc>
        <w:tc>
          <w:tcPr>
            <w:tcW w:w="7290" w:type="dxa"/>
          </w:tcPr>
          <w:p w14:paraId="66C76E26"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Hartimi i nje plan te detajuar aktivitetesh per promovimin e perdorimit te te dhenave te hapura sipas institucioneve</w:t>
            </w:r>
          </w:p>
        </w:tc>
        <w:tc>
          <w:tcPr>
            <w:tcW w:w="2790" w:type="dxa"/>
          </w:tcPr>
          <w:p w14:paraId="0BD9A3E4"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Cdo institucion/komiteti</w:t>
            </w:r>
          </w:p>
        </w:tc>
        <w:tc>
          <w:tcPr>
            <w:tcW w:w="2358" w:type="dxa"/>
          </w:tcPr>
          <w:p w14:paraId="37710D83"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2014-2015</w:t>
            </w:r>
          </w:p>
        </w:tc>
      </w:tr>
      <w:tr w:rsidR="003B7D83" w14:paraId="30456CCD" w14:textId="77777777" w:rsidTr="00DF6148">
        <w:tc>
          <w:tcPr>
            <w:tcW w:w="738" w:type="dxa"/>
          </w:tcPr>
          <w:p w14:paraId="78EFD87C"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p>
        </w:tc>
        <w:tc>
          <w:tcPr>
            <w:tcW w:w="7290" w:type="dxa"/>
          </w:tcPr>
          <w:p w14:paraId="2451010A" w14:textId="77777777" w:rsidR="003B7D83" w:rsidRDefault="003B7D83" w:rsidP="00DF6148">
            <w:pPr>
              <w:rPr>
                <w:rFonts w:ascii="Times New Roman" w:hAnsi="Times New Roman" w:cs="Times New Roman"/>
                <w:sz w:val="24"/>
                <w:szCs w:val="24"/>
              </w:rPr>
            </w:pPr>
            <w:r w:rsidRPr="00286705">
              <w:rPr>
                <w:rFonts w:ascii="Times New Roman" w:hAnsi="Times New Roman" w:cs="Times New Roman"/>
                <w:sz w:val="24"/>
                <w:szCs w:val="24"/>
              </w:rPr>
              <w:t>Vlerësim   i</w:t>
            </w:r>
            <w:proofErr w:type="gramStart"/>
            <w:r w:rsidRPr="00286705">
              <w:rPr>
                <w:rFonts w:ascii="Times New Roman" w:hAnsi="Times New Roman" w:cs="Times New Roman"/>
                <w:sz w:val="24"/>
                <w:szCs w:val="24"/>
              </w:rPr>
              <w:t>  sistemeve</w:t>
            </w:r>
            <w:proofErr w:type="gramEnd"/>
            <w:r w:rsidRPr="00286705">
              <w:rPr>
                <w:rFonts w:ascii="Times New Roman" w:hAnsi="Times New Roman" w:cs="Times New Roman"/>
                <w:sz w:val="24"/>
                <w:szCs w:val="24"/>
              </w:rPr>
              <w:t xml:space="preserve"> ekzistuese  te informacionit dhe analizimi </w:t>
            </w:r>
            <w:r>
              <w:rPr>
                <w:rFonts w:ascii="Times New Roman" w:hAnsi="Times New Roman" w:cs="Times New Roman"/>
                <w:sz w:val="24"/>
                <w:szCs w:val="24"/>
              </w:rPr>
              <w:t>i</w:t>
            </w:r>
            <w:r w:rsidRPr="00286705">
              <w:rPr>
                <w:rFonts w:ascii="Times New Roman" w:hAnsi="Times New Roman" w:cs="Times New Roman"/>
                <w:sz w:val="24"/>
                <w:szCs w:val="24"/>
              </w:rPr>
              <w:t xml:space="preserve"> aftësive te tyre   për të prodhuar të dhëna</w:t>
            </w:r>
            <w:r>
              <w:rPr>
                <w:rFonts w:ascii="Times New Roman" w:hAnsi="Times New Roman" w:cs="Times New Roman"/>
                <w:sz w:val="24"/>
                <w:szCs w:val="24"/>
              </w:rPr>
              <w:t xml:space="preserve"> </w:t>
            </w:r>
            <w:r w:rsidRPr="00286705">
              <w:rPr>
                <w:rFonts w:ascii="Times New Roman" w:hAnsi="Times New Roman" w:cs="Times New Roman"/>
                <w:sz w:val="24"/>
                <w:szCs w:val="24"/>
              </w:rPr>
              <w:t>sipas formatit të te dhënave të hapura.</w:t>
            </w:r>
          </w:p>
        </w:tc>
        <w:tc>
          <w:tcPr>
            <w:tcW w:w="2790" w:type="dxa"/>
          </w:tcPr>
          <w:p w14:paraId="52A19700"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AKSHI cdo institucion</w:t>
            </w:r>
          </w:p>
        </w:tc>
        <w:tc>
          <w:tcPr>
            <w:tcW w:w="2358" w:type="dxa"/>
          </w:tcPr>
          <w:p w14:paraId="1C2AC7F3"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2014</w:t>
            </w:r>
          </w:p>
        </w:tc>
      </w:tr>
      <w:tr w:rsidR="003B7D83" w14:paraId="6E923284" w14:textId="77777777" w:rsidTr="00DF6148">
        <w:tc>
          <w:tcPr>
            <w:tcW w:w="738" w:type="dxa"/>
          </w:tcPr>
          <w:p w14:paraId="726BBECC"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p>
        </w:tc>
        <w:tc>
          <w:tcPr>
            <w:tcW w:w="7290" w:type="dxa"/>
          </w:tcPr>
          <w:p w14:paraId="2A839F82" w14:textId="77777777" w:rsidR="003B7D83" w:rsidRDefault="003B7D83" w:rsidP="00DF6148">
            <w:pPr>
              <w:rPr>
                <w:rFonts w:ascii="Times New Roman" w:hAnsi="Times New Roman" w:cs="Times New Roman"/>
                <w:sz w:val="24"/>
                <w:szCs w:val="24"/>
              </w:rPr>
            </w:pPr>
            <w:r w:rsidRPr="00286705">
              <w:rPr>
                <w:rFonts w:ascii="Times New Roman" w:hAnsi="Times New Roman" w:cs="Times New Roman"/>
                <w:sz w:val="24"/>
                <w:szCs w:val="24"/>
              </w:rPr>
              <w:t>Krijimi</w:t>
            </w:r>
            <w:r>
              <w:rPr>
                <w:rFonts w:ascii="Times New Roman" w:hAnsi="Times New Roman" w:cs="Times New Roman"/>
                <w:sz w:val="24"/>
                <w:szCs w:val="24"/>
              </w:rPr>
              <w:t>/zhvillimi</w:t>
            </w:r>
            <w:r w:rsidRPr="00286705">
              <w:rPr>
                <w:rFonts w:ascii="Times New Roman" w:hAnsi="Times New Roman" w:cs="Times New Roman"/>
                <w:sz w:val="24"/>
                <w:szCs w:val="24"/>
              </w:rPr>
              <w:t xml:space="preserve"> i portali</w:t>
            </w:r>
            <w:r>
              <w:rPr>
                <w:rFonts w:ascii="Times New Roman" w:hAnsi="Times New Roman" w:cs="Times New Roman"/>
                <w:sz w:val="24"/>
                <w:szCs w:val="24"/>
              </w:rPr>
              <w:t>t</w:t>
            </w:r>
            <w:r w:rsidRPr="00286705">
              <w:rPr>
                <w:rFonts w:ascii="Times New Roman" w:hAnsi="Times New Roman" w:cs="Times New Roman"/>
                <w:sz w:val="24"/>
                <w:szCs w:val="24"/>
              </w:rPr>
              <w:t xml:space="preserve"> të te dhënave te hapura/publike </w:t>
            </w:r>
            <w:hyperlink r:id="rId42" w:history="1">
              <w:r w:rsidRPr="00E80E7F">
                <w:rPr>
                  <w:rStyle w:val="Hyperlink"/>
                  <w:rFonts w:ascii="Times New Roman" w:hAnsi="Times New Roman" w:cs="Times New Roman"/>
                  <w:sz w:val="24"/>
                  <w:szCs w:val="24"/>
                </w:rPr>
                <w:t>www.open.da.gov.al</w:t>
              </w:r>
            </w:hyperlink>
            <w:r>
              <w:rPr>
                <w:rFonts w:ascii="Times New Roman" w:hAnsi="Times New Roman" w:cs="Times New Roman"/>
                <w:sz w:val="24"/>
                <w:szCs w:val="24"/>
              </w:rPr>
              <w:t xml:space="preserve"> </w:t>
            </w:r>
            <w:r w:rsidRPr="00286705">
              <w:rPr>
                <w:rFonts w:ascii="Times New Roman" w:hAnsi="Times New Roman" w:cs="Times New Roman"/>
                <w:sz w:val="24"/>
                <w:szCs w:val="24"/>
              </w:rPr>
              <w:t xml:space="preserve">që do të shërbejë  si pikë e </w:t>
            </w:r>
            <w:r>
              <w:rPr>
                <w:rFonts w:ascii="Times New Roman" w:hAnsi="Times New Roman" w:cs="Times New Roman"/>
                <w:sz w:val="24"/>
                <w:szCs w:val="24"/>
              </w:rPr>
              <w:t xml:space="preserve">integruar </w:t>
            </w:r>
            <w:r w:rsidRPr="00286705">
              <w:rPr>
                <w:rFonts w:ascii="Times New Roman" w:hAnsi="Times New Roman" w:cs="Times New Roman"/>
                <w:sz w:val="24"/>
                <w:szCs w:val="24"/>
              </w:rPr>
              <w:t xml:space="preserve">e aksesit </w:t>
            </w:r>
          </w:p>
        </w:tc>
        <w:tc>
          <w:tcPr>
            <w:tcW w:w="2790" w:type="dxa"/>
          </w:tcPr>
          <w:p w14:paraId="168AFA66"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AKSHI</w:t>
            </w:r>
          </w:p>
        </w:tc>
        <w:tc>
          <w:tcPr>
            <w:tcW w:w="2358" w:type="dxa"/>
          </w:tcPr>
          <w:p w14:paraId="6CB4C90F"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2014-2015</w:t>
            </w:r>
          </w:p>
        </w:tc>
      </w:tr>
      <w:tr w:rsidR="003B7D83" w14:paraId="3D3A79B7" w14:textId="77777777" w:rsidTr="00DF6148">
        <w:tc>
          <w:tcPr>
            <w:tcW w:w="738" w:type="dxa"/>
          </w:tcPr>
          <w:p w14:paraId="79A8EBB5"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p>
        </w:tc>
        <w:tc>
          <w:tcPr>
            <w:tcW w:w="7290" w:type="dxa"/>
          </w:tcPr>
          <w:p w14:paraId="60678566"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Identifikimi i listes se te dhenave qe publikojne aktualisht cdo institucion dhe te dhenave me interes qe nuk publikohen. Identifikimi i problemet e lidhura me pronesise intelekturale apo te dhenat personale ne rast riperdorimit te tyre me qellim nxitjen e rritjes ekonomike nga keto te dhena. </w:t>
            </w:r>
          </w:p>
        </w:tc>
        <w:tc>
          <w:tcPr>
            <w:tcW w:w="2790" w:type="dxa"/>
          </w:tcPr>
          <w:p w14:paraId="7E7583A0"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Cdo institucion/komiteti</w:t>
            </w:r>
          </w:p>
        </w:tc>
        <w:tc>
          <w:tcPr>
            <w:tcW w:w="2358" w:type="dxa"/>
          </w:tcPr>
          <w:p w14:paraId="7D478EB4"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2014</w:t>
            </w:r>
          </w:p>
        </w:tc>
      </w:tr>
      <w:tr w:rsidR="003B7D83" w14:paraId="3155EB5C" w14:textId="77777777" w:rsidTr="00DF6148">
        <w:tc>
          <w:tcPr>
            <w:tcW w:w="738" w:type="dxa"/>
          </w:tcPr>
          <w:p w14:paraId="075C31BC"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p>
        </w:tc>
        <w:tc>
          <w:tcPr>
            <w:tcW w:w="7290" w:type="dxa"/>
          </w:tcPr>
          <w:p w14:paraId="76EC9B03" w14:textId="77777777" w:rsidR="003B7D83" w:rsidRPr="008E1404" w:rsidRDefault="003B7D83" w:rsidP="00DF6148">
            <w:pPr>
              <w:autoSpaceDE w:val="0"/>
              <w:autoSpaceDN w:val="0"/>
              <w:adjustRightInd w:val="0"/>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Krijimi i inventarit te te dhenave qeveritare qe do jene pjese e e portalit open data</w:t>
            </w:r>
          </w:p>
        </w:tc>
        <w:tc>
          <w:tcPr>
            <w:tcW w:w="2790" w:type="dxa"/>
          </w:tcPr>
          <w:p w14:paraId="6E03B840"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Komiteti/cdo institucion</w:t>
            </w:r>
          </w:p>
        </w:tc>
        <w:tc>
          <w:tcPr>
            <w:tcW w:w="2358" w:type="dxa"/>
          </w:tcPr>
          <w:p w14:paraId="1FC05A53"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2014-2015</w:t>
            </w:r>
          </w:p>
        </w:tc>
      </w:tr>
      <w:tr w:rsidR="003B7D83" w14:paraId="2AFAC1ED" w14:textId="77777777" w:rsidTr="00DF6148">
        <w:tc>
          <w:tcPr>
            <w:tcW w:w="738" w:type="dxa"/>
          </w:tcPr>
          <w:p w14:paraId="4832EDA8"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w:t>
            </w:r>
          </w:p>
        </w:tc>
        <w:tc>
          <w:tcPr>
            <w:tcW w:w="7290" w:type="dxa"/>
          </w:tcPr>
          <w:p w14:paraId="64D41993" w14:textId="417E0BF0" w:rsidR="003B7D83" w:rsidRPr="008E1404" w:rsidRDefault="003B7D83" w:rsidP="00792DD6">
            <w:pPr>
              <w:autoSpaceDE w:val="0"/>
              <w:autoSpaceDN w:val="0"/>
              <w:adjustRightInd w:val="0"/>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 xml:space="preserve">Zhvillimi i seminareve per standartet e te dhenave te hapura – </w:t>
            </w:r>
            <w:r w:rsidR="00792DD6" w:rsidRPr="008E1404">
              <w:rPr>
                <w:rFonts w:ascii="Times New Roman" w:hAnsi="Times New Roman" w:cs="Times New Roman"/>
                <w:sz w:val="24"/>
                <w:szCs w:val="24"/>
                <w:lang w:val="it-IT"/>
              </w:rPr>
              <w:t xml:space="preserve">zbatimi </w:t>
            </w:r>
            <w:r w:rsidRPr="008E1404">
              <w:rPr>
                <w:rFonts w:ascii="Times New Roman" w:hAnsi="Times New Roman" w:cs="Times New Roman"/>
                <w:sz w:val="24"/>
                <w:szCs w:val="24"/>
                <w:lang w:val="it-IT"/>
              </w:rPr>
              <w:t>me rregulloren per standartet e formatit open data te percaktua ne rregullore e miratuar nga AKSHI.</w:t>
            </w:r>
          </w:p>
        </w:tc>
        <w:tc>
          <w:tcPr>
            <w:tcW w:w="2790" w:type="dxa"/>
          </w:tcPr>
          <w:p w14:paraId="37E60A8C"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MIAP/ASPA/AKSHI</w:t>
            </w:r>
          </w:p>
        </w:tc>
        <w:tc>
          <w:tcPr>
            <w:tcW w:w="2358" w:type="dxa"/>
          </w:tcPr>
          <w:p w14:paraId="0F2F7727"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2014-2016</w:t>
            </w:r>
          </w:p>
        </w:tc>
      </w:tr>
      <w:tr w:rsidR="003B7D83" w14:paraId="45EF646F" w14:textId="77777777" w:rsidTr="00DF6148">
        <w:tc>
          <w:tcPr>
            <w:tcW w:w="738" w:type="dxa"/>
          </w:tcPr>
          <w:p w14:paraId="70EE61C2"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p>
        </w:tc>
        <w:tc>
          <w:tcPr>
            <w:tcW w:w="7290" w:type="dxa"/>
          </w:tcPr>
          <w:p w14:paraId="04294651" w14:textId="77777777" w:rsidR="003B7D83" w:rsidRDefault="003B7D83" w:rsidP="00DF6148">
            <w:pPr>
              <w:rPr>
                <w:rFonts w:ascii="Times New Roman" w:hAnsi="Times New Roman" w:cs="Times New Roman"/>
                <w:sz w:val="24"/>
                <w:szCs w:val="24"/>
              </w:rPr>
            </w:pPr>
            <w:r w:rsidRPr="00286705">
              <w:rPr>
                <w:rFonts w:ascii="Times New Roman" w:hAnsi="Times New Roman" w:cs="Times New Roman"/>
                <w:sz w:val="24"/>
                <w:szCs w:val="24"/>
              </w:rPr>
              <w:t>Te dhena te hapura/publike te disponueshme mbi legjislacionin</w:t>
            </w:r>
            <w:r>
              <w:rPr>
                <w:rFonts w:ascii="Times New Roman" w:hAnsi="Times New Roman" w:cs="Times New Roman"/>
                <w:sz w:val="24"/>
                <w:szCs w:val="24"/>
              </w:rPr>
              <w:t xml:space="preserve"> dhe projekt aktet ne formatin open data</w:t>
            </w:r>
          </w:p>
        </w:tc>
        <w:tc>
          <w:tcPr>
            <w:tcW w:w="2790" w:type="dxa"/>
          </w:tcPr>
          <w:p w14:paraId="3E7B4833"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ZRPP/cdo institucion/ komiteti </w:t>
            </w:r>
          </w:p>
        </w:tc>
        <w:tc>
          <w:tcPr>
            <w:tcW w:w="2358" w:type="dxa"/>
          </w:tcPr>
          <w:p w14:paraId="1A8D9DE7"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2014-2015</w:t>
            </w:r>
          </w:p>
        </w:tc>
      </w:tr>
      <w:tr w:rsidR="003B7D83" w14:paraId="5D81D5F8" w14:textId="77777777" w:rsidTr="00DF6148">
        <w:tc>
          <w:tcPr>
            <w:tcW w:w="738" w:type="dxa"/>
          </w:tcPr>
          <w:p w14:paraId="0BECD509"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w:t>
            </w:r>
          </w:p>
        </w:tc>
        <w:tc>
          <w:tcPr>
            <w:tcW w:w="7290" w:type="dxa"/>
          </w:tcPr>
          <w:p w14:paraId="17B58487" w14:textId="77777777" w:rsidR="003B7D83" w:rsidRDefault="003B7D83" w:rsidP="00DF6148">
            <w:pPr>
              <w:rPr>
                <w:rFonts w:ascii="Times New Roman" w:hAnsi="Times New Roman" w:cs="Times New Roman"/>
                <w:sz w:val="24"/>
                <w:szCs w:val="24"/>
              </w:rPr>
            </w:pPr>
            <w:r w:rsidRPr="00286705">
              <w:rPr>
                <w:rFonts w:ascii="Times New Roman" w:hAnsi="Times New Roman" w:cs="Times New Roman"/>
                <w:sz w:val="24"/>
                <w:szCs w:val="24"/>
              </w:rPr>
              <w:t>Te dhena te hapura/ publike te disponueshme per buxhetin dhe shpenzimet buxhetore/qeveritare</w:t>
            </w:r>
            <w:r>
              <w:rPr>
                <w:rFonts w:ascii="Times New Roman" w:hAnsi="Times New Roman" w:cs="Times New Roman"/>
                <w:sz w:val="24"/>
                <w:szCs w:val="24"/>
              </w:rPr>
              <w:t xml:space="preserve"> ne formatin open data</w:t>
            </w:r>
          </w:p>
        </w:tc>
        <w:tc>
          <w:tcPr>
            <w:tcW w:w="2790" w:type="dxa"/>
          </w:tcPr>
          <w:p w14:paraId="29A9E2BF"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MF/AKSHI</w:t>
            </w:r>
          </w:p>
        </w:tc>
        <w:tc>
          <w:tcPr>
            <w:tcW w:w="2358" w:type="dxa"/>
          </w:tcPr>
          <w:p w14:paraId="756C7999"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2014</w:t>
            </w:r>
          </w:p>
        </w:tc>
      </w:tr>
      <w:tr w:rsidR="003B7D83" w14:paraId="2275D416" w14:textId="77777777" w:rsidTr="00DF6148">
        <w:tc>
          <w:tcPr>
            <w:tcW w:w="738" w:type="dxa"/>
          </w:tcPr>
          <w:p w14:paraId="58FA80CE"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7290" w:type="dxa"/>
          </w:tcPr>
          <w:p w14:paraId="1D2C4664" w14:textId="77777777" w:rsidR="003B7D83" w:rsidRDefault="003B7D83" w:rsidP="00DF6148">
            <w:pPr>
              <w:rPr>
                <w:rFonts w:ascii="Times New Roman" w:hAnsi="Times New Roman" w:cs="Times New Roman"/>
                <w:sz w:val="24"/>
                <w:szCs w:val="24"/>
              </w:rPr>
            </w:pPr>
            <w:r w:rsidRPr="00286705">
              <w:rPr>
                <w:rFonts w:ascii="Times New Roman" w:hAnsi="Times New Roman" w:cs="Times New Roman"/>
                <w:sz w:val="24"/>
                <w:szCs w:val="24"/>
              </w:rPr>
              <w:t>Te dhena te hapura/ publike te disponueshme per statistikat</w:t>
            </w:r>
            <w:r>
              <w:rPr>
                <w:rFonts w:ascii="Times New Roman" w:hAnsi="Times New Roman" w:cs="Times New Roman"/>
                <w:sz w:val="24"/>
                <w:szCs w:val="24"/>
              </w:rPr>
              <w:t xml:space="preserve"> ne formatin open data</w:t>
            </w:r>
          </w:p>
        </w:tc>
        <w:tc>
          <w:tcPr>
            <w:tcW w:w="2790" w:type="dxa"/>
          </w:tcPr>
          <w:p w14:paraId="46951EDA"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INSTAT/AKSHI</w:t>
            </w:r>
          </w:p>
        </w:tc>
        <w:tc>
          <w:tcPr>
            <w:tcW w:w="2358" w:type="dxa"/>
          </w:tcPr>
          <w:p w14:paraId="61CD77B2"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2014-2015</w:t>
            </w:r>
          </w:p>
        </w:tc>
      </w:tr>
      <w:tr w:rsidR="003B7D83" w14:paraId="2839A63B" w14:textId="77777777" w:rsidTr="00DF6148">
        <w:tc>
          <w:tcPr>
            <w:tcW w:w="738" w:type="dxa"/>
          </w:tcPr>
          <w:p w14:paraId="1D562377"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12.</w:t>
            </w:r>
          </w:p>
        </w:tc>
        <w:tc>
          <w:tcPr>
            <w:tcW w:w="7290" w:type="dxa"/>
          </w:tcPr>
          <w:p w14:paraId="0C9B4D0C" w14:textId="77777777" w:rsidR="003B7D83" w:rsidRPr="008E1404" w:rsidRDefault="003B7D83" w:rsidP="00DF6148">
            <w:pPr>
              <w:rPr>
                <w:rFonts w:ascii="Times New Roman" w:hAnsi="Times New Roman" w:cs="Times New Roman"/>
                <w:sz w:val="24"/>
                <w:szCs w:val="24"/>
                <w:lang w:val="it-IT"/>
              </w:rPr>
            </w:pPr>
            <w:r w:rsidRPr="008E1404">
              <w:rPr>
                <w:rFonts w:ascii="Times New Roman" w:hAnsi="Times New Roman" w:cs="Times New Roman"/>
                <w:sz w:val="24"/>
                <w:szCs w:val="24"/>
                <w:lang w:val="it-IT"/>
              </w:rPr>
              <w:t>Te dhena te hapura te disponueshme per publikun per regjistrimin e biznesit ne formatin open data</w:t>
            </w:r>
          </w:p>
        </w:tc>
        <w:tc>
          <w:tcPr>
            <w:tcW w:w="2790" w:type="dxa"/>
          </w:tcPr>
          <w:p w14:paraId="3CE77D68"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QKR/AKSHI</w:t>
            </w:r>
          </w:p>
        </w:tc>
        <w:tc>
          <w:tcPr>
            <w:tcW w:w="2358" w:type="dxa"/>
          </w:tcPr>
          <w:p w14:paraId="17C2D387"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2014-2015</w:t>
            </w:r>
          </w:p>
        </w:tc>
      </w:tr>
      <w:tr w:rsidR="003B7D83" w14:paraId="5AF3556B" w14:textId="77777777" w:rsidTr="00DF6148">
        <w:tc>
          <w:tcPr>
            <w:tcW w:w="738" w:type="dxa"/>
          </w:tcPr>
          <w:p w14:paraId="46AAE426"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w:t>
            </w:r>
          </w:p>
        </w:tc>
        <w:tc>
          <w:tcPr>
            <w:tcW w:w="7290" w:type="dxa"/>
          </w:tcPr>
          <w:p w14:paraId="24FF60EB" w14:textId="77777777" w:rsidR="003B7D83" w:rsidRPr="008E1404" w:rsidRDefault="003B7D83" w:rsidP="00DF6148">
            <w:pPr>
              <w:rPr>
                <w:rFonts w:ascii="Times New Roman" w:hAnsi="Times New Roman" w:cs="Times New Roman"/>
                <w:sz w:val="24"/>
                <w:szCs w:val="24"/>
                <w:lang w:val="it-IT"/>
              </w:rPr>
            </w:pPr>
            <w:r w:rsidRPr="008E1404">
              <w:rPr>
                <w:rFonts w:ascii="Times New Roman" w:hAnsi="Times New Roman" w:cs="Times New Roman"/>
                <w:sz w:val="24"/>
                <w:szCs w:val="24"/>
                <w:lang w:val="it-IT"/>
              </w:rPr>
              <w:t>Te dhena te hapura te disponueshme per publikun mbi performancen ne sistemin arsimor te nivelit te pare dhe te dyte ne formatin open data</w:t>
            </w:r>
          </w:p>
        </w:tc>
        <w:tc>
          <w:tcPr>
            <w:tcW w:w="2790" w:type="dxa"/>
          </w:tcPr>
          <w:p w14:paraId="7435EC69"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MAS/AKSHI/INSTAT</w:t>
            </w:r>
          </w:p>
        </w:tc>
        <w:tc>
          <w:tcPr>
            <w:tcW w:w="2358" w:type="dxa"/>
          </w:tcPr>
          <w:p w14:paraId="53BB7E91"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2015-2016</w:t>
            </w:r>
          </w:p>
        </w:tc>
      </w:tr>
      <w:tr w:rsidR="003B7D83" w14:paraId="15ADEB93" w14:textId="77777777" w:rsidTr="00DF6148">
        <w:tc>
          <w:tcPr>
            <w:tcW w:w="738" w:type="dxa"/>
          </w:tcPr>
          <w:p w14:paraId="4420D46B"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14. </w:t>
            </w:r>
          </w:p>
        </w:tc>
        <w:tc>
          <w:tcPr>
            <w:tcW w:w="7290" w:type="dxa"/>
          </w:tcPr>
          <w:p w14:paraId="3A81F1F3" w14:textId="77777777" w:rsidR="003B7D83" w:rsidRPr="008E1404" w:rsidRDefault="003B7D83" w:rsidP="00DF6148">
            <w:pPr>
              <w:rPr>
                <w:rFonts w:ascii="Times New Roman" w:hAnsi="Times New Roman" w:cs="Times New Roman"/>
                <w:sz w:val="24"/>
                <w:szCs w:val="24"/>
                <w:lang w:val="it-IT"/>
              </w:rPr>
            </w:pPr>
            <w:r w:rsidRPr="008E1404">
              <w:rPr>
                <w:rFonts w:ascii="Times New Roman" w:hAnsi="Times New Roman" w:cs="Times New Roman"/>
                <w:sz w:val="24"/>
                <w:szCs w:val="24"/>
                <w:lang w:val="it-IT"/>
              </w:rPr>
              <w:t>Te dhena te hapura te disponueshme per publikun mbi performancen ne sistemin shendetsor, ne formatin open data</w:t>
            </w:r>
          </w:p>
        </w:tc>
        <w:tc>
          <w:tcPr>
            <w:tcW w:w="2790" w:type="dxa"/>
          </w:tcPr>
          <w:p w14:paraId="262BD264"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MASH/INSTAT/AKSHI</w:t>
            </w:r>
          </w:p>
        </w:tc>
        <w:tc>
          <w:tcPr>
            <w:tcW w:w="2358" w:type="dxa"/>
          </w:tcPr>
          <w:p w14:paraId="7A331B5E"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2015-2016</w:t>
            </w:r>
          </w:p>
        </w:tc>
      </w:tr>
      <w:tr w:rsidR="003B7D83" w14:paraId="675CC14C" w14:textId="77777777" w:rsidTr="00DF6148">
        <w:tc>
          <w:tcPr>
            <w:tcW w:w="738" w:type="dxa"/>
          </w:tcPr>
          <w:p w14:paraId="4C3314C8"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15.</w:t>
            </w:r>
          </w:p>
        </w:tc>
        <w:tc>
          <w:tcPr>
            <w:tcW w:w="7290" w:type="dxa"/>
          </w:tcPr>
          <w:p w14:paraId="5EB12734" w14:textId="77777777" w:rsidR="003B7D83" w:rsidRDefault="003B7D83" w:rsidP="00DF6148">
            <w:pPr>
              <w:rPr>
                <w:rFonts w:ascii="Times New Roman" w:hAnsi="Times New Roman" w:cs="Times New Roman"/>
                <w:sz w:val="24"/>
                <w:szCs w:val="24"/>
              </w:rPr>
            </w:pPr>
            <w:r w:rsidRPr="00286705">
              <w:rPr>
                <w:rFonts w:ascii="Times New Roman" w:hAnsi="Times New Roman" w:cs="Times New Roman"/>
                <w:sz w:val="24"/>
                <w:szCs w:val="24"/>
              </w:rPr>
              <w:t>Trajnime per stafin IT dhe</w:t>
            </w:r>
            <w:r>
              <w:rPr>
                <w:rFonts w:ascii="Times New Roman" w:hAnsi="Times New Roman" w:cs="Times New Roman"/>
                <w:sz w:val="24"/>
                <w:szCs w:val="24"/>
              </w:rPr>
              <w:t xml:space="preserve"> jo IT te administrates publike per open data shkembim i eksperiencave te mira.</w:t>
            </w:r>
          </w:p>
        </w:tc>
        <w:tc>
          <w:tcPr>
            <w:tcW w:w="2790" w:type="dxa"/>
          </w:tcPr>
          <w:p w14:paraId="4D39DAF8"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AKSHI/ASPA</w:t>
            </w:r>
          </w:p>
        </w:tc>
        <w:tc>
          <w:tcPr>
            <w:tcW w:w="2358" w:type="dxa"/>
          </w:tcPr>
          <w:p w14:paraId="3F923735"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2014-2016</w:t>
            </w:r>
          </w:p>
        </w:tc>
      </w:tr>
      <w:tr w:rsidR="003B7D83" w14:paraId="40BEA91A" w14:textId="77777777" w:rsidTr="00DF6148">
        <w:tc>
          <w:tcPr>
            <w:tcW w:w="738" w:type="dxa"/>
          </w:tcPr>
          <w:p w14:paraId="6C7060AA"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16.</w:t>
            </w:r>
          </w:p>
        </w:tc>
        <w:tc>
          <w:tcPr>
            <w:tcW w:w="7290" w:type="dxa"/>
          </w:tcPr>
          <w:p w14:paraId="2E3954B7" w14:textId="77777777" w:rsidR="003B7D83" w:rsidRDefault="003B7D83" w:rsidP="00DF6148">
            <w:pPr>
              <w:rPr>
                <w:rFonts w:ascii="Times New Roman" w:hAnsi="Times New Roman" w:cs="Times New Roman"/>
                <w:sz w:val="24"/>
                <w:szCs w:val="24"/>
              </w:rPr>
            </w:pPr>
            <w:r w:rsidRPr="00286705">
              <w:rPr>
                <w:rFonts w:ascii="Times New Roman" w:hAnsi="Times New Roman" w:cs="Times New Roman"/>
                <w:sz w:val="24"/>
                <w:szCs w:val="24"/>
              </w:rPr>
              <w:t>Aktivitetet për rritjen e ndërgjegjësimit mbi  përdorimin e lirë,  ripërdorimin,  linkun dhe rishpërndarja e të dhënave mbi informacionin per publikun për qëllime tregtare ose jo-tregtare</w:t>
            </w:r>
            <w:r>
              <w:rPr>
                <w:rFonts w:ascii="Times New Roman" w:hAnsi="Times New Roman" w:cs="Times New Roman"/>
                <w:sz w:val="24"/>
                <w:szCs w:val="24"/>
              </w:rPr>
              <w:t>: konferenca, takime me shoqerine civile grupe te tjera te interesit</w:t>
            </w:r>
          </w:p>
        </w:tc>
        <w:tc>
          <w:tcPr>
            <w:tcW w:w="2790" w:type="dxa"/>
          </w:tcPr>
          <w:p w14:paraId="6873CD2A"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MIAP/komiteti</w:t>
            </w:r>
          </w:p>
        </w:tc>
        <w:tc>
          <w:tcPr>
            <w:tcW w:w="2358" w:type="dxa"/>
          </w:tcPr>
          <w:p w14:paraId="3D92B88C"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2015-2016</w:t>
            </w:r>
          </w:p>
        </w:tc>
      </w:tr>
      <w:tr w:rsidR="003B7D83" w14:paraId="0479291B" w14:textId="77777777" w:rsidTr="00DF6148">
        <w:tc>
          <w:tcPr>
            <w:tcW w:w="738" w:type="dxa"/>
          </w:tcPr>
          <w:p w14:paraId="6D6A26E8"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17.</w:t>
            </w:r>
          </w:p>
        </w:tc>
        <w:tc>
          <w:tcPr>
            <w:tcW w:w="7290" w:type="dxa"/>
          </w:tcPr>
          <w:p w14:paraId="1C6371AB" w14:textId="77777777" w:rsidR="003B7D83" w:rsidRDefault="003B7D83" w:rsidP="00DF6148">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Bashkepunim  me</w:t>
            </w:r>
            <w:proofErr w:type="gramEnd"/>
            <w:r>
              <w:rPr>
                <w:rFonts w:ascii="Times New Roman" w:hAnsi="Times New Roman" w:cs="Times New Roman"/>
                <w:sz w:val="24"/>
                <w:szCs w:val="24"/>
              </w:rPr>
              <w:t xml:space="preserve"> autoritetet vendore per te identifikuar bashkesine e te dhenave qe duhet te jene te hapura per publikun dhe rritje te transparences.</w:t>
            </w:r>
          </w:p>
        </w:tc>
        <w:tc>
          <w:tcPr>
            <w:tcW w:w="2790" w:type="dxa"/>
          </w:tcPr>
          <w:p w14:paraId="2E0C6971"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Komiteti</w:t>
            </w:r>
          </w:p>
        </w:tc>
        <w:tc>
          <w:tcPr>
            <w:tcW w:w="2358" w:type="dxa"/>
          </w:tcPr>
          <w:p w14:paraId="2D35CFFF"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2016</w:t>
            </w:r>
          </w:p>
        </w:tc>
      </w:tr>
      <w:tr w:rsidR="003B7D83" w14:paraId="597D05F5" w14:textId="77777777" w:rsidTr="00DF6148">
        <w:tc>
          <w:tcPr>
            <w:tcW w:w="738" w:type="dxa"/>
          </w:tcPr>
          <w:p w14:paraId="372A9E84"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18.</w:t>
            </w:r>
          </w:p>
        </w:tc>
        <w:tc>
          <w:tcPr>
            <w:tcW w:w="7290" w:type="dxa"/>
          </w:tcPr>
          <w:p w14:paraId="79100025" w14:textId="10B42FD2" w:rsidR="003B7D83" w:rsidRPr="008E1404" w:rsidRDefault="00792DD6" w:rsidP="00792DD6">
            <w:pPr>
              <w:autoSpaceDE w:val="0"/>
              <w:autoSpaceDN w:val="0"/>
              <w:adjustRightInd w:val="0"/>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Bashkepunimi</w:t>
            </w:r>
            <w:r w:rsidR="003B7D83" w:rsidRPr="008E1404">
              <w:rPr>
                <w:rFonts w:ascii="Times New Roman" w:hAnsi="Times New Roman" w:cs="Times New Roman"/>
                <w:sz w:val="24"/>
                <w:szCs w:val="24"/>
                <w:lang w:val="it-IT"/>
              </w:rPr>
              <w:t xml:space="preserve"> me perfaqesuesit e  cdo institucioni dhe shoqeri</w:t>
            </w:r>
            <w:r w:rsidRPr="008E1404">
              <w:rPr>
                <w:rFonts w:ascii="Times New Roman" w:hAnsi="Times New Roman" w:cs="Times New Roman"/>
                <w:sz w:val="24"/>
                <w:szCs w:val="24"/>
                <w:lang w:val="it-IT"/>
              </w:rPr>
              <w:t>ne</w:t>
            </w:r>
            <w:r w:rsidR="003B7D83" w:rsidRPr="008E1404">
              <w:rPr>
                <w:rFonts w:ascii="Times New Roman" w:hAnsi="Times New Roman" w:cs="Times New Roman"/>
                <w:sz w:val="24"/>
                <w:szCs w:val="24"/>
                <w:lang w:val="it-IT"/>
              </w:rPr>
              <w:t xml:space="preserve"> civile per ndjekjen e impaktit te  dhenave qe do publikohen ne open data portal</w:t>
            </w:r>
            <w:r w:rsidRPr="008E1404">
              <w:rPr>
                <w:rFonts w:ascii="Times New Roman" w:hAnsi="Times New Roman" w:cs="Times New Roman"/>
                <w:sz w:val="24"/>
                <w:szCs w:val="24"/>
                <w:lang w:val="it-IT"/>
              </w:rPr>
              <w:t>, krijimi i nje forumi online</w:t>
            </w:r>
            <w:r w:rsidR="003B7D83" w:rsidRPr="008E1404">
              <w:rPr>
                <w:rFonts w:ascii="Times New Roman" w:hAnsi="Times New Roman" w:cs="Times New Roman"/>
                <w:sz w:val="24"/>
                <w:szCs w:val="24"/>
                <w:lang w:val="it-IT"/>
              </w:rPr>
              <w:t>.</w:t>
            </w:r>
          </w:p>
        </w:tc>
        <w:tc>
          <w:tcPr>
            <w:tcW w:w="2790" w:type="dxa"/>
          </w:tcPr>
          <w:p w14:paraId="75E2959B"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Komiteti</w:t>
            </w:r>
          </w:p>
        </w:tc>
        <w:tc>
          <w:tcPr>
            <w:tcW w:w="2358" w:type="dxa"/>
          </w:tcPr>
          <w:p w14:paraId="1092596B"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2015</w:t>
            </w:r>
          </w:p>
        </w:tc>
      </w:tr>
      <w:tr w:rsidR="003B7D83" w14:paraId="620CF275" w14:textId="77777777" w:rsidTr="00DF6148">
        <w:tc>
          <w:tcPr>
            <w:tcW w:w="738" w:type="dxa"/>
          </w:tcPr>
          <w:p w14:paraId="2C5A68AA"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w:t>
            </w:r>
          </w:p>
        </w:tc>
        <w:tc>
          <w:tcPr>
            <w:tcW w:w="7290" w:type="dxa"/>
          </w:tcPr>
          <w:p w14:paraId="236E0160" w14:textId="77777777" w:rsidR="003B7D83" w:rsidRPr="00286705" w:rsidRDefault="003B7D83" w:rsidP="00DF6148">
            <w:pPr>
              <w:rPr>
                <w:rFonts w:ascii="Times New Roman" w:hAnsi="Times New Roman" w:cs="Times New Roman"/>
                <w:sz w:val="24"/>
                <w:szCs w:val="24"/>
              </w:rPr>
            </w:pPr>
            <w:r w:rsidRPr="00286705">
              <w:rPr>
                <w:rFonts w:ascii="Times New Roman" w:hAnsi="Times New Roman" w:cs="Times New Roman"/>
                <w:sz w:val="24"/>
                <w:szCs w:val="24"/>
              </w:rPr>
              <w:t>Te dhena te hapura/ publike mbi HARTEN te disponueshme</w:t>
            </w:r>
            <w:r>
              <w:rPr>
                <w:rFonts w:ascii="Times New Roman" w:hAnsi="Times New Roman" w:cs="Times New Roman"/>
                <w:sz w:val="24"/>
                <w:szCs w:val="24"/>
              </w:rPr>
              <w:t xml:space="preserve"> (krijimi i Gjeoportalit)</w:t>
            </w:r>
          </w:p>
          <w:p w14:paraId="4E377B84" w14:textId="77777777" w:rsidR="003B7D83" w:rsidRDefault="003B7D83" w:rsidP="00DF6148">
            <w:pPr>
              <w:autoSpaceDE w:val="0"/>
              <w:autoSpaceDN w:val="0"/>
              <w:adjustRightInd w:val="0"/>
              <w:jc w:val="both"/>
              <w:rPr>
                <w:rFonts w:ascii="Times New Roman" w:hAnsi="Times New Roman" w:cs="Times New Roman"/>
                <w:sz w:val="24"/>
                <w:szCs w:val="24"/>
              </w:rPr>
            </w:pPr>
          </w:p>
        </w:tc>
        <w:tc>
          <w:tcPr>
            <w:tcW w:w="2790" w:type="dxa"/>
          </w:tcPr>
          <w:p w14:paraId="418A6745"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ASIG/MIAP</w:t>
            </w:r>
          </w:p>
        </w:tc>
        <w:tc>
          <w:tcPr>
            <w:tcW w:w="2358" w:type="dxa"/>
          </w:tcPr>
          <w:p w14:paraId="75A8A69E"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2015</w:t>
            </w:r>
          </w:p>
        </w:tc>
      </w:tr>
      <w:tr w:rsidR="003B7D83" w14:paraId="5B096A6C" w14:textId="77777777" w:rsidTr="00DF6148">
        <w:tc>
          <w:tcPr>
            <w:tcW w:w="738" w:type="dxa"/>
          </w:tcPr>
          <w:p w14:paraId="25BE6479"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p>
        </w:tc>
        <w:tc>
          <w:tcPr>
            <w:tcW w:w="7290" w:type="dxa"/>
          </w:tcPr>
          <w:p w14:paraId="14213400" w14:textId="77777777" w:rsidR="003B7D83" w:rsidRPr="008E1404" w:rsidRDefault="003B7D83" w:rsidP="00DF6148">
            <w:pPr>
              <w:rPr>
                <w:rFonts w:ascii="Times New Roman" w:hAnsi="Times New Roman" w:cs="Times New Roman"/>
                <w:sz w:val="24"/>
                <w:szCs w:val="24"/>
                <w:lang w:val="it-IT"/>
              </w:rPr>
            </w:pPr>
            <w:r w:rsidRPr="008E1404">
              <w:rPr>
                <w:rFonts w:ascii="Times New Roman" w:hAnsi="Times New Roman" w:cs="Times New Roman"/>
                <w:sz w:val="24"/>
                <w:szCs w:val="24"/>
                <w:lang w:val="it-IT"/>
              </w:rPr>
              <w:t>Te dhena te hapura/publike mbi pronesine mbi token, te disponueshme</w:t>
            </w:r>
          </w:p>
          <w:p w14:paraId="58D4A6C3"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Ne formatin open data</w:t>
            </w:r>
          </w:p>
        </w:tc>
        <w:tc>
          <w:tcPr>
            <w:tcW w:w="2790" w:type="dxa"/>
          </w:tcPr>
          <w:p w14:paraId="710E5A9B"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ZRPP/AKSHI</w:t>
            </w:r>
          </w:p>
        </w:tc>
        <w:tc>
          <w:tcPr>
            <w:tcW w:w="2358" w:type="dxa"/>
          </w:tcPr>
          <w:p w14:paraId="4EB6EF5C"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2015-2016</w:t>
            </w:r>
          </w:p>
        </w:tc>
      </w:tr>
      <w:tr w:rsidR="003B7D83" w14:paraId="1DD66C63" w14:textId="77777777" w:rsidTr="00DF6148">
        <w:tc>
          <w:tcPr>
            <w:tcW w:w="738" w:type="dxa"/>
          </w:tcPr>
          <w:p w14:paraId="13448E73"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21.</w:t>
            </w:r>
          </w:p>
        </w:tc>
        <w:tc>
          <w:tcPr>
            <w:tcW w:w="7290" w:type="dxa"/>
          </w:tcPr>
          <w:p w14:paraId="481983C1" w14:textId="77777777" w:rsidR="003B7D83" w:rsidRPr="008E1404" w:rsidRDefault="003B7D83" w:rsidP="00DF6148">
            <w:pPr>
              <w:rPr>
                <w:rFonts w:ascii="Times New Roman" w:hAnsi="Times New Roman" w:cs="Times New Roman"/>
                <w:sz w:val="24"/>
                <w:szCs w:val="24"/>
                <w:lang w:val="it-IT"/>
              </w:rPr>
            </w:pPr>
            <w:r w:rsidRPr="008E1404">
              <w:rPr>
                <w:rFonts w:ascii="Times New Roman" w:hAnsi="Times New Roman" w:cs="Times New Roman"/>
                <w:sz w:val="24"/>
                <w:szCs w:val="24"/>
                <w:lang w:val="it-IT"/>
              </w:rPr>
              <w:t>Te dhena te hapura per statistikat mbi krimin, te disponueshme</w:t>
            </w:r>
          </w:p>
          <w:p w14:paraId="15E062E0"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Ne formatin open data</w:t>
            </w:r>
          </w:p>
        </w:tc>
        <w:tc>
          <w:tcPr>
            <w:tcW w:w="2790" w:type="dxa"/>
          </w:tcPr>
          <w:p w14:paraId="5C3DE418"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MB/MD/AKSHI</w:t>
            </w:r>
          </w:p>
        </w:tc>
        <w:tc>
          <w:tcPr>
            <w:tcW w:w="2358" w:type="dxa"/>
          </w:tcPr>
          <w:p w14:paraId="4D6459D0"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2015-2016</w:t>
            </w:r>
          </w:p>
        </w:tc>
      </w:tr>
      <w:tr w:rsidR="003B7D83" w14:paraId="601203E7" w14:textId="77777777" w:rsidTr="00DF6148">
        <w:tc>
          <w:tcPr>
            <w:tcW w:w="738" w:type="dxa"/>
          </w:tcPr>
          <w:p w14:paraId="4608D40D"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w:t>
            </w:r>
          </w:p>
        </w:tc>
        <w:tc>
          <w:tcPr>
            <w:tcW w:w="7290" w:type="dxa"/>
          </w:tcPr>
          <w:p w14:paraId="5BBBD881" w14:textId="77777777" w:rsidR="003B7D83" w:rsidRPr="008E1404" w:rsidRDefault="003B7D83" w:rsidP="00DF6148">
            <w:pPr>
              <w:autoSpaceDE w:val="0"/>
              <w:autoSpaceDN w:val="0"/>
              <w:adjustRightInd w:val="0"/>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Zhvillimi i metodologjise se vleresimit te open data implementation</w:t>
            </w:r>
          </w:p>
        </w:tc>
        <w:tc>
          <w:tcPr>
            <w:tcW w:w="2790" w:type="dxa"/>
          </w:tcPr>
          <w:p w14:paraId="506DA846"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MIAP/INSTAT/AKSHI</w:t>
            </w:r>
          </w:p>
        </w:tc>
        <w:tc>
          <w:tcPr>
            <w:tcW w:w="2358" w:type="dxa"/>
          </w:tcPr>
          <w:p w14:paraId="19DD7659"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2015</w:t>
            </w:r>
          </w:p>
        </w:tc>
      </w:tr>
      <w:tr w:rsidR="003B7D83" w14:paraId="1FA9958F" w14:textId="77777777" w:rsidTr="00DF6148">
        <w:tc>
          <w:tcPr>
            <w:tcW w:w="738" w:type="dxa"/>
          </w:tcPr>
          <w:p w14:paraId="2E2CB160"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23.</w:t>
            </w:r>
          </w:p>
        </w:tc>
        <w:tc>
          <w:tcPr>
            <w:tcW w:w="7290" w:type="dxa"/>
          </w:tcPr>
          <w:p w14:paraId="039D7E67" w14:textId="77777777" w:rsidR="003B7D83" w:rsidRPr="008E1404" w:rsidRDefault="003B7D83" w:rsidP="00DF6148">
            <w:pPr>
              <w:autoSpaceDE w:val="0"/>
              <w:autoSpaceDN w:val="0"/>
              <w:adjustRightInd w:val="0"/>
              <w:jc w:val="both"/>
              <w:rPr>
                <w:rFonts w:ascii="Times New Roman" w:hAnsi="Times New Roman" w:cs="Times New Roman"/>
                <w:sz w:val="24"/>
                <w:szCs w:val="24"/>
                <w:lang w:val="it-IT"/>
              </w:rPr>
            </w:pPr>
            <w:r w:rsidRPr="008E1404">
              <w:rPr>
                <w:rFonts w:ascii="Times New Roman" w:hAnsi="Times New Roman" w:cs="Times New Roman"/>
                <w:sz w:val="24"/>
                <w:szCs w:val="24"/>
                <w:lang w:val="it-IT"/>
              </w:rPr>
              <w:t>Aktivitete per rritje te cilesise se te dhenave te hapura.</w:t>
            </w:r>
          </w:p>
        </w:tc>
        <w:tc>
          <w:tcPr>
            <w:tcW w:w="2790" w:type="dxa"/>
          </w:tcPr>
          <w:p w14:paraId="4C06F6AE"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MIAP/AKSHI/INSTAT</w:t>
            </w:r>
          </w:p>
        </w:tc>
        <w:tc>
          <w:tcPr>
            <w:tcW w:w="2358" w:type="dxa"/>
          </w:tcPr>
          <w:p w14:paraId="42325311" w14:textId="77777777" w:rsidR="003B7D83" w:rsidRDefault="003B7D83" w:rsidP="00DF6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2015-2016</w:t>
            </w:r>
          </w:p>
        </w:tc>
      </w:tr>
    </w:tbl>
    <w:p w14:paraId="47DB5562" w14:textId="77777777" w:rsidR="00924148" w:rsidRPr="00C91997" w:rsidRDefault="00924148">
      <w:pPr>
        <w:rPr>
          <w:rFonts w:ascii="Times New Roman" w:hAnsi="Times New Roman" w:cs="Times New Roman"/>
          <w:sz w:val="24"/>
          <w:szCs w:val="24"/>
        </w:rPr>
      </w:pPr>
    </w:p>
    <w:p w14:paraId="4467608D" w14:textId="77777777" w:rsidR="001A2B34" w:rsidRDefault="001A2B34">
      <w:pPr>
        <w:rPr>
          <w:rFonts w:ascii="Times New Roman" w:hAnsi="Times New Roman" w:cs="Times New Roman"/>
          <w:b/>
          <w:bCs/>
          <w:sz w:val="24"/>
          <w:szCs w:val="24"/>
        </w:rPr>
      </w:pPr>
    </w:p>
    <w:sectPr w:rsidR="001A2B34" w:rsidSect="00B34B50">
      <w:pgSz w:w="15840" w:h="12240" w:orient="landscape"/>
      <w:pgMar w:top="144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A57E37" w15:done="0"/>
  <w15:commentEx w15:paraId="61E7ED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D683F" w14:textId="77777777" w:rsidR="00C252D9" w:rsidRDefault="00C252D9" w:rsidP="006038E8">
      <w:pPr>
        <w:spacing w:after="0" w:line="240" w:lineRule="auto"/>
      </w:pPr>
      <w:r>
        <w:separator/>
      </w:r>
    </w:p>
  </w:endnote>
  <w:endnote w:type="continuationSeparator" w:id="0">
    <w:p w14:paraId="25E148B2" w14:textId="77777777" w:rsidR="00C252D9" w:rsidRDefault="00C252D9" w:rsidP="00603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lbertus M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90166" w14:textId="77777777" w:rsidR="000E74C3" w:rsidRDefault="000E7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362601"/>
      <w:docPartObj>
        <w:docPartGallery w:val="Page Numbers (Bottom of Page)"/>
        <w:docPartUnique/>
      </w:docPartObj>
    </w:sdtPr>
    <w:sdtEndPr/>
    <w:sdtContent>
      <w:sdt>
        <w:sdtPr>
          <w:id w:val="860082579"/>
          <w:docPartObj>
            <w:docPartGallery w:val="Page Numbers (Top of Page)"/>
            <w:docPartUnique/>
          </w:docPartObj>
        </w:sdtPr>
        <w:sdtEndPr/>
        <w:sdtContent>
          <w:p w14:paraId="767118F3" w14:textId="77777777" w:rsidR="0078050F" w:rsidRDefault="0078050F">
            <w:pPr>
              <w:pStyle w:val="Footer"/>
              <w:jc w:val="right"/>
            </w:pPr>
            <w:proofErr w:type="gramStart"/>
            <w:r>
              <w:t>faqe</w:t>
            </w:r>
            <w:proofErr w:type="gramEnd"/>
            <w:r>
              <w:t xml:space="preserve"> </w:t>
            </w:r>
            <w:r>
              <w:rPr>
                <w:b/>
                <w:bCs/>
                <w:sz w:val="24"/>
                <w:szCs w:val="24"/>
              </w:rPr>
              <w:fldChar w:fldCharType="begin"/>
            </w:r>
            <w:r>
              <w:rPr>
                <w:b/>
                <w:bCs/>
              </w:rPr>
              <w:instrText xml:space="preserve"> PAGE </w:instrText>
            </w:r>
            <w:r>
              <w:rPr>
                <w:b/>
                <w:bCs/>
                <w:sz w:val="24"/>
                <w:szCs w:val="24"/>
              </w:rPr>
              <w:fldChar w:fldCharType="separate"/>
            </w:r>
            <w:r w:rsidR="000E74C3">
              <w:rPr>
                <w:b/>
                <w:bCs/>
                <w:noProof/>
              </w:rPr>
              <w:t>1</w:t>
            </w:r>
            <w:r>
              <w:rPr>
                <w:b/>
                <w:bCs/>
                <w:sz w:val="24"/>
                <w:szCs w:val="24"/>
              </w:rPr>
              <w:fldChar w:fldCharType="end"/>
            </w:r>
            <w:r>
              <w:t xml:space="preserve"> nga </w:t>
            </w:r>
            <w:r>
              <w:rPr>
                <w:b/>
                <w:bCs/>
                <w:sz w:val="24"/>
                <w:szCs w:val="24"/>
              </w:rPr>
              <w:fldChar w:fldCharType="begin"/>
            </w:r>
            <w:r>
              <w:rPr>
                <w:b/>
                <w:bCs/>
              </w:rPr>
              <w:instrText xml:space="preserve"> NUMPAGES  </w:instrText>
            </w:r>
            <w:r>
              <w:rPr>
                <w:b/>
                <w:bCs/>
                <w:sz w:val="24"/>
                <w:szCs w:val="24"/>
              </w:rPr>
              <w:fldChar w:fldCharType="separate"/>
            </w:r>
            <w:r w:rsidR="000E74C3">
              <w:rPr>
                <w:b/>
                <w:bCs/>
                <w:noProof/>
              </w:rPr>
              <w:t>28</w:t>
            </w:r>
            <w:r>
              <w:rPr>
                <w:b/>
                <w:bCs/>
                <w:sz w:val="24"/>
                <w:szCs w:val="24"/>
              </w:rPr>
              <w:fldChar w:fldCharType="end"/>
            </w:r>
          </w:p>
        </w:sdtContent>
      </w:sdt>
    </w:sdtContent>
  </w:sdt>
  <w:p w14:paraId="6BD721A7" w14:textId="77777777" w:rsidR="0078050F" w:rsidRDefault="007805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7CD1A" w14:textId="77777777" w:rsidR="000E74C3" w:rsidRDefault="000E7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EC6A4" w14:textId="77777777" w:rsidR="00C252D9" w:rsidRDefault="00C252D9" w:rsidP="006038E8">
      <w:pPr>
        <w:spacing w:after="0" w:line="240" w:lineRule="auto"/>
      </w:pPr>
      <w:r>
        <w:separator/>
      </w:r>
    </w:p>
  </w:footnote>
  <w:footnote w:type="continuationSeparator" w:id="0">
    <w:p w14:paraId="15CA83DF" w14:textId="77777777" w:rsidR="00C252D9" w:rsidRDefault="00C252D9" w:rsidP="006038E8">
      <w:pPr>
        <w:spacing w:after="0" w:line="240" w:lineRule="auto"/>
      </w:pPr>
      <w:r>
        <w:continuationSeparator/>
      </w:r>
    </w:p>
  </w:footnote>
  <w:footnote w:id="1">
    <w:p w14:paraId="1AFBEBB6" w14:textId="00E89A09" w:rsidR="0078050F" w:rsidRDefault="0078050F">
      <w:pPr>
        <w:pStyle w:val="FootnoteText"/>
      </w:pPr>
      <w:r>
        <w:rPr>
          <w:rStyle w:val="FootnoteReference"/>
        </w:rPr>
        <w:footnoteRef/>
      </w:r>
      <w:r>
        <w:t xml:space="preserve"> Grupimi G8</w:t>
      </w:r>
    </w:p>
  </w:footnote>
  <w:footnote w:id="2">
    <w:p w14:paraId="74141AF2" w14:textId="77777777" w:rsidR="0078050F" w:rsidRDefault="0078050F" w:rsidP="00541EC5">
      <w:pPr>
        <w:pStyle w:val="Default"/>
        <w:jc w:val="both"/>
        <w:rPr>
          <w:i/>
          <w:iCs/>
          <w:sz w:val="22"/>
          <w:szCs w:val="22"/>
        </w:rPr>
      </w:pPr>
      <w:r>
        <w:rPr>
          <w:rStyle w:val="FootnoteReference"/>
        </w:rPr>
        <w:footnoteRef/>
      </w:r>
      <w:r>
        <w:t xml:space="preserve"> </w:t>
      </w:r>
      <w:proofErr w:type="gramStart"/>
      <w:r>
        <w:rPr>
          <w:i/>
          <w:iCs/>
          <w:sz w:val="22"/>
          <w:szCs w:val="22"/>
        </w:rPr>
        <w:t>Miratuar me ligjin nr.</w:t>
      </w:r>
      <w:proofErr w:type="gramEnd"/>
      <w:r>
        <w:rPr>
          <w:i/>
          <w:iCs/>
          <w:sz w:val="22"/>
          <w:szCs w:val="22"/>
        </w:rPr>
        <w:t xml:space="preserve"> </w:t>
      </w:r>
      <w:proofErr w:type="gramStart"/>
      <w:r>
        <w:rPr>
          <w:i/>
          <w:iCs/>
          <w:sz w:val="22"/>
          <w:szCs w:val="22"/>
        </w:rPr>
        <w:t>8417, datë 21.10.1998 të Kuvendit Popullor.</w:t>
      </w:r>
      <w:proofErr w:type="gramEnd"/>
      <w:r>
        <w:rPr>
          <w:i/>
          <w:iCs/>
          <w:sz w:val="22"/>
          <w:szCs w:val="22"/>
        </w:rPr>
        <w:t xml:space="preserve"> </w:t>
      </w:r>
      <w:proofErr w:type="gramStart"/>
      <w:r>
        <w:rPr>
          <w:i/>
          <w:iCs/>
          <w:sz w:val="22"/>
          <w:szCs w:val="22"/>
        </w:rPr>
        <w:t>Miratuar me referendum më 22.11.1998 Shpallur me dekretin nr.</w:t>
      </w:r>
      <w:proofErr w:type="gramEnd"/>
      <w:r>
        <w:rPr>
          <w:i/>
          <w:iCs/>
          <w:sz w:val="22"/>
          <w:szCs w:val="22"/>
        </w:rPr>
        <w:t xml:space="preserve"> 2260, datë 28.11.1998 të Presidentit të Republikës, Rexhep Mejdani </w:t>
      </w:r>
    </w:p>
    <w:p w14:paraId="425AA51C" w14:textId="77777777" w:rsidR="0078050F" w:rsidRDefault="0078050F" w:rsidP="00541EC5">
      <w:pPr>
        <w:pStyle w:val="Default"/>
        <w:jc w:val="both"/>
      </w:pPr>
      <w:proofErr w:type="gramStart"/>
      <w:r>
        <w:rPr>
          <w:i/>
          <w:iCs/>
          <w:sz w:val="22"/>
          <w:szCs w:val="22"/>
        </w:rPr>
        <w:t>Ndryshuar me ligjin nr.</w:t>
      </w:r>
      <w:proofErr w:type="gramEnd"/>
      <w:r>
        <w:rPr>
          <w:i/>
          <w:iCs/>
          <w:sz w:val="22"/>
          <w:szCs w:val="22"/>
        </w:rPr>
        <w:t xml:space="preserve"> 9675, datë 13.1.200</w:t>
      </w:r>
      <w:proofErr w:type="gramStart"/>
      <w:r>
        <w:rPr>
          <w:i/>
          <w:iCs/>
          <w:sz w:val="22"/>
          <w:szCs w:val="22"/>
        </w:rPr>
        <w:t>,7</w:t>
      </w:r>
      <w:proofErr w:type="gramEnd"/>
      <w:r>
        <w:rPr>
          <w:i/>
          <w:iCs/>
          <w:sz w:val="22"/>
          <w:szCs w:val="22"/>
        </w:rPr>
        <w:t xml:space="preserve"> Ndryshuar me ligjin nr. 9904, datë 21.4.2008</w:t>
      </w:r>
      <w:proofErr w:type="gramStart"/>
      <w:r>
        <w:rPr>
          <w:i/>
          <w:iCs/>
          <w:sz w:val="22"/>
          <w:szCs w:val="22"/>
        </w:rPr>
        <w:t>,Ndryshuar</w:t>
      </w:r>
      <w:proofErr w:type="gramEnd"/>
      <w:r>
        <w:rPr>
          <w:i/>
          <w:iCs/>
          <w:sz w:val="22"/>
          <w:szCs w:val="22"/>
        </w:rPr>
        <w:t xml:space="preserve"> me ligjin nr. 88/2012 (datë 18.09.2012)</w:t>
      </w:r>
    </w:p>
  </w:footnote>
  <w:footnote w:id="3">
    <w:p w14:paraId="2A7CEBEE" w14:textId="77777777" w:rsidR="0078050F" w:rsidRPr="008E1404" w:rsidRDefault="0078050F">
      <w:pPr>
        <w:pStyle w:val="FootnoteText"/>
        <w:rPr>
          <w:i/>
          <w:lang w:val="it-IT"/>
        </w:rPr>
      </w:pPr>
      <w:r w:rsidRPr="00541EC5">
        <w:rPr>
          <w:rStyle w:val="FootnoteReference"/>
          <w:i/>
        </w:rPr>
        <w:footnoteRef/>
      </w:r>
      <w:r w:rsidRPr="008E1404">
        <w:rPr>
          <w:i/>
          <w:lang w:val="it-IT"/>
        </w:rPr>
        <w:t xml:space="preserve"> </w:t>
      </w:r>
      <w:r w:rsidRPr="008E1404">
        <w:rPr>
          <w:i/>
          <w:sz w:val="23"/>
          <w:szCs w:val="23"/>
          <w:lang w:val="it-IT"/>
        </w:rPr>
        <w:t xml:space="preserve">E </w:t>
      </w:r>
      <w:r w:rsidRPr="008E1404">
        <w:rPr>
          <w:rFonts w:ascii="Times New Roman" w:hAnsi="Times New Roman" w:cs="Times New Roman"/>
          <w:i/>
          <w:sz w:val="22"/>
          <w:szCs w:val="22"/>
          <w:lang w:val="it-IT"/>
        </w:rPr>
        <w:t>drejta e informimit është e garantuar. 2. Kushdo ka të drejtë, në përputhje me ligjin, të marrë informacion për veprimtarinë e organeve shtetërore, si dhe të personave që ushtrojnë funksione shtetërore</w:t>
      </w:r>
      <w:r w:rsidRPr="008E1404">
        <w:rPr>
          <w:i/>
          <w:sz w:val="23"/>
          <w:szCs w:val="23"/>
          <w:lang w:val="it-IT"/>
        </w:rPr>
        <w:t>.</w:t>
      </w:r>
    </w:p>
  </w:footnote>
  <w:footnote w:id="4">
    <w:p w14:paraId="1573CB40" w14:textId="77777777" w:rsidR="0078050F" w:rsidRPr="008E1404" w:rsidRDefault="0078050F">
      <w:pPr>
        <w:pStyle w:val="FootnoteText"/>
        <w:rPr>
          <w:lang w:val="it-IT"/>
        </w:rPr>
      </w:pPr>
      <w:r>
        <w:rPr>
          <w:rStyle w:val="FootnoteReference"/>
        </w:rPr>
        <w:footnoteRef/>
      </w:r>
      <w:r w:rsidRPr="008E1404">
        <w:rPr>
          <w:lang w:val="it-IT"/>
        </w:rPr>
        <w:t xml:space="preserve"> </w:t>
      </w:r>
      <w:r w:rsidRPr="008E1404">
        <w:rPr>
          <w:rFonts w:ascii="Times New Roman" w:hAnsi="Times New Roman" w:cs="Times New Roman"/>
          <w:i/>
          <w:sz w:val="22"/>
          <w:szCs w:val="22"/>
          <w:lang w:val="it-IT"/>
        </w:rPr>
        <w:t>Direktiva 2013/</w:t>
      </w:r>
      <w:r w:rsidRPr="008E1404">
        <w:rPr>
          <w:rFonts w:ascii="Times New Roman" w:hAnsi="Times New Roman" w:cs="Times New Roman"/>
          <w:bCs/>
          <w:i/>
          <w:sz w:val="22"/>
          <w:szCs w:val="22"/>
          <w:lang w:val="it-IT"/>
        </w:rPr>
        <w:t>37/EU e Parlamentit Evropian dhe e Këshillit datë 26 qershor 2013 e cila amendon Direktivën 2003/98/EC mbi përdorimin e informacionit në sektorin publik</w:t>
      </w:r>
    </w:p>
  </w:footnote>
  <w:footnote w:id="5">
    <w:p w14:paraId="16491C29" w14:textId="77777777" w:rsidR="0078050F" w:rsidRPr="008E1404" w:rsidRDefault="0078050F" w:rsidP="00CE654E">
      <w:pPr>
        <w:pStyle w:val="FootnoteText"/>
        <w:rPr>
          <w:lang w:val="it-IT"/>
        </w:rPr>
      </w:pPr>
      <w:r>
        <w:rPr>
          <w:rStyle w:val="FootnoteReference"/>
        </w:rPr>
        <w:footnoteRef/>
      </w:r>
      <w:r w:rsidRPr="008E1404">
        <w:rPr>
          <w:lang w:val="it-IT"/>
        </w:rPr>
        <w:t xml:space="preserve"> www.instat.gov.al</w:t>
      </w:r>
    </w:p>
  </w:footnote>
  <w:footnote w:id="6">
    <w:p w14:paraId="0DCA166E" w14:textId="77777777" w:rsidR="0078050F" w:rsidRPr="008E1404" w:rsidRDefault="0078050F" w:rsidP="00CE654E">
      <w:pPr>
        <w:pStyle w:val="FootnoteText"/>
        <w:rPr>
          <w:lang w:val="it-IT"/>
        </w:rPr>
      </w:pPr>
      <w:r>
        <w:rPr>
          <w:rStyle w:val="FootnoteReference"/>
        </w:rPr>
        <w:footnoteRef/>
      </w:r>
      <w:r w:rsidRPr="008E1404">
        <w:rPr>
          <w:lang w:val="it-IT"/>
        </w:rPr>
        <w:t xml:space="preserve"> www.gjykata.gov.al</w:t>
      </w:r>
    </w:p>
  </w:footnote>
  <w:footnote w:id="7">
    <w:p w14:paraId="1CCB4305" w14:textId="77777777" w:rsidR="0078050F" w:rsidRPr="008E1404" w:rsidRDefault="0078050F">
      <w:pPr>
        <w:pStyle w:val="FootnoteText"/>
        <w:rPr>
          <w:lang w:val="it-IT"/>
        </w:rPr>
      </w:pPr>
      <w:r>
        <w:rPr>
          <w:rStyle w:val="FootnoteReference"/>
        </w:rPr>
        <w:footnoteRef/>
      </w:r>
      <w:r w:rsidRPr="008E1404">
        <w:rPr>
          <w:lang w:val="it-IT"/>
        </w:rPr>
        <w:t xml:space="preserve"> http://www.ekonomia.gov.al/files/documents_files/14-04-03-09-35-57Newsletter_Shkurt_2014.pdf</w:t>
      </w:r>
    </w:p>
  </w:footnote>
  <w:footnote w:id="8">
    <w:p w14:paraId="3CD6CE1D" w14:textId="77777777" w:rsidR="0078050F" w:rsidRPr="008E1404" w:rsidRDefault="0078050F" w:rsidP="00CA2AE8">
      <w:pPr>
        <w:pStyle w:val="FootnoteText"/>
        <w:rPr>
          <w:lang w:val="it-IT"/>
        </w:rPr>
      </w:pPr>
      <w:r>
        <w:rPr>
          <w:rStyle w:val="FootnoteReference"/>
        </w:rPr>
        <w:footnoteRef/>
      </w:r>
      <w:r w:rsidRPr="008E1404">
        <w:rPr>
          <w:lang w:val="it-IT"/>
        </w:rPr>
        <w:t xml:space="preserve"> http://www.inovacioni.gov.al/al/legjislacioni/raporte</w:t>
      </w:r>
    </w:p>
  </w:footnote>
  <w:footnote w:id="9">
    <w:p w14:paraId="17AE0A53" w14:textId="77777777" w:rsidR="0078050F" w:rsidRPr="008E1404" w:rsidRDefault="0078050F">
      <w:pPr>
        <w:pStyle w:val="FootnoteText"/>
        <w:rPr>
          <w:lang w:val="it-IT"/>
        </w:rPr>
      </w:pPr>
      <w:r>
        <w:rPr>
          <w:rStyle w:val="FootnoteReference"/>
        </w:rPr>
        <w:footnoteRef/>
      </w:r>
      <w:r w:rsidRPr="008E1404">
        <w:rPr>
          <w:lang w:val="it-IT"/>
        </w:rPr>
        <w:t xml:space="preserve"> </w:t>
      </w:r>
      <w:hyperlink r:id="rId1" w:history="1">
        <w:r w:rsidRPr="008E1404">
          <w:rPr>
            <w:lang w:val="it-IT"/>
          </w:rPr>
          <w:t>http://open.data.al</w:t>
        </w:r>
      </w:hyperlink>
    </w:p>
  </w:footnote>
  <w:footnote w:id="10">
    <w:p w14:paraId="0ACED930" w14:textId="77777777" w:rsidR="0078050F" w:rsidRPr="008E1404" w:rsidRDefault="0078050F" w:rsidP="003B7D83">
      <w:pPr>
        <w:pStyle w:val="Default"/>
        <w:ind w:right="140"/>
        <w:jc w:val="both"/>
        <w:rPr>
          <w:sz w:val="18"/>
          <w:szCs w:val="18"/>
          <w:lang w:val="it-IT"/>
        </w:rPr>
      </w:pPr>
      <w:r>
        <w:rPr>
          <w:rStyle w:val="FootnoteReference"/>
        </w:rPr>
        <w:footnoteRef/>
      </w:r>
      <w:r w:rsidRPr="008E1404">
        <w:rPr>
          <w:lang w:val="it-IT"/>
        </w:rPr>
        <w:t xml:space="preserve"> </w:t>
      </w:r>
      <w:r w:rsidRPr="008E1404">
        <w:rPr>
          <w:i/>
          <w:sz w:val="18"/>
          <w:szCs w:val="18"/>
          <w:lang w:val="it-IT"/>
        </w:rPr>
        <w:t xml:space="preserve">Bashkëpunimi do të përqendrohet kryesisht në fushat prioritare që lidhen me </w:t>
      </w:r>
      <w:r w:rsidRPr="008E1404">
        <w:rPr>
          <w:i/>
          <w:iCs/>
          <w:sz w:val="18"/>
          <w:szCs w:val="18"/>
          <w:lang w:val="it-IT"/>
        </w:rPr>
        <w:t xml:space="preserve">acquis </w:t>
      </w:r>
      <w:r w:rsidRPr="008E1404">
        <w:rPr>
          <w:i/>
          <w:sz w:val="18"/>
          <w:szCs w:val="18"/>
          <w:lang w:val="it-IT"/>
        </w:rPr>
        <w:t>e Komunitetite për shoqërinë e informacionit. Ai do të mbështesë kryesisht orientimin gradual të politikave dhe legjislacionit të Shqipërisë për këtë sektor me ato të Komunitetit. Palët do të bashkëpunojnë gjithashtu për të zhvilluar më tej Shoqërinë e Informacionit në Shqipëri. Objektivat globale do të përgatisin shoqërinë në tërësi për epokën dixhitale, duke tërhequr investimet dhe duke siguruar aftësinë e rrjeteve dhe shërbimeve për përdorimin e informacionit.</w:t>
      </w:r>
      <w:r w:rsidRPr="008E1404">
        <w:rPr>
          <w:sz w:val="18"/>
          <w:szCs w:val="18"/>
          <w:lang w:val="it-IT"/>
        </w:rPr>
        <w:t xml:space="preserve"> </w:t>
      </w:r>
    </w:p>
  </w:footnote>
  <w:footnote w:id="11">
    <w:p w14:paraId="26C32658" w14:textId="1ABA6F54" w:rsidR="0078050F" w:rsidRPr="008E1404" w:rsidRDefault="0078050F">
      <w:pPr>
        <w:pStyle w:val="FootnoteText"/>
        <w:rPr>
          <w:lang w:val="it-IT"/>
        </w:rPr>
      </w:pPr>
      <w:r>
        <w:rPr>
          <w:rStyle w:val="FootnoteReference"/>
        </w:rPr>
        <w:footnoteRef/>
      </w:r>
      <w:r w:rsidRPr="008E1404">
        <w:rPr>
          <w:lang w:val="it-IT"/>
        </w:rPr>
        <w:t xml:space="preserve"> </w:t>
      </w:r>
      <w:r w:rsidRPr="008E1404">
        <w:rPr>
          <w:rFonts w:ascii="Times New Roman" w:hAnsi="Times New Roman" w:cs="Times New Roman"/>
          <w:lang w:val="it-IT"/>
        </w:rPr>
        <w:t>Shih Kapitulli IV: Implementimi dhe Monitorimi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6F618" w14:textId="77777777" w:rsidR="000E74C3" w:rsidRDefault="000E74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837F6" w14:textId="5BBD8BDF" w:rsidR="0078050F" w:rsidRDefault="007805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565144"/>
      <w:docPartObj>
        <w:docPartGallery w:val="Watermarks"/>
        <w:docPartUnique/>
      </w:docPartObj>
    </w:sdtPr>
    <w:sdtContent>
      <w:p w14:paraId="406F7CB3" w14:textId="4CBC9407" w:rsidR="000E74C3" w:rsidRDefault="000E74C3">
        <w:pPr>
          <w:pStyle w:val="Header"/>
        </w:pPr>
        <w:r>
          <w:rPr>
            <w:noProof/>
            <w:lang w:eastAsia="zh-TW"/>
          </w:rPr>
          <w:pict w14:anchorId="7D7EE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398"/>
    <w:multiLevelType w:val="hybridMultilevel"/>
    <w:tmpl w:val="48D686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16CDD"/>
    <w:multiLevelType w:val="hybridMultilevel"/>
    <w:tmpl w:val="A308E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D008B"/>
    <w:multiLevelType w:val="hybridMultilevel"/>
    <w:tmpl w:val="E0EEB85A"/>
    <w:lvl w:ilvl="0" w:tplc="3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A54FD0"/>
    <w:multiLevelType w:val="hybridMultilevel"/>
    <w:tmpl w:val="5FD00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DD32AA"/>
    <w:multiLevelType w:val="multilevel"/>
    <w:tmpl w:val="5AC002D2"/>
    <w:lvl w:ilvl="0">
      <w:start w:val="1"/>
      <w:numFmt w:val="decimal"/>
      <w:lvlText w:val="%1."/>
      <w:lvlJc w:val="left"/>
      <w:pPr>
        <w:tabs>
          <w:tab w:val="num" w:pos="360"/>
        </w:tabs>
        <w:ind w:left="360" w:hanging="360"/>
      </w:pPr>
      <w:rPr>
        <w:rFonts w:ascii="Trebuchet MS" w:hAnsi="Trebuchet MS" w:hint="default"/>
        <w:b/>
        <w:color w:val="008080"/>
        <w:sz w:val="28"/>
        <w:szCs w:val="28"/>
      </w:rPr>
    </w:lvl>
    <w:lvl w:ilvl="1">
      <w:start w:val="1"/>
      <w:numFmt w:val="decimal"/>
      <w:lvlText w:val="%1.%2."/>
      <w:lvlJc w:val="left"/>
      <w:pPr>
        <w:tabs>
          <w:tab w:val="num" w:pos="792"/>
        </w:tabs>
        <w:ind w:left="792" w:hanging="432"/>
      </w:pPr>
      <w:rPr>
        <w:rFonts w:ascii="Bookman Old Style" w:hAnsi="Bookman Old Style"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none"/>
      <w:lvlText w:val="10.1"/>
      <w:lvlJc w:val="left"/>
      <w:pPr>
        <w:tabs>
          <w:tab w:val="num" w:pos="4680"/>
        </w:tabs>
        <w:ind w:left="4320" w:hanging="1440"/>
      </w:pPr>
      <w:rPr>
        <w:rFonts w:hint="default"/>
      </w:rPr>
    </w:lvl>
  </w:abstractNum>
  <w:abstractNum w:abstractNumId="5">
    <w:nsid w:val="0FAB41E7"/>
    <w:multiLevelType w:val="hybridMultilevel"/>
    <w:tmpl w:val="CAA834C6"/>
    <w:lvl w:ilvl="0" w:tplc="065691C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497C2F"/>
    <w:multiLevelType w:val="hybridMultilevel"/>
    <w:tmpl w:val="874AC810"/>
    <w:lvl w:ilvl="0" w:tplc="90DCAC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D3076A"/>
    <w:multiLevelType w:val="hybridMultilevel"/>
    <w:tmpl w:val="19A66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0C490A"/>
    <w:multiLevelType w:val="hybridMultilevel"/>
    <w:tmpl w:val="B18CFC60"/>
    <w:lvl w:ilvl="0" w:tplc="7624D3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F7544"/>
    <w:multiLevelType w:val="hybridMultilevel"/>
    <w:tmpl w:val="DAA2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7B5699"/>
    <w:multiLevelType w:val="hybridMultilevel"/>
    <w:tmpl w:val="F8D220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07321"/>
    <w:multiLevelType w:val="hybridMultilevel"/>
    <w:tmpl w:val="8EF25D4E"/>
    <w:lvl w:ilvl="0" w:tplc="43325B4C">
      <w:start w:val="1"/>
      <w:numFmt w:val="upperLetter"/>
      <w:lvlText w:val="%1."/>
      <w:lvlJc w:val="left"/>
      <w:pPr>
        <w:ind w:left="54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7FA4FD2"/>
    <w:multiLevelType w:val="hybridMultilevel"/>
    <w:tmpl w:val="F1944A38"/>
    <w:lvl w:ilvl="0" w:tplc="F96A1A0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067C47"/>
    <w:multiLevelType w:val="hybridMultilevel"/>
    <w:tmpl w:val="6FE87C32"/>
    <w:lvl w:ilvl="0" w:tplc="1834FC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721734"/>
    <w:multiLevelType w:val="hybridMultilevel"/>
    <w:tmpl w:val="96A2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E96E19"/>
    <w:multiLevelType w:val="hybridMultilevel"/>
    <w:tmpl w:val="02E0C4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0277CDF"/>
    <w:multiLevelType w:val="hybridMultilevel"/>
    <w:tmpl w:val="7DEE7C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546D1F"/>
    <w:multiLevelType w:val="hybridMultilevel"/>
    <w:tmpl w:val="7D14D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FE7344"/>
    <w:multiLevelType w:val="hybridMultilevel"/>
    <w:tmpl w:val="96BA0D92"/>
    <w:lvl w:ilvl="0" w:tplc="A1E4434E">
      <w:start w:val="5"/>
      <w:numFmt w:val="bullet"/>
      <w:lvlText w:val="-"/>
      <w:lvlJc w:val="left"/>
      <w:pPr>
        <w:ind w:left="720" w:hanging="360"/>
      </w:pPr>
      <w:rPr>
        <w:rFonts w:ascii="Calibri" w:eastAsia="MS Mincho"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nsid w:val="3F333936"/>
    <w:multiLevelType w:val="hybridMultilevel"/>
    <w:tmpl w:val="097A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3E7E69"/>
    <w:multiLevelType w:val="hybridMultilevel"/>
    <w:tmpl w:val="E33058D4"/>
    <w:lvl w:ilvl="0" w:tplc="225EF79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C912C7"/>
    <w:multiLevelType w:val="hybridMultilevel"/>
    <w:tmpl w:val="3514A354"/>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3">
    <w:nsid w:val="4E2E7435"/>
    <w:multiLevelType w:val="hybridMultilevel"/>
    <w:tmpl w:val="85D256BC"/>
    <w:lvl w:ilvl="0" w:tplc="631EFD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A71E76"/>
    <w:multiLevelType w:val="hybridMultilevel"/>
    <w:tmpl w:val="B5FCF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EB03D6"/>
    <w:multiLevelType w:val="hybridMultilevel"/>
    <w:tmpl w:val="48F09498"/>
    <w:lvl w:ilvl="0" w:tplc="309E8AFC">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2E7E0E"/>
    <w:multiLevelType w:val="hybridMultilevel"/>
    <w:tmpl w:val="5866B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7C66C8"/>
    <w:multiLevelType w:val="hybridMultilevel"/>
    <w:tmpl w:val="887C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D73FD1"/>
    <w:multiLevelType w:val="hybridMultilevel"/>
    <w:tmpl w:val="64848252"/>
    <w:lvl w:ilvl="0" w:tplc="F96A1A0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CF6EA9"/>
    <w:multiLevelType w:val="hybridMultilevel"/>
    <w:tmpl w:val="522000F2"/>
    <w:lvl w:ilvl="0" w:tplc="F96A1A0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685EA7"/>
    <w:multiLevelType w:val="hybridMultilevel"/>
    <w:tmpl w:val="F3441E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9C2713"/>
    <w:multiLevelType w:val="multilevel"/>
    <w:tmpl w:val="7B028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352398"/>
    <w:multiLevelType w:val="hybridMultilevel"/>
    <w:tmpl w:val="85FC8D08"/>
    <w:lvl w:ilvl="0" w:tplc="3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A83FAD"/>
    <w:multiLevelType w:val="hybridMultilevel"/>
    <w:tmpl w:val="CD9A1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0F47FF"/>
    <w:multiLevelType w:val="hybridMultilevel"/>
    <w:tmpl w:val="893C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B7196A"/>
    <w:multiLevelType w:val="hybridMultilevel"/>
    <w:tmpl w:val="F16081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A1208E"/>
    <w:multiLevelType w:val="hybridMultilevel"/>
    <w:tmpl w:val="346EBA96"/>
    <w:lvl w:ilvl="0" w:tplc="1834FC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442526"/>
    <w:multiLevelType w:val="hybridMultilevel"/>
    <w:tmpl w:val="A4EEE032"/>
    <w:lvl w:ilvl="0" w:tplc="F96A1A0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0D436C"/>
    <w:multiLevelType w:val="hybridMultilevel"/>
    <w:tmpl w:val="4AC241A0"/>
    <w:lvl w:ilvl="0" w:tplc="639014C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ED46BA"/>
    <w:multiLevelType w:val="hybridMultilevel"/>
    <w:tmpl w:val="325C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E14E5F"/>
    <w:multiLevelType w:val="multilevel"/>
    <w:tmpl w:val="B608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428631E"/>
    <w:multiLevelType w:val="multilevel"/>
    <w:tmpl w:val="8668C7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7A12E04"/>
    <w:multiLevelType w:val="hybridMultilevel"/>
    <w:tmpl w:val="AECC58E6"/>
    <w:lvl w:ilvl="0" w:tplc="4EA459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AB0D79"/>
    <w:multiLevelType w:val="multilevel"/>
    <w:tmpl w:val="ADF4EA5A"/>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DAE6153"/>
    <w:multiLevelType w:val="hybridMultilevel"/>
    <w:tmpl w:val="073A8114"/>
    <w:lvl w:ilvl="0" w:tplc="90DCAC6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0"/>
  </w:num>
  <w:num w:numId="3">
    <w:abstractNumId w:val="28"/>
  </w:num>
  <w:num w:numId="4">
    <w:abstractNumId w:val="12"/>
  </w:num>
  <w:num w:numId="5">
    <w:abstractNumId w:val="37"/>
  </w:num>
  <w:num w:numId="6">
    <w:abstractNumId w:val="29"/>
  </w:num>
  <w:num w:numId="7">
    <w:abstractNumId w:val="25"/>
  </w:num>
  <w:num w:numId="8">
    <w:abstractNumId w:val="34"/>
  </w:num>
  <w:num w:numId="9">
    <w:abstractNumId w:val="11"/>
  </w:num>
  <w:num w:numId="10">
    <w:abstractNumId w:val="26"/>
  </w:num>
  <w:num w:numId="11">
    <w:abstractNumId w:val="1"/>
  </w:num>
  <w:num w:numId="12">
    <w:abstractNumId w:val="35"/>
  </w:num>
  <w:num w:numId="13">
    <w:abstractNumId w:val="33"/>
  </w:num>
  <w:num w:numId="14">
    <w:abstractNumId w:val="41"/>
  </w:num>
  <w:num w:numId="15">
    <w:abstractNumId w:val="6"/>
  </w:num>
  <w:num w:numId="16">
    <w:abstractNumId w:val="43"/>
  </w:num>
  <w:num w:numId="17">
    <w:abstractNumId w:val="27"/>
  </w:num>
  <w:num w:numId="18">
    <w:abstractNumId w:val="44"/>
  </w:num>
  <w:num w:numId="19">
    <w:abstractNumId w:val="23"/>
  </w:num>
  <w:num w:numId="20">
    <w:abstractNumId w:val="19"/>
    <w:lvlOverride w:ilvl="0">
      <w:startOverride w:val="1"/>
    </w:lvlOverride>
  </w:num>
  <w:num w:numId="21">
    <w:abstractNumId w:val="17"/>
  </w:num>
  <w:num w:numId="22">
    <w:abstractNumId w:val="32"/>
  </w:num>
  <w:num w:numId="23">
    <w:abstractNumId w:val="2"/>
  </w:num>
  <w:num w:numId="24">
    <w:abstractNumId w:val="38"/>
  </w:num>
  <w:num w:numId="25">
    <w:abstractNumId w:val="22"/>
  </w:num>
  <w:num w:numId="26">
    <w:abstractNumId w:val="39"/>
  </w:num>
  <w:num w:numId="27">
    <w:abstractNumId w:val="42"/>
  </w:num>
  <w:num w:numId="28">
    <w:abstractNumId w:val="3"/>
  </w:num>
  <w:num w:numId="29">
    <w:abstractNumId w:val="31"/>
  </w:num>
  <w:num w:numId="30">
    <w:abstractNumId w:val="24"/>
  </w:num>
  <w:num w:numId="31">
    <w:abstractNumId w:val="30"/>
  </w:num>
  <w:num w:numId="32">
    <w:abstractNumId w:val="20"/>
  </w:num>
  <w:num w:numId="33">
    <w:abstractNumId w:val="14"/>
  </w:num>
  <w:num w:numId="34">
    <w:abstractNumId w:val="18"/>
  </w:num>
  <w:num w:numId="35">
    <w:abstractNumId w:val="4"/>
  </w:num>
  <w:num w:numId="36">
    <w:abstractNumId w:val="15"/>
  </w:num>
  <w:num w:numId="37">
    <w:abstractNumId w:val="9"/>
  </w:num>
  <w:num w:numId="38">
    <w:abstractNumId w:val="10"/>
  </w:num>
  <w:num w:numId="39">
    <w:abstractNumId w:val="16"/>
  </w:num>
  <w:num w:numId="40">
    <w:abstractNumId w:val="5"/>
  </w:num>
  <w:num w:numId="41">
    <w:abstractNumId w:val="21"/>
  </w:num>
  <w:num w:numId="42">
    <w:abstractNumId w:val="7"/>
  </w:num>
  <w:num w:numId="43">
    <w:abstractNumId w:val="0"/>
  </w:num>
  <w:num w:numId="44">
    <w:abstractNumId w:val="13"/>
  </w:num>
  <w:num w:numId="45">
    <w:abstractNumId w:val="36"/>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anda Begaj">
    <w15:presenceInfo w15:providerId="AD" w15:userId="S-1-5-21-2866416221-881196809-2235168663-19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C64"/>
    <w:rsid w:val="00000EAD"/>
    <w:rsid w:val="00004C06"/>
    <w:rsid w:val="00006105"/>
    <w:rsid w:val="000065FB"/>
    <w:rsid w:val="0002181A"/>
    <w:rsid w:val="00026A1C"/>
    <w:rsid w:val="00031DD7"/>
    <w:rsid w:val="000450BC"/>
    <w:rsid w:val="000465FD"/>
    <w:rsid w:val="0004713A"/>
    <w:rsid w:val="000611CC"/>
    <w:rsid w:val="000748A4"/>
    <w:rsid w:val="00074E79"/>
    <w:rsid w:val="00083810"/>
    <w:rsid w:val="000843DE"/>
    <w:rsid w:val="00093D1D"/>
    <w:rsid w:val="000C48F7"/>
    <w:rsid w:val="000C565E"/>
    <w:rsid w:val="000E1D7F"/>
    <w:rsid w:val="000E74C3"/>
    <w:rsid w:val="000F66CE"/>
    <w:rsid w:val="001061F4"/>
    <w:rsid w:val="0012084B"/>
    <w:rsid w:val="00124C9D"/>
    <w:rsid w:val="001402E2"/>
    <w:rsid w:val="00142A72"/>
    <w:rsid w:val="00143FCF"/>
    <w:rsid w:val="001757F7"/>
    <w:rsid w:val="00197B5B"/>
    <w:rsid w:val="001A2B34"/>
    <w:rsid w:val="001B178E"/>
    <w:rsid w:val="001C6D3E"/>
    <w:rsid w:val="00233B25"/>
    <w:rsid w:val="00236BAA"/>
    <w:rsid w:val="00247745"/>
    <w:rsid w:val="00250789"/>
    <w:rsid w:val="00251F7B"/>
    <w:rsid w:val="00253AC0"/>
    <w:rsid w:val="002610C4"/>
    <w:rsid w:val="00274988"/>
    <w:rsid w:val="00277A90"/>
    <w:rsid w:val="0028784D"/>
    <w:rsid w:val="002A032C"/>
    <w:rsid w:val="002A123F"/>
    <w:rsid w:val="002A295C"/>
    <w:rsid w:val="002A3051"/>
    <w:rsid w:val="002A3D09"/>
    <w:rsid w:val="002A54A1"/>
    <w:rsid w:val="002B2248"/>
    <w:rsid w:val="002B664C"/>
    <w:rsid w:val="002F7BC8"/>
    <w:rsid w:val="00305E76"/>
    <w:rsid w:val="00311DA1"/>
    <w:rsid w:val="003177E1"/>
    <w:rsid w:val="00324AFB"/>
    <w:rsid w:val="00397E62"/>
    <w:rsid w:val="003B4A7C"/>
    <w:rsid w:val="003B7A56"/>
    <w:rsid w:val="003B7D83"/>
    <w:rsid w:val="003D761E"/>
    <w:rsid w:val="003E7BA4"/>
    <w:rsid w:val="003F2599"/>
    <w:rsid w:val="003F41BD"/>
    <w:rsid w:val="003F45D7"/>
    <w:rsid w:val="0040029C"/>
    <w:rsid w:val="00426CF4"/>
    <w:rsid w:val="0043081E"/>
    <w:rsid w:val="004519BD"/>
    <w:rsid w:val="0047388F"/>
    <w:rsid w:val="00475F04"/>
    <w:rsid w:val="00476C6B"/>
    <w:rsid w:val="004A1F1F"/>
    <w:rsid w:val="004B5250"/>
    <w:rsid w:val="004C2FF0"/>
    <w:rsid w:val="004C50B1"/>
    <w:rsid w:val="004D3AD7"/>
    <w:rsid w:val="0050053F"/>
    <w:rsid w:val="005030DC"/>
    <w:rsid w:val="0050464D"/>
    <w:rsid w:val="0052115C"/>
    <w:rsid w:val="0052461E"/>
    <w:rsid w:val="005261C2"/>
    <w:rsid w:val="00531F7E"/>
    <w:rsid w:val="00535F63"/>
    <w:rsid w:val="00540853"/>
    <w:rsid w:val="00541EC5"/>
    <w:rsid w:val="005728F5"/>
    <w:rsid w:val="00573662"/>
    <w:rsid w:val="0058029A"/>
    <w:rsid w:val="005A0D2C"/>
    <w:rsid w:val="005B191C"/>
    <w:rsid w:val="005B38C1"/>
    <w:rsid w:val="005B5F23"/>
    <w:rsid w:val="005C07FB"/>
    <w:rsid w:val="005D284C"/>
    <w:rsid w:val="005E17D7"/>
    <w:rsid w:val="005E2E03"/>
    <w:rsid w:val="005F4E22"/>
    <w:rsid w:val="006038E8"/>
    <w:rsid w:val="0061475D"/>
    <w:rsid w:val="00631818"/>
    <w:rsid w:val="006350AF"/>
    <w:rsid w:val="00637AA3"/>
    <w:rsid w:val="0065000D"/>
    <w:rsid w:val="006A07AC"/>
    <w:rsid w:val="006A6576"/>
    <w:rsid w:val="006D15C7"/>
    <w:rsid w:val="006D19C5"/>
    <w:rsid w:val="00707D6D"/>
    <w:rsid w:val="00711434"/>
    <w:rsid w:val="00712439"/>
    <w:rsid w:val="0072402E"/>
    <w:rsid w:val="00725250"/>
    <w:rsid w:val="007273B6"/>
    <w:rsid w:val="00727C35"/>
    <w:rsid w:val="00737C37"/>
    <w:rsid w:val="00744516"/>
    <w:rsid w:val="007456A7"/>
    <w:rsid w:val="00752DE7"/>
    <w:rsid w:val="0075344C"/>
    <w:rsid w:val="0078050F"/>
    <w:rsid w:val="00780D79"/>
    <w:rsid w:val="00781351"/>
    <w:rsid w:val="00790530"/>
    <w:rsid w:val="00792DD6"/>
    <w:rsid w:val="00794AA6"/>
    <w:rsid w:val="00797769"/>
    <w:rsid w:val="007B00CA"/>
    <w:rsid w:val="007B11C5"/>
    <w:rsid w:val="007C4FFC"/>
    <w:rsid w:val="007D55D3"/>
    <w:rsid w:val="007D5D3E"/>
    <w:rsid w:val="007E56AE"/>
    <w:rsid w:val="007E6C4C"/>
    <w:rsid w:val="00800321"/>
    <w:rsid w:val="008144C6"/>
    <w:rsid w:val="0081515D"/>
    <w:rsid w:val="00821436"/>
    <w:rsid w:val="00825247"/>
    <w:rsid w:val="00831ED2"/>
    <w:rsid w:val="00834E74"/>
    <w:rsid w:val="00854142"/>
    <w:rsid w:val="00880B8E"/>
    <w:rsid w:val="00895193"/>
    <w:rsid w:val="008C04D0"/>
    <w:rsid w:val="008C2F10"/>
    <w:rsid w:val="008D265A"/>
    <w:rsid w:val="008D35A7"/>
    <w:rsid w:val="008E1404"/>
    <w:rsid w:val="008F0528"/>
    <w:rsid w:val="008F6CB5"/>
    <w:rsid w:val="009017D8"/>
    <w:rsid w:val="0090434C"/>
    <w:rsid w:val="00904E8F"/>
    <w:rsid w:val="00921E54"/>
    <w:rsid w:val="00924148"/>
    <w:rsid w:val="009241AD"/>
    <w:rsid w:val="00926543"/>
    <w:rsid w:val="009301CA"/>
    <w:rsid w:val="00930282"/>
    <w:rsid w:val="0093199A"/>
    <w:rsid w:val="0093514B"/>
    <w:rsid w:val="00937948"/>
    <w:rsid w:val="00942C25"/>
    <w:rsid w:val="00942C64"/>
    <w:rsid w:val="00952927"/>
    <w:rsid w:val="00966005"/>
    <w:rsid w:val="00967AA5"/>
    <w:rsid w:val="00971AF2"/>
    <w:rsid w:val="00972E5A"/>
    <w:rsid w:val="00975394"/>
    <w:rsid w:val="00982038"/>
    <w:rsid w:val="00986222"/>
    <w:rsid w:val="009974DB"/>
    <w:rsid w:val="009A39F3"/>
    <w:rsid w:val="009B67B8"/>
    <w:rsid w:val="009C2591"/>
    <w:rsid w:val="009C5F4E"/>
    <w:rsid w:val="009D2D22"/>
    <w:rsid w:val="009D3AB6"/>
    <w:rsid w:val="009D5015"/>
    <w:rsid w:val="009D6396"/>
    <w:rsid w:val="009E32D1"/>
    <w:rsid w:val="009E3A0B"/>
    <w:rsid w:val="009E6CB4"/>
    <w:rsid w:val="009F1E6E"/>
    <w:rsid w:val="009F46DA"/>
    <w:rsid w:val="00A0185D"/>
    <w:rsid w:val="00A1101A"/>
    <w:rsid w:val="00A25693"/>
    <w:rsid w:val="00A27840"/>
    <w:rsid w:val="00A27F09"/>
    <w:rsid w:val="00A301AE"/>
    <w:rsid w:val="00A3299A"/>
    <w:rsid w:val="00A6010F"/>
    <w:rsid w:val="00A7680E"/>
    <w:rsid w:val="00A81CFF"/>
    <w:rsid w:val="00A92876"/>
    <w:rsid w:val="00AA5B0B"/>
    <w:rsid w:val="00AB1B06"/>
    <w:rsid w:val="00AC05CF"/>
    <w:rsid w:val="00AE54B5"/>
    <w:rsid w:val="00B13DBF"/>
    <w:rsid w:val="00B23DE4"/>
    <w:rsid w:val="00B34B50"/>
    <w:rsid w:val="00B46CED"/>
    <w:rsid w:val="00B63AB6"/>
    <w:rsid w:val="00B66C85"/>
    <w:rsid w:val="00B71E4A"/>
    <w:rsid w:val="00B811E8"/>
    <w:rsid w:val="00B9734C"/>
    <w:rsid w:val="00BA3418"/>
    <w:rsid w:val="00BB4338"/>
    <w:rsid w:val="00BB43D5"/>
    <w:rsid w:val="00BC0FD6"/>
    <w:rsid w:val="00BC1D47"/>
    <w:rsid w:val="00BC69D7"/>
    <w:rsid w:val="00BD07F3"/>
    <w:rsid w:val="00C00A2A"/>
    <w:rsid w:val="00C01D9D"/>
    <w:rsid w:val="00C04BD4"/>
    <w:rsid w:val="00C06C33"/>
    <w:rsid w:val="00C24C3C"/>
    <w:rsid w:val="00C252D9"/>
    <w:rsid w:val="00C34CA4"/>
    <w:rsid w:val="00C4444B"/>
    <w:rsid w:val="00C539D5"/>
    <w:rsid w:val="00C60474"/>
    <w:rsid w:val="00C91997"/>
    <w:rsid w:val="00CA2761"/>
    <w:rsid w:val="00CA2AE8"/>
    <w:rsid w:val="00CA3C6A"/>
    <w:rsid w:val="00CC75F8"/>
    <w:rsid w:val="00CD0189"/>
    <w:rsid w:val="00CD3225"/>
    <w:rsid w:val="00CE654E"/>
    <w:rsid w:val="00CF1460"/>
    <w:rsid w:val="00CF36FD"/>
    <w:rsid w:val="00D234A9"/>
    <w:rsid w:val="00D308F3"/>
    <w:rsid w:val="00D326EC"/>
    <w:rsid w:val="00D82D48"/>
    <w:rsid w:val="00D832A8"/>
    <w:rsid w:val="00D83A2A"/>
    <w:rsid w:val="00D85ED4"/>
    <w:rsid w:val="00D945EC"/>
    <w:rsid w:val="00DA6D38"/>
    <w:rsid w:val="00DC7291"/>
    <w:rsid w:val="00DF41E1"/>
    <w:rsid w:val="00DF6148"/>
    <w:rsid w:val="00E04352"/>
    <w:rsid w:val="00E066C5"/>
    <w:rsid w:val="00E14B78"/>
    <w:rsid w:val="00E2232B"/>
    <w:rsid w:val="00E36479"/>
    <w:rsid w:val="00E43ABE"/>
    <w:rsid w:val="00E7274B"/>
    <w:rsid w:val="00EA0C9F"/>
    <w:rsid w:val="00EA4D66"/>
    <w:rsid w:val="00EA5D71"/>
    <w:rsid w:val="00EB4390"/>
    <w:rsid w:val="00EC19C5"/>
    <w:rsid w:val="00EC4BB5"/>
    <w:rsid w:val="00ED0FCB"/>
    <w:rsid w:val="00ED696B"/>
    <w:rsid w:val="00ED7F2A"/>
    <w:rsid w:val="00EE33B6"/>
    <w:rsid w:val="00F138FE"/>
    <w:rsid w:val="00F248DF"/>
    <w:rsid w:val="00F4174F"/>
    <w:rsid w:val="00F443C0"/>
    <w:rsid w:val="00F5496F"/>
    <w:rsid w:val="00F7197F"/>
    <w:rsid w:val="00F74514"/>
    <w:rsid w:val="00F82856"/>
    <w:rsid w:val="00F843C8"/>
    <w:rsid w:val="00F8702E"/>
    <w:rsid w:val="00F97684"/>
    <w:rsid w:val="00FA09D3"/>
    <w:rsid w:val="00FB0BF6"/>
    <w:rsid w:val="00FC15CC"/>
    <w:rsid w:val="00FD607E"/>
    <w:rsid w:val="00FE148A"/>
    <w:rsid w:val="00FF28FD"/>
    <w:rsid w:val="00FF4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31D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38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6C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8E8"/>
  </w:style>
  <w:style w:type="paragraph" w:styleId="Footer">
    <w:name w:val="footer"/>
    <w:basedOn w:val="Normal"/>
    <w:link w:val="FooterChar"/>
    <w:unhideWhenUsed/>
    <w:rsid w:val="006038E8"/>
    <w:pPr>
      <w:tabs>
        <w:tab w:val="center" w:pos="4680"/>
        <w:tab w:val="right" w:pos="9360"/>
      </w:tabs>
      <w:spacing w:after="0" w:line="240" w:lineRule="auto"/>
    </w:pPr>
  </w:style>
  <w:style w:type="character" w:customStyle="1" w:styleId="FooterChar">
    <w:name w:val="Footer Char"/>
    <w:basedOn w:val="DefaultParagraphFont"/>
    <w:link w:val="Footer"/>
    <w:rsid w:val="006038E8"/>
  </w:style>
  <w:style w:type="paragraph" w:styleId="BalloonText">
    <w:name w:val="Balloon Text"/>
    <w:basedOn w:val="Normal"/>
    <w:link w:val="BalloonTextChar"/>
    <w:uiPriority w:val="99"/>
    <w:semiHidden/>
    <w:unhideWhenUsed/>
    <w:rsid w:val="00603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E8"/>
    <w:rPr>
      <w:rFonts w:ascii="Tahoma" w:hAnsi="Tahoma" w:cs="Tahoma"/>
      <w:sz w:val="16"/>
      <w:szCs w:val="16"/>
    </w:rPr>
  </w:style>
  <w:style w:type="character" w:customStyle="1" w:styleId="Heading1Char">
    <w:name w:val="Heading 1 Char"/>
    <w:basedOn w:val="DefaultParagraphFont"/>
    <w:link w:val="Heading1"/>
    <w:uiPriority w:val="9"/>
    <w:rsid w:val="006038E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038E8"/>
    <w:pPr>
      <w:outlineLvl w:val="9"/>
    </w:pPr>
    <w:rPr>
      <w:lang w:eastAsia="ja-JP"/>
    </w:rPr>
  </w:style>
  <w:style w:type="paragraph" w:styleId="TOC1">
    <w:name w:val="toc 1"/>
    <w:basedOn w:val="Normal"/>
    <w:next w:val="Normal"/>
    <w:autoRedefine/>
    <w:uiPriority w:val="39"/>
    <w:unhideWhenUsed/>
    <w:rsid w:val="005728F5"/>
    <w:pPr>
      <w:tabs>
        <w:tab w:val="right" w:leader="dot" w:pos="9350"/>
      </w:tabs>
      <w:spacing w:after="100"/>
    </w:pPr>
    <w:rPr>
      <w:rFonts w:ascii="Times New Roman" w:hAnsi="Times New Roman" w:cs="Times New Roman"/>
      <w:noProof/>
      <w:color w:val="365F91" w:themeColor="accent1" w:themeShade="BF"/>
      <w:sz w:val="28"/>
      <w:szCs w:val="28"/>
    </w:rPr>
  </w:style>
  <w:style w:type="character" w:styleId="Hyperlink">
    <w:name w:val="Hyperlink"/>
    <w:basedOn w:val="DefaultParagraphFont"/>
    <w:uiPriority w:val="99"/>
    <w:unhideWhenUsed/>
    <w:rsid w:val="006038E8"/>
    <w:rPr>
      <w:color w:val="0000FF" w:themeColor="hyperlink"/>
      <w:u w:val="single"/>
    </w:rPr>
  </w:style>
  <w:style w:type="paragraph" w:styleId="BodyText">
    <w:name w:val="Body Text"/>
    <w:basedOn w:val="Normal"/>
    <w:link w:val="BodyTextChar"/>
    <w:uiPriority w:val="99"/>
    <w:unhideWhenUsed/>
    <w:rsid w:val="00BC1D47"/>
    <w:pPr>
      <w:spacing w:before="100" w:beforeAutospacing="1" w:after="100" w:afterAutospacing="1" w:line="240" w:lineRule="auto"/>
    </w:pPr>
    <w:rPr>
      <w:rFonts w:ascii="Times New Roman" w:eastAsia="Calibri" w:hAnsi="Times New Roman" w:cs="Times New Roman"/>
      <w:sz w:val="24"/>
      <w:szCs w:val="24"/>
      <w:lang w:val="x-none" w:eastAsia="x-none"/>
    </w:rPr>
  </w:style>
  <w:style w:type="character" w:customStyle="1" w:styleId="BodyTextChar">
    <w:name w:val="Body Text Char"/>
    <w:basedOn w:val="DefaultParagraphFont"/>
    <w:link w:val="BodyText"/>
    <w:uiPriority w:val="99"/>
    <w:rsid w:val="00BC1D47"/>
    <w:rPr>
      <w:rFonts w:ascii="Times New Roman" w:eastAsia="Calibri" w:hAnsi="Times New Roman" w:cs="Times New Roman"/>
      <w:sz w:val="24"/>
      <w:szCs w:val="24"/>
      <w:lang w:val="x-none" w:eastAsia="x-none"/>
    </w:rPr>
  </w:style>
  <w:style w:type="paragraph" w:styleId="ListParagraph">
    <w:name w:val="List Paragraph"/>
    <w:basedOn w:val="Normal"/>
    <w:link w:val="ListParagraphChar"/>
    <w:uiPriority w:val="34"/>
    <w:qFormat/>
    <w:rsid w:val="0065000D"/>
    <w:pPr>
      <w:ind w:left="720"/>
      <w:contextualSpacing/>
    </w:pPr>
  </w:style>
  <w:style w:type="paragraph" w:styleId="NormalWeb">
    <w:name w:val="Normal (Web)"/>
    <w:basedOn w:val="Normal"/>
    <w:uiPriority w:val="99"/>
    <w:unhideWhenUsed/>
    <w:rsid w:val="003D761E"/>
    <w:pPr>
      <w:spacing w:after="135" w:line="270" w:lineRule="atLeast"/>
    </w:pPr>
    <w:rPr>
      <w:rFonts w:ascii="Helvetica" w:eastAsia="Times New Roman" w:hAnsi="Helvetica" w:cs="Times New Roman"/>
      <w:sz w:val="24"/>
      <w:szCs w:val="24"/>
    </w:rPr>
  </w:style>
  <w:style w:type="paragraph" w:styleId="NoSpacing">
    <w:name w:val="No Spacing"/>
    <w:link w:val="NoSpacingChar"/>
    <w:uiPriority w:val="1"/>
    <w:qFormat/>
    <w:rsid w:val="00B13DBF"/>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B13DBF"/>
    <w:rPr>
      <w:rFonts w:ascii="Calibri" w:eastAsia="Times New Roman" w:hAnsi="Calibri" w:cs="Times New Roman"/>
      <w:lang w:eastAsia="ja-JP"/>
    </w:rPr>
  </w:style>
  <w:style w:type="character" w:customStyle="1" w:styleId="longtext">
    <w:name w:val="long_text"/>
    <w:uiPriority w:val="99"/>
    <w:rsid w:val="00B13DBF"/>
    <w:rPr>
      <w:rFonts w:ascii="Times New Roman" w:hAnsi="Times New Roman" w:cs="Times New Roman" w:hint="default"/>
    </w:rPr>
  </w:style>
  <w:style w:type="table" w:styleId="TableGrid">
    <w:name w:val="Table Grid"/>
    <w:basedOn w:val="TableNormal"/>
    <w:uiPriority w:val="59"/>
    <w:rsid w:val="00AB1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475F0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FootnoteText">
    <w:name w:val="footnote text"/>
    <w:basedOn w:val="Normal"/>
    <w:link w:val="FootnoteTextChar"/>
    <w:uiPriority w:val="99"/>
    <w:semiHidden/>
    <w:unhideWhenUsed/>
    <w:rsid w:val="00B63A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AB6"/>
    <w:rPr>
      <w:sz w:val="20"/>
      <w:szCs w:val="20"/>
    </w:rPr>
  </w:style>
  <w:style w:type="character" w:styleId="FootnoteReference">
    <w:name w:val="footnote reference"/>
    <w:basedOn w:val="DefaultParagraphFont"/>
    <w:uiPriority w:val="99"/>
    <w:unhideWhenUsed/>
    <w:rsid w:val="00B63AB6"/>
    <w:rPr>
      <w:vertAlign w:val="superscript"/>
    </w:rPr>
  </w:style>
  <w:style w:type="character" w:customStyle="1" w:styleId="apple-converted-space">
    <w:name w:val="apple-converted-space"/>
    <w:basedOn w:val="DefaultParagraphFont"/>
    <w:rsid w:val="00BC0FD6"/>
  </w:style>
  <w:style w:type="character" w:styleId="HTMLCite">
    <w:name w:val="HTML Cite"/>
    <w:basedOn w:val="DefaultParagraphFont"/>
    <w:uiPriority w:val="99"/>
    <w:semiHidden/>
    <w:unhideWhenUsed/>
    <w:rsid w:val="0012084B"/>
    <w:rPr>
      <w:i/>
      <w:iCs/>
    </w:rPr>
  </w:style>
  <w:style w:type="character" w:customStyle="1" w:styleId="Heading2Char">
    <w:name w:val="Heading 2 Char"/>
    <w:basedOn w:val="DefaultParagraphFont"/>
    <w:link w:val="Heading2"/>
    <w:rsid w:val="00B46CED"/>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rsid w:val="00B46CED"/>
    <w:pPr>
      <w:spacing w:after="0" w:line="240" w:lineRule="auto"/>
    </w:pPr>
    <w:rPr>
      <w:rFonts w:ascii="Times New Roman" w:eastAsia="Times New Roman" w:hAnsi="Times New Roman" w:cs="Times New Roman"/>
      <w:sz w:val="20"/>
      <w:szCs w:val="20"/>
      <w:lang w:val="sq-AL"/>
    </w:rPr>
  </w:style>
  <w:style w:type="character" w:customStyle="1" w:styleId="CommentTextChar">
    <w:name w:val="Comment Text Char"/>
    <w:basedOn w:val="DefaultParagraphFont"/>
    <w:link w:val="CommentText"/>
    <w:uiPriority w:val="99"/>
    <w:rsid w:val="00B46CED"/>
    <w:rPr>
      <w:rFonts w:ascii="Times New Roman" w:eastAsia="Times New Roman" w:hAnsi="Times New Roman" w:cs="Times New Roman"/>
      <w:sz w:val="20"/>
      <w:szCs w:val="20"/>
      <w:lang w:val="sq-AL"/>
    </w:rPr>
  </w:style>
  <w:style w:type="paragraph" w:styleId="ListBullet">
    <w:name w:val="List Bullet"/>
    <w:basedOn w:val="Normal"/>
    <w:rsid w:val="00B46CED"/>
    <w:pPr>
      <w:numPr>
        <w:numId w:val="20"/>
      </w:numPr>
      <w:spacing w:after="240" w:line="240" w:lineRule="auto"/>
      <w:jc w:val="both"/>
    </w:pPr>
    <w:rPr>
      <w:rFonts w:ascii="Times New Roman" w:eastAsia="Times New Roman" w:hAnsi="Times New Roman" w:cs="Times New Roman"/>
      <w:sz w:val="24"/>
      <w:szCs w:val="20"/>
      <w:lang w:val="en-GB"/>
    </w:rPr>
  </w:style>
  <w:style w:type="character" w:customStyle="1" w:styleId="hps">
    <w:name w:val="hps"/>
    <w:basedOn w:val="DefaultParagraphFont"/>
    <w:rsid w:val="00B46CED"/>
  </w:style>
  <w:style w:type="paragraph" w:customStyle="1" w:styleId="c">
    <w:name w:val="c"/>
    <w:basedOn w:val="Normal"/>
    <w:rsid w:val="007C4FFC"/>
    <w:pPr>
      <w:spacing w:after="0" w:line="240" w:lineRule="auto"/>
      <w:jc w:val="center"/>
    </w:pPr>
    <w:rPr>
      <w:rFonts w:ascii="Arial" w:eastAsia="Times New Roman" w:hAnsi="Arial" w:cs="Arial"/>
      <w:sz w:val="18"/>
      <w:szCs w:val="18"/>
    </w:rPr>
  </w:style>
  <w:style w:type="paragraph" w:styleId="TOC2">
    <w:name w:val="toc 2"/>
    <w:basedOn w:val="Normal"/>
    <w:next w:val="Normal"/>
    <w:autoRedefine/>
    <w:uiPriority w:val="39"/>
    <w:unhideWhenUsed/>
    <w:rsid w:val="0002181A"/>
    <w:pPr>
      <w:spacing w:after="100"/>
      <w:ind w:left="220"/>
    </w:pPr>
  </w:style>
  <w:style w:type="table" w:customStyle="1" w:styleId="LightShading-Accent11">
    <w:name w:val="Light Shading - Accent 11"/>
    <w:basedOn w:val="TableNormal"/>
    <w:uiPriority w:val="60"/>
    <w:rsid w:val="00CD01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1">
    <w:name w:val="Light Shading Accent 1"/>
    <w:basedOn w:val="TableNormal"/>
    <w:uiPriority w:val="60"/>
    <w:rsid w:val="00CA2A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CA2AE8"/>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ListParagraphChar">
    <w:name w:val="List Paragraph Char"/>
    <w:link w:val="ListParagraph"/>
    <w:uiPriority w:val="34"/>
    <w:rsid w:val="00573662"/>
  </w:style>
  <w:style w:type="character" w:styleId="CommentReference">
    <w:name w:val="annotation reference"/>
    <w:basedOn w:val="DefaultParagraphFont"/>
    <w:uiPriority w:val="99"/>
    <w:semiHidden/>
    <w:unhideWhenUsed/>
    <w:rsid w:val="00A0185D"/>
    <w:rPr>
      <w:sz w:val="16"/>
      <w:szCs w:val="16"/>
    </w:rPr>
  </w:style>
  <w:style w:type="paragraph" w:customStyle="1" w:styleId="Default">
    <w:name w:val="Default"/>
    <w:rsid w:val="00541E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a"/>
    <w:basedOn w:val="DefaultParagraphFont"/>
    <w:rsid w:val="00541EC5"/>
  </w:style>
  <w:style w:type="character" w:styleId="FollowedHyperlink">
    <w:name w:val="FollowedHyperlink"/>
    <w:basedOn w:val="DefaultParagraphFont"/>
    <w:uiPriority w:val="99"/>
    <w:semiHidden/>
    <w:unhideWhenUsed/>
    <w:rsid w:val="00DF614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A3051"/>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A3051"/>
    <w:rPr>
      <w:rFonts w:ascii="Times New Roman" w:eastAsia="Times New Roman" w:hAnsi="Times New Roman" w:cs="Times New Roman"/>
      <w:b/>
      <w:bCs/>
      <w:sz w:val="20"/>
      <w:szCs w:val="20"/>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38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6C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8E8"/>
  </w:style>
  <w:style w:type="paragraph" w:styleId="Footer">
    <w:name w:val="footer"/>
    <w:basedOn w:val="Normal"/>
    <w:link w:val="FooterChar"/>
    <w:unhideWhenUsed/>
    <w:rsid w:val="006038E8"/>
    <w:pPr>
      <w:tabs>
        <w:tab w:val="center" w:pos="4680"/>
        <w:tab w:val="right" w:pos="9360"/>
      </w:tabs>
      <w:spacing w:after="0" w:line="240" w:lineRule="auto"/>
    </w:pPr>
  </w:style>
  <w:style w:type="character" w:customStyle="1" w:styleId="FooterChar">
    <w:name w:val="Footer Char"/>
    <w:basedOn w:val="DefaultParagraphFont"/>
    <w:link w:val="Footer"/>
    <w:rsid w:val="006038E8"/>
  </w:style>
  <w:style w:type="paragraph" w:styleId="BalloonText">
    <w:name w:val="Balloon Text"/>
    <w:basedOn w:val="Normal"/>
    <w:link w:val="BalloonTextChar"/>
    <w:uiPriority w:val="99"/>
    <w:semiHidden/>
    <w:unhideWhenUsed/>
    <w:rsid w:val="00603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E8"/>
    <w:rPr>
      <w:rFonts w:ascii="Tahoma" w:hAnsi="Tahoma" w:cs="Tahoma"/>
      <w:sz w:val="16"/>
      <w:szCs w:val="16"/>
    </w:rPr>
  </w:style>
  <w:style w:type="character" w:customStyle="1" w:styleId="Heading1Char">
    <w:name w:val="Heading 1 Char"/>
    <w:basedOn w:val="DefaultParagraphFont"/>
    <w:link w:val="Heading1"/>
    <w:uiPriority w:val="9"/>
    <w:rsid w:val="006038E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038E8"/>
    <w:pPr>
      <w:outlineLvl w:val="9"/>
    </w:pPr>
    <w:rPr>
      <w:lang w:eastAsia="ja-JP"/>
    </w:rPr>
  </w:style>
  <w:style w:type="paragraph" w:styleId="TOC1">
    <w:name w:val="toc 1"/>
    <w:basedOn w:val="Normal"/>
    <w:next w:val="Normal"/>
    <w:autoRedefine/>
    <w:uiPriority w:val="39"/>
    <w:unhideWhenUsed/>
    <w:rsid w:val="005728F5"/>
    <w:pPr>
      <w:tabs>
        <w:tab w:val="right" w:leader="dot" w:pos="9350"/>
      </w:tabs>
      <w:spacing w:after="100"/>
    </w:pPr>
    <w:rPr>
      <w:rFonts w:ascii="Times New Roman" w:hAnsi="Times New Roman" w:cs="Times New Roman"/>
      <w:noProof/>
      <w:color w:val="365F91" w:themeColor="accent1" w:themeShade="BF"/>
      <w:sz w:val="28"/>
      <w:szCs w:val="28"/>
    </w:rPr>
  </w:style>
  <w:style w:type="character" w:styleId="Hyperlink">
    <w:name w:val="Hyperlink"/>
    <w:basedOn w:val="DefaultParagraphFont"/>
    <w:uiPriority w:val="99"/>
    <w:unhideWhenUsed/>
    <w:rsid w:val="006038E8"/>
    <w:rPr>
      <w:color w:val="0000FF" w:themeColor="hyperlink"/>
      <w:u w:val="single"/>
    </w:rPr>
  </w:style>
  <w:style w:type="paragraph" w:styleId="BodyText">
    <w:name w:val="Body Text"/>
    <w:basedOn w:val="Normal"/>
    <w:link w:val="BodyTextChar"/>
    <w:uiPriority w:val="99"/>
    <w:unhideWhenUsed/>
    <w:rsid w:val="00BC1D47"/>
    <w:pPr>
      <w:spacing w:before="100" w:beforeAutospacing="1" w:after="100" w:afterAutospacing="1" w:line="240" w:lineRule="auto"/>
    </w:pPr>
    <w:rPr>
      <w:rFonts w:ascii="Times New Roman" w:eastAsia="Calibri" w:hAnsi="Times New Roman" w:cs="Times New Roman"/>
      <w:sz w:val="24"/>
      <w:szCs w:val="24"/>
      <w:lang w:val="x-none" w:eastAsia="x-none"/>
    </w:rPr>
  </w:style>
  <w:style w:type="character" w:customStyle="1" w:styleId="BodyTextChar">
    <w:name w:val="Body Text Char"/>
    <w:basedOn w:val="DefaultParagraphFont"/>
    <w:link w:val="BodyText"/>
    <w:uiPriority w:val="99"/>
    <w:rsid w:val="00BC1D47"/>
    <w:rPr>
      <w:rFonts w:ascii="Times New Roman" w:eastAsia="Calibri" w:hAnsi="Times New Roman" w:cs="Times New Roman"/>
      <w:sz w:val="24"/>
      <w:szCs w:val="24"/>
      <w:lang w:val="x-none" w:eastAsia="x-none"/>
    </w:rPr>
  </w:style>
  <w:style w:type="paragraph" w:styleId="ListParagraph">
    <w:name w:val="List Paragraph"/>
    <w:basedOn w:val="Normal"/>
    <w:link w:val="ListParagraphChar"/>
    <w:uiPriority w:val="34"/>
    <w:qFormat/>
    <w:rsid w:val="0065000D"/>
    <w:pPr>
      <w:ind w:left="720"/>
      <w:contextualSpacing/>
    </w:pPr>
  </w:style>
  <w:style w:type="paragraph" w:styleId="NormalWeb">
    <w:name w:val="Normal (Web)"/>
    <w:basedOn w:val="Normal"/>
    <w:uiPriority w:val="99"/>
    <w:unhideWhenUsed/>
    <w:rsid w:val="003D761E"/>
    <w:pPr>
      <w:spacing w:after="135" w:line="270" w:lineRule="atLeast"/>
    </w:pPr>
    <w:rPr>
      <w:rFonts w:ascii="Helvetica" w:eastAsia="Times New Roman" w:hAnsi="Helvetica" w:cs="Times New Roman"/>
      <w:sz w:val="24"/>
      <w:szCs w:val="24"/>
    </w:rPr>
  </w:style>
  <w:style w:type="paragraph" w:styleId="NoSpacing">
    <w:name w:val="No Spacing"/>
    <w:link w:val="NoSpacingChar"/>
    <w:uiPriority w:val="1"/>
    <w:qFormat/>
    <w:rsid w:val="00B13DBF"/>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B13DBF"/>
    <w:rPr>
      <w:rFonts w:ascii="Calibri" w:eastAsia="Times New Roman" w:hAnsi="Calibri" w:cs="Times New Roman"/>
      <w:lang w:eastAsia="ja-JP"/>
    </w:rPr>
  </w:style>
  <w:style w:type="character" w:customStyle="1" w:styleId="longtext">
    <w:name w:val="long_text"/>
    <w:uiPriority w:val="99"/>
    <w:rsid w:val="00B13DBF"/>
    <w:rPr>
      <w:rFonts w:ascii="Times New Roman" w:hAnsi="Times New Roman" w:cs="Times New Roman" w:hint="default"/>
    </w:rPr>
  </w:style>
  <w:style w:type="table" w:styleId="TableGrid">
    <w:name w:val="Table Grid"/>
    <w:basedOn w:val="TableNormal"/>
    <w:uiPriority w:val="59"/>
    <w:rsid w:val="00AB1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475F0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FootnoteText">
    <w:name w:val="footnote text"/>
    <w:basedOn w:val="Normal"/>
    <w:link w:val="FootnoteTextChar"/>
    <w:uiPriority w:val="99"/>
    <w:semiHidden/>
    <w:unhideWhenUsed/>
    <w:rsid w:val="00B63A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AB6"/>
    <w:rPr>
      <w:sz w:val="20"/>
      <w:szCs w:val="20"/>
    </w:rPr>
  </w:style>
  <w:style w:type="character" w:styleId="FootnoteReference">
    <w:name w:val="footnote reference"/>
    <w:basedOn w:val="DefaultParagraphFont"/>
    <w:uiPriority w:val="99"/>
    <w:unhideWhenUsed/>
    <w:rsid w:val="00B63AB6"/>
    <w:rPr>
      <w:vertAlign w:val="superscript"/>
    </w:rPr>
  </w:style>
  <w:style w:type="character" w:customStyle="1" w:styleId="apple-converted-space">
    <w:name w:val="apple-converted-space"/>
    <w:basedOn w:val="DefaultParagraphFont"/>
    <w:rsid w:val="00BC0FD6"/>
  </w:style>
  <w:style w:type="character" w:styleId="HTMLCite">
    <w:name w:val="HTML Cite"/>
    <w:basedOn w:val="DefaultParagraphFont"/>
    <w:uiPriority w:val="99"/>
    <w:semiHidden/>
    <w:unhideWhenUsed/>
    <w:rsid w:val="0012084B"/>
    <w:rPr>
      <w:i/>
      <w:iCs/>
    </w:rPr>
  </w:style>
  <w:style w:type="character" w:customStyle="1" w:styleId="Heading2Char">
    <w:name w:val="Heading 2 Char"/>
    <w:basedOn w:val="DefaultParagraphFont"/>
    <w:link w:val="Heading2"/>
    <w:rsid w:val="00B46CED"/>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rsid w:val="00B46CED"/>
    <w:pPr>
      <w:spacing w:after="0" w:line="240" w:lineRule="auto"/>
    </w:pPr>
    <w:rPr>
      <w:rFonts w:ascii="Times New Roman" w:eastAsia="Times New Roman" w:hAnsi="Times New Roman" w:cs="Times New Roman"/>
      <w:sz w:val="20"/>
      <w:szCs w:val="20"/>
      <w:lang w:val="sq-AL"/>
    </w:rPr>
  </w:style>
  <w:style w:type="character" w:customStyle="1" w:styleId="CommentTextChar">
    <w:name w:val="Comment Text Char"/>
    <w:basedOn w:val="DefaultParagraphFont"/>
    <w:link w:val="CommentText"/>
    <w:uiPriority w:val="99"/>
    <w:rsid w:val="00B46CED"/>
    <w:rPr>
      <w:rFonts w:ascii="Times New Roman" w:eastAsia="Times New Roman" w:hAnsi="Times New Roman" w:cs="Times New Roman"/>
      <w:sz w:val="20"/>
      <w:szCs w:val="20"/>
      <w:lang w:val="sq-AL"/>
    </w:rPr>
  </w:style>
  <w:style w:type="paragraph" w:styleId="ListBullet">
    <w:name w:val="List Bullet"/>
    <w:basedOn w:val="Normal"/>
    <w:rsid w:val="00B46CED"/>
    <w:pPr>
      <w:numPr>
        <w:numId w:val="20"/>
      </w:numPr>
      <w:spacing w:after="240" w:line="240" w:lineRule="auto"/>
      <w:jc w:val="both"/>
    </w:pPr>
    <w:rPr>
      <w:rFonts w:ascii="Times New Roman" w:eastAsia="Times New Roman" w:hAnsi="Times New Roman" w:cs="Times New Roman"/>
      <w:sz w:val="24"/>
      <w:szCs w:val="20"/>
      <w:lang w:val="en-GB"/>
    </w:rPr>
  </w:style>
  <w:style w:type="character" w:customStyle="1" w:styleId="hps">
    <w:name w:val="hps"/>
    <w:basedOn w:val="DefaultParagraphFont"/>
    <w:rsid w:val="00B46CED"/>
  </w:style>
  <w:style w:type="paragraph" w:customStyle="1" w:styleId="c">
    <w:name w:val="c"/>
    <w:basedOn w:val="Normal"/>
    <w:rsid w:val="007C4FFC"/>
    <w:pPr>
      <w:spacing w:after="0" w:line="240" w:lineRule="auto"/>
      <w:jc w:val="center"/>
    </w:pPr>
    <w:rPr>
      <w:rFonts w:ascii="Arial" w:eastAsia="Times New Roman" w:hAnsi="Arial" w:cs="Arial"/>
      <w:sz w:val="18"/>
      <w:szCs w:val="18"/>
    </w:rPr>
  </w:style>
  <w:style w:type="paragraph" w:styleId="TOC2">
    <w:name w:val="toc 2"/>
    <w:basedOn w:val="Normal"/>
    <w:next w:val="Normal"/>
    <w:autoRedefine/>
    <w:uiPriority w:val="39"/>
    <w:unhideWhenUsed/>
    <w:rsid w:val="0002181A"/>
    <w:pPr>
      <w:spacing w:after="100"/>
      <w:ind w:left="220"/>
    </w:pPr>
  </w:style>
  <w:style w:type="table" w:customStyle="1" w:styleId="LightShading-Accent11">
    <w:name w:val="Light Shading - Accent 11"/>
    <w:basedOn w:val="TableNormal"/>
    <w:uiPriority w:val="60"/>
    <w:rsid w:val="00CD01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1">
    <w:name w:val="Light Shading Accent 1"/>
    <w:basedOn w:val="TableNormal"/>
    <w:uiPriority w:val="60"/>
    <w:rsid w:val="00CA2A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CA2AE8"/>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ListParagraphChar">
    <w:name w:val="List Paragraph Char"/>
    <w:link w:val="ListParagraph"/>
    <w:uiPriority w:val="34"/>
    <w:rsid w:val="00573662"/>
  </w:style>
  <w:style w:type="character" w:styleId="CommentReference">
    <w:name w:val="annotation reference"/>
    <w:basedOn w:val="DefaultParagraphFont"/>
    <w:uiPriority w:val="99"/>
    <w:semiHidden/>
    <w:unhideWhenUsed/>
    <w:rsid w:val="00A0185D"/>
    <w:rPr>
      <w:sz w:val="16"/>
      <w:szCs w:val="16"/>
    </w:rPr>
  </w:style>
  <w:style w:type="paragraph" w:customStyle="1" w:styleId="Default">
    <w:name w:val="Default"/>
    <w:rsid w:val="00541E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a"/>
    <w:basedOn w:val="DefaultParagraphFont"/>
    <w:rsid w:val="00541EC5"/>
  </w:style>
  <w:style w:type="character" w:styleId="FollowedHyperlink">
    <w:name w:val="FollowedHyperlink"/>
    <w:basedOn w:val="DefaultParagraphFont"/>
    <w:uiPriority w:val="99"/>
    <w:semiHidden/>
    <w:unhideWhenUsed/>
    <w:rsid w:val="00DF614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A3051"/>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A3051"/>
    <w:rPr>
      <w:rFonts w:ascii="Times New Roman" w:eastAsia="Times New Roman" w:hAnsi="Times New Roman" w:cs="Times New Roman"/>
      <w:b/>
      <w:bC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73958">
      <w:bodyDiv w:val="1"/>
      <w:marLeft w:val="0"/>
      <w:marRight w:val="0"/>
      <w:marTop w:val="0"/>
      <w:marBottom w:val="0"/>
      <w:divBdr>
        <w:top w:val="none" w:sz="0" w:space="0" w:color="auto"/>
        <w:left w:val="none" w:sz="0" w:space="0" w:color="auto"/>
        <w:bottom w:val="none" w:sz="0" w:space="0" w:color="auto"/>
        <w:right w:val="none" w:sz="0" w:space="0" w:color="auto"/>
      </w:divBdr>
    </w:div>
    <w:div w:id="206374604">
      <w:bodyDiv w:val="1"/>
      <w:marLeft w:val="0"/>
      <w:marRight w:val="0"/>
      <w:marTop w:val="0"/>
      <w:marBottom w:val="0"/>
      <w:divBdr>
        <w:top w:val="none" w:sz="0" w:space="0" w:color="auto"/>
        <w:left w:val="none" w:sz="0" w:space="0" w:color="auto"/>
        <w:bottom w:val="none" w:sz="0" w:space="0" w:color="auto"/>
        <w:right w:val="none" w:sz="0" w:space="0" w:color="auto"/>
      </w:divBdr>
      <w:divsChild>
        <w:div w:id="1440250041">
          <w:marLeft w:val="0"/>
          <w:marRight w:val="0"/>
          <w:marTop w:val="0"/>
          <w:marBottom w:val="0"/>
          <w:divBdr>
            <w:top w:val="none" w:sz="0" w:space="0" w:color="auto"/>
            <w:left w:val="none" w:sz="0" w:space="0" w:color="auto"/>
            <w:bottom w:val="none" w:sz="0" w:space="0" w:color="auto"/>
            <w:right w:val="none" w:sz="0" w:space="0" w:color="auto"/>
          </w:divBdr>
          <w:divsChild>
            <w:div w:id="541089624">
              <w:marLeft w:val="0"/>
              <w:marRight w:val="0"/>
              <w:marTop w:val="0"/>
              <w:marBottom w:val="0"/>
              <w:divBdr>
                <w:top w:val="none" w:sz="0" w:space="0" w:color="auto"/>
                <w:left w:val="none" w:sz="0" w:space="0" w:color="auto"/>
                <w:bottom w:val="none" w:sz="0" w:space="0" w:color="auto"/>
                <w:right w:val="none" w:sz="0" w:space="0" w:color="auto"/>
              </w:divBdr>
              <w:divsChild>
                <w:div w:id="281763190">
                  <w:marLeft w:val="0"/>
                  <w:marRight w:val="0"/>
                  <w:marTop w:val="0"/>
                  <w:marBottom w:val="0"/>
                  <w:divBdr>
                    <w:top w:val="none" w:sz="0" w:space="0" w:color="auto"/>
                    <w:left w:val="none" w:sz="0" w:space="0" w:color="auto"/>
                    <w:bottom w:val="none" w:sz="0" w:space="0" w:color="auto"/>
                    <w:right w:val="none" w:sz="0" w:space="0" w:color="auto"/>
                  </w:divBdr>
                  <w:divsChild>
                    <w:div w:id="853689142">
                      <w:marLeft w:val="0"/>
                      <w:marRight w:val="0"/>
                      <w:marTop w:val="0"/>
                      <w:marBottom w:val="0"/>
                      <w:divBdr>
                        <w:top w:val="none" w:sz="0" w:space="0" w:color="auto"/>
                        <w:left w:val="none" w:sz="0" w:space="0" w:color="auto"/>
                        <w:bottom w:val="none" w:sz="0" w:space="0" w:color="auto"/>
                        <w:right w:val="none" w:sz="0" w:space="0" w:color="auto"/>
                      </w:divBdr>
                      <w:divsChild>
                        <w:div w:id="573319129">
                          <w:marLeft w:val="0"/>
                          <w:marRight w:val="0"/>
                          <w:marTop w:val="0"/>
                          <w:marBottom w:val="0"/>
                          <w:divBdr>
                            <w:top w:val="none" w:sz="0" w:space="0" w:color="auto"/>
                            <w:left w:val="none" w:sz="0" w:space="0" w:color="auto"/>
                            <w:bottom w:val="none" w:sz="0" w:space="0" w:color="auto"/>
                            <w:right w:val="none" w:sz="0" w:space="0" w:color="auto"/>
                          </w:divBdr>
                          <w:divsChild>
                            <w:div w:id="1695882907">
                              <w:marLeft w:val="0"/>
                              <w:marRight w:val="0"/>
                              <w:marTop w:val="0"/>
                              <w:marBottom w:val="0"/>
                              <w:divBdr>
                                <w:top w:val="none" w:sz="0" w:space="0" w:color="auto"/>
                                <w:left w:val="none" w:sz="0" w:space="0" w:color="auto"/>
                                <w:bottom w:val="none" w:sz="0" w:space="0" w:color="auto"/>
                                <w:right w:val="none" w:sz="0" w:space="0" w:color="auto"/>
                              </w:divBdr>
                              <w:divsChild>
                                <w:div w:id="2008821879">
                                  <w:marLeft w:val="0"/>
                                  <w:marRight w:val="0"/>
                                  <w:marTop w:val="0"/>
                                  <w:marBottom w:val="0"/>
                                  <w:divBdr>
                                    <w:top w:val="none" w:sz="0" w:space="0" w:color="auto"/>
                                    <w:left w:val="none" w:sz="0" w:space="0" w:color="auto"/>
                                    <w:bottom w:val="none" w:sz="0" w:space="0" w:color="auto"/>
                                    <w:right w:val="none" w:sz="0" w:space="0" w:color="auto"/>
                                  </w:divBdr>
                                  <w:divsChild>
                                    <w:div w:id="1792280776">
                                      <w:marLeft w:val="0"/>
                                      <w:marRight w:val="0"/>
                                      <w:marTop w:val="0"/>
                                      <w:marBottom w:val="0"/>
                                      <w:divBdr>
                                        <w:top w:val="none" w:sz="0" w:space="0" w:color="auto"/>
                                        <w:left w:val="none" w:sz="0" w:space="0" w:color="auto"/>
                                        <w:bottom w:val="none" w:sz="0" w:space="0" w:color="auto"/>
                                        <w:right w:val="none" w:sz="0" w:space="0" w:color="auto"/>
                                      </w:divBdr>
                                      <w:divsChild>
                                        <w:div w:id="855071356">
                                          <w:marLeft w:val="0"/>
                                          <w:marRight w:val="0"/>
                                          <w:marTop w:val="0"/>
                                          <w:marBottom w:val="0"/>
                                          <w:divBdr>
                                            <w:top w:val="none" w:sz="0" w:space="0" w:color="auto"/>
                                            <w:left w:val="none" w:sz="0" w:space="0" w:color="auto"/>
                                            <w:bottom w:val="none" w:sz="0" w:space="0" w:color="auto"/>
                                            <w:right w:val="none" w:sz="0" w:space="0" w:color="auto"/>
                                          </w:divBdr>
                                          <w:divsChild>
                                            <w:div w:id="1579750456">
                                              <w:marLeft w:val="0"/>
                                              <w:marRight w:val="0"/>
                                              <w:marTop w:val="0"/>
                                              <w:marBottom w:val="0"/>
                                              <w:divBdr>
                                                <w:top w:val="none" w:sz="0" w:space="0" w:color="auto"/>
                                                <w:left w:val="none" w:sz="0" w:space="0" w:color="auto"/>
                                                <w:bottom w:val="none" w:sz="0" w:space="0" w:color="auto"/>
                                                <w:right w:val="none" w:sz="0" w:space="0" w:color="auto"/>
                                              </w:divBdr>
                                              <w:divsChild>
                                                <w:div w:id="632055631">
                                                  <w:marLeft w:val="0"/>
                                                  <w:marRight w:val="0"/>
                                                  <w:marTop w:val="0"/>
                                                  <w:marBottom w:val="0"/>
                                                  <w:divBdr>
                                                    <w:top w:val="none" w:sz="0" w:space="0" w:color="auto"/>
                                                    <w:left w:val="none" w:sz="0" w:space="0" w:color="auto"/>
                                                    <w:bottom w:val="none" w:sz="0" w:space="0" w:color="auto"/>
                                                    <w:right w:val="none" w:sz="0" w:space="0" w:color="auto"/>
                                                  </w:divBdr>
                                                  <w:divsChild>
                                                    <w:div w:id="1776632207">
                                                      <w:marLeft w:val="0"/>
                                                      <w:marRight w:val="0"/>
                                                      <w:marTop w:val="0"/>
                                                      <w:marBottom w:val="0"/>
                                                      <w:divBdr>
                                                        <w:top w:val="none" w:sz="0" w:space="0" w:color="auto"/>
                                                        <w:left w:val="none" w:sz="0" w:space="0" w:color="auto"/>
                                                        <w:bottom w:val="none" w:sz="0" w:space="0" w:color="auto"/>
                                                        <w:right w:val="none" w:sz="0" w:space="0" w:color="auto"/>
                                                      </w:divBdr>
                                                      <w:divsChild>
                                                        <w:div w:id="755055282">
                                                          <w:marLeft w:val="0"/>
                                                          <w:marRight w:val="0"/>
                                                          <w:marTop w:val="0"/>
                                                          <w:marBottom w:val="0"/>
                                                          <w:divBdr>
                                                            <w:top w:val="none" w:sz="0" w:space="0" w:color="auto"/>
                                                            <w:left w:val="none" w:sz="0" w:space="0" w:color="auto"/>
                                                            <w:bottom w:val="none" w:sz="0" w:space="0" w:color="auto"/>
                                                            <w:right w:val="none" w:sz="0" w:space="0" w:color="auto"/>
                                                          </w:divBdr>
                                                          <w:divsChild>
                                                            <w:div w:id="3514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9750970">
      <w:bodyDiv w:val="1"/>
      <w:marLeft w:val="0"/>
      <w:marRight w:val="0"/>
      <w:marTop w:val="0"/>
      <w:marBottom w:val="0"/>
      <w:divBdr>
        <w:top w:val="none" w:sz="0" w:space="0" w:color="auto"/>
        <w:left w:val="none" w:sz="0" w:space="0" w:color="auto"/>
        <w:bottom w:val="none" w:sz="0" w:space="0" w:color="auto"/>
        <w:right w:val="none" w:sz="0" w:space="0" w:color="auto"/>
      </w:divBdr>
      <w:divsChild>
        <w:div w:id="396437028">
          <w:marLeft w:val="0"/>
          <w:marRight w:val="0"/>
          <w:marTop w:val="0"/>
          <w:marBottom w:val="0"/>
          <w:divBdr>
            <w:top w:val="none" w:sz="0" w:space="0" w:color="auto"/>
            <w:left w:val="none" w:sz="0" w:space="0" w:color="auto"/>
            <w:bottom w:val="none" w:sz="0" w:space="0" w:color="auto"/>
            <w:right w:val="none" w:sz="0" w:space="0" w:color="auto"/>
          </w:divBdr>
          <w:divsChild>
            <w:div w:id="698706608">
              <w:marLeft w:val="0"/>
              <w:marRight w:val="0"/>
              <w:marTop w:val="300"/>
              <w:marBottom w:val="0"/>
              <w:divBdr>
                <w:top w:val="none" w:sz="0" w:space="0" w:color="auto"/>
                <w:left w:val="none" w:sz="0" w:space="0" w:color="auto"/>
                <w:bottom w:val="none" w:sz="0" w:space="0" w:color="auto"/>
                <w:right w:val="none" w:sz="0" w:space="0" w:color="auto"/>
              </w:divBdr>
              <w:divsChild>
                <w:div w:id="1274938183">
                  <w:marLeft w:val="0"/>
                  <w:marRight w:val="0"/>
                  <w:marTop w:val="0"/>
                  <w:marBottom w:val="0"/>
                  <w:divBdr>
                    <w:top w:val="none" w:sz="0" w:space="0" w:color="auto"/>
                    <w:left w:val="single" w:sz="6" w:space="0" w:color="B11116"/>
                    <w:bottom w:val="none" w:sz="0" w:space="0" w:color="auto"/>
                    <w:right w:val="none" w:sz="0" w:space="0" w:color="auto"/>
                  </w:divBdr>
                  <w:divsChild>
                    <w:div w:id="1254975747">
                      <w:marLeft w:val="0"/>
                      <w:marRight w:val="0"/>
                      <w:marTop w:val="0"/>
                      <w:marBottom w:val="0"/>
                      <w:divBdr>
                        <w:top w:val="none" w:sz="0" w:space="0" w:color="auto"/>
                        <w:left w:val="none" w:sz="0" w:space="0" w:color="auto"/>
                        <w:bottom w:val="none" w:sz="0" w:space="0" w:color="auto"/>
                        <w:right w:val="none" w:sz="0" w:space="0" w:color="auto"/>
                      </w:divBdr>
                      <w:divsChild>
                        <w:div w:id="1211727162">
                          <w:marLeft w:val="0"/>
                          <w:marRight w:val="0"/>
                          <w:marTop w:val="0"/>
                          <w:marBottom w:val="0"/>
                          <w:divBdr>
                            <w:top w:val="none" w:sz="0" w:space="0" w:color="auto"/>
                            <w:left w:val="none" w:sz="0" w:space="0" w:color="auto"/>
                            <w:bottom w:val="none" w:sz="0" w:space="0" w:color="auto"/>
                            <w:right w:val="none" w:sz="0" w:space="0" w:color="auto"/>
                          </w:divBdr>
                          <w:divsChild>
                            <w:div w:id="2974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140439">
      <w:bodyDiv w:val="1"/>
      <w:marLeft w:val="0"/>
      <w:marRight w:val="0"/>
      <w:marTop w:val="0"/>
      <w:marBottom w:val="0"/>
      <w:divBdr>
        <w:top w:val="none" w:sz="0" w:space="0" w:color="auto"/>
        <w:left w:val="none" w:sz="0" w:space="0" w:color="auto"/>
        <w:bottom w:val="none" w:sz="0" w:space="0" w:color="auto"/>
        <w:right w:val="none" w:sz="0" w:space="0" w:color="auto"/>
      </w:divBdr>
      <w:divsChild>
        <w:div w:id="930967541">
          <w:marLeft w:val="0"/>
          <w:marRight w:val="0"/>
          <w:marTop w:val="0"/>
          <w:marBottom w:val="0"/>
          <w:divBdr>
            <w:top w:val="none" w:sz="0" w:space="0" w:color="auto"/>
            <w:left w:val="none" w:sz="0" w:space="0" w:color="auto"/>
            <w:bottom w:val="none" w:sz="0" w:space="0" w:color="auto"/>
            <w:right w:val="none" w:sz="0" w:space="0" w:color="auto"/>
          </w:divBdr>
          <w:divsChild>
            <w:div w:id="2101830698">
              <w:marLeft w:val="0"/>
              <w:marRight w:val="0"/>
              <w:marTop w:val="0"/>
              <w:marBottom w:val="0"/>
              <w:divBdr>
                <w:top w:val="none" w:sz="0" w:space="0" w:color="auto"/>
                <w:left w:val="none" w:sz="0" w:space="0" w:color="auto"/>
                <w:bottom w:val="none" w:sz="0" w:space="0" w:color="auto"/>
                <w:right w:val="none" w:sz="0" w:space="0" w:color="auto"/>
              </w:divBdr>
              <w:divsChild>
                <w:div w:id="1984650116">
                  <w:marLeft w:val="0"/>
                  <w:marRight w:val="0"/>
                  <w:marTop w:val="0"/>
                  <w:marBottom w:val="0"/>
                  <w:divBdr>
                    <w:top w:val="none" w:sz="0" w:space="0" w:color="auto"/>
                    <w:left w:val="none" w:sz="0" w:space="0" w:color="auto"/>
                    <w:bottom w:val="none" w:sz="0" w:space="0" w:color="auto"/>
                    <w:right w:val="none" w:sz="0" w:space="0" w:color="auto"/>
                  </w:divBdr>
                  <w:divsChild>
                    <w:div w:id="500317285">
                      <w:marLeft w:val="0"/>
                      <w:marRight w:val="0"/>
                      <w:marTop w:val="0"/>
                      <w:marBottom w:val="0"/>
                      <w:divBdr>
                        <w:top w:val="none" w:sz="0" w:space="0" w:color="auto"/>
                        <w:left w:val="none" w:sz="0" w:space="0" w:color="auto"/>
                        <w:bottom w:val="none" w:sz="0" w:space="0" w:color="auto"/>
                        <w:right w:val="none" w:sz="0" w:space="0" w:color="auto"/>
                      </w:divBdr>
                      <w:divsChild>
                        <w:div w:id="1366251287">
                          <w:marLeft w:val="0"/>
                          <w:marRight w:val="0"/>
                          <w:marTop w:val="0"/>
                          <w:marBottom w:val="0"/>
                          <w:divBdr>
                            <w:top w:val="none" w:sz="0" w:space="0" w:color="auto"/>
                            <w:left w:val="none" w:sz="0" w:space="0" w:color="auto"/>
                            <w:bottom w:val="none" w:sz="0" w:space="0" w:color="auto"/>
                            <w:right w:val="none" w:sz="0" w:space="0" w:color="auto"/>
                          </w:divBdr>
                          <w:divsChild>
                            <w:div w:id="1999504159">
                              <w:marLeft w:val="0"/>
                              <w:marRight w:val="0"/>
                              <w:marTop w:val="0"/>
                              <w:marBottom w:val="0"/>
                              <w:divBdr>
                                <w:top w:val="none" w:sz="0" w:space="0" w:color="auto"/>
                                <w:left w:val="none" w:sz="0" w:space="0" w:color="auto"/>
                                <w:bottom w:val="none" w:sz="0" w:space="0" w:color="auto"/>
                                <w:right w:val="none" w:sz="0" w:space="0" w:color="auto"/>
                              </w:divBdr>
                              <w:divsChild>
                                <w:div w:id="1089155359">
                                  <w:marLeft w:val="300"/>
                                  <w:marRight w:val="0"/>
                                  <w:marTop w:val="0"/>
                                  <w:marBottom w:val="0"/>
                                  <w:divBdr>
                                    <w:top w:val="none" w:sz="0" w:space="0" w:color="auto"/>
                                    <w:left w:val="none" w:sz="0" w:space="0" w:color="auto"/>
                                    <w:bottom w:val="none" w:sz="0" w:space="0" w:color="auto"/>
                                    <w:right w:val="none" w:sz="0" w:space="0" w:color="auto"/>
                                  </w:divBdr>
                                  <w:divsChild>
                                    <w:div w:id="759180666">
                                      <w:marLeft w:val="0"/>
                                      <w:marRight w:val="0"/>
                                      <w:marTop w:val="0"/>
                                      <w:marBottom w:val="0"/>
                                      <w:divBdr>
                                        <w:top w:val="none" w:sz="0" w:space="0" w:color="auto"/>
                                        <w:left w:val="none" w:sz="0" w:space="0" w:color="auto"/>
                                        <w:bottom w:val="none" w:sz="0" w:space="0" w:color="auto"/>
                                        <w:right w:val="none" w:sz="0" w:space="0" w:color="auto"/>
                                      </w:divBdr>
                                      <w:divsChild>
                                        <w:div w:id="32850359">
                                          <w:marLeft w:val="0"/>
                                          <w:marRight w:val="0"/>
                                          <w:marTop w:val="225"/>
                                          <w:marBottom w:val="0"/>
                                          <w:divBdr>
                                            <w:top w:val="single" w:sz="6" w:space="15" w:color="FF0000"/>
                                            <w:left w:val="none" w:sz="0" w:space="0" w:color="auto"/>
                                            <w:bottom w:val="none" w:sz="0" w:space="0" w:color="auto"/>
                                            <w:right w:val="none" w:sz="0" w:space="0" w:color="auto"/>
                                          </w:divBdr>
                                          <w:divsChild>
                                            <w:div w:id="147923046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4031892">
      <w:bodyDiv w:val="1"/>
      <w:marLeft w:val="0"/>
      <w:marRight w:val="0"/>
      <w:marTop w:val="0"/>
      <w:marBottom w:val="0"/>
      <w:divBdr>
        <w:top w:val="none" w:sz="0" w:space="0" w:color="auto"/>
        <w:left w:val="none" w:sz="0" w:space="0" w:color="auto"/>
        <w:bottom w:val="none" w:sz="0" w:space="0" w:color="auto"/>
        <w:right w:val="none" w:sz="0" w:space="0" w:color="auto"/>
      </w:divBdr>
    </w:div>
    <w:div w:id="1853445811">
      <w:bodyDiv w:val="1"/>
      <w:marLeft w:val="0"/>
      <w:marRight w:val="0"/>
      <w:marTop w:val="0"/>
      <w:marBottom w:val="0"/>
      <w:divBdr>
        <w:top w:val="single" w:sz="18" w:space="15" w:color="CC0000"/>
        <w:left w:val="none" w:sz="0" w:space="0" w:color="auto"/>
        <w:bottom w:val="none" w:sz="0" w:space="0" w:color="auto"/>
        <w:right w:val="none" w:sz="0" w:space="0" w:color="auto"/>
      </w:divBdr>
      <w:divsChild>
        <w:div w:id="1709525790">
          <w:marLeft w:val="0"/>
          <w:marRight w:val="0"/>
          <w:marTop w:val="0"/>
          <w:marBottom w:val="0"/>
          <w:divBdr>
            <w:top w:val="none" w:sz="0" w:space="0" w:color="auto"/>
            <w:left w:val="none" w:sz="0" w:space="0" w:color="auto"/>
            <w:bottom w:val="none" w:sz="0" w:space="0" w:color="auto"/>
            <w:right w:val="none" w:sz="0" w:space="0" w:color="auto"/>
          </w:divBdr>
          <w:divsChild>
            <w:div w:id="116216440">
              <w:marLeft w:val="0"/>
              <w:marRight w:val="0"/>
              <w:marTop w:val="0"/>
              <w:marBottom w:val="0"/>
              <w:divBdr>
                <w:top w:val="none" w:sz="0" w:space="0" w:color="auto"/>
                <w:left w:val="none" w:sz="0" w:space="0" w:color="auto"/>
                <w:bottom w:val="none" w:sz="0" w:space="0" w:color="auto"/>
                <w:right w:val="none" w:sz="0" w:space="0" w:color="auto"/>
              </w:divBdr>
              <w:divsChild>
                <w:div w:id="496578994">
                  <w:marLeft w:val="0"/>
                  <w:marRight w:val="0"/>
                  <w:marTop w:val="0"/>
                  <w:marBottom w:val="0"/>
                  <w:divBdr>
                    <w:top w:val="none" w:sz="0" w:space="0" w:color="auto"/>
                    <w:left w:val="none" w:sz="0" w:space="0" w:color="auto"/>
                    <w:bottom w:val="none" w:sz="0" w:space="0" w:color="auto"/>
                    <w:right w:val="none" w:sz="0" w:space="0" w:color="auto"/>
                  </w:divBdr>
                  <w:divsChild>
                    <w:div w:id="1392195732">
                      <w:marLeft w:val="0"/>
                      <w:marRight w:val="0"/>
                      <w:marTop w:val="0"/>
                      <w:marBottom w:val="0"/>
                      <w:divBdr>
                        <w:top w:val="none" w:sz="0" w:space="0" w:color="auto"/>
                        <w:left w:val="none" w:sz="0" w:space="0" w:color="auto"/>
                        <w:bottom w:val="none" w:sz="0" w:space="0" w:color="auto"/>
                        <w:right w:val="none" w:sz="0" w:space="0" w:color="auto"/>
                      </w:divBdr>
                      <w:divsChild>
                        <w:div w:id="1563369129">
                          <w:marLeft w:val="0"/>
                          <w:marRight w:val="0"/>
                          <w:marTop w:val="0"/>
                          <w:marBottom w:val="0"/>
                          <w:divBdr>
                            <w:top w:val="none" w:sz="0" w:space="0" w:color="auto"/>
                            <w:left w:val="none" w:sz="0" w:space="0" w:color="auto"/>
                            <w:bottom w:val="none" w:sz="0" w:space="0" w:color="auto"/>
                            <w:right w:val="none" w:sz="0" w:space="0" w:color="auto"/>
                          </w:divBdr>
                          <w:divsChild>
                            <w:div w:id="684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c.org.al" TargetMode="External"/><Relationship Id="rId18" Type="http://schemas.openxmlformats.org/officeDocument/2006/relationships/hyperlink" Target="http://www.opendata.gov.al" TargetMode="External"/><Relationship Id="rId26" Type="http://schemas.openxmlformats.org/officeDocument/2006/relationships/hyperlink" Target="http://www.opendata.gov.al"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qkr.gov.al" TargetMode="External"/><Relationship Id="rId34" Type="http://schemas.openxmlformats.org/officeDocument/2006/relationships/hyperlink" Target="http://www.opendata.gov.al" TargetMode="External"/><Relationship Id="rId42" Type="http://schemas.openxmlformats.org/officeDocument/2006/relationships/hyperlink" Target="http://www.open.da.gov.al" TargetMode="External"/><Relationship Id="rId7" Type="http://schemas.openxmlformats.org/officeDocument/2006/relationships/footnotes" Target="footnotes.xml"/><Relationship Id="rId12" Type="http://schemas.openxmlformats.org/officeDocument/2006/relationships/hyperlink" Target="http://www.rlb.gov.al" TargetMode="External"/><Relationship Id="rId17" Type="http://schemas.openxmlformats.org/officeDocument/2006/relationships/hyperlink" Target="http://www.instatgis.gov.al" TargetMode="External"/><Relationship Id="rId25" Type="http://schemas.openxmlformats.org/officeDocument/2006/relationships/hyperlink" Target="http://www.opendata.gov.al" TargetMode="External"/><Relationship Id="rId33" Type="http://schemas.openxmlformats.org/officeDocument/2006/relationships/hyperlink" Target="http://www.opendata.gov.al" TargetMode="External"/><Relationship Id="rId38" Type="http://schemas.openxmlformats.org/officeDocument/2006/relationships/footer" Target="footer1.xml"/><Relationship Id="rId46"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instat.gov.al" TargetMode="External"/><Relationship Id="rId20" Type="http://schemas.openxmlformats.org/officeDocument/2006/relationships/hyperlink" Target="http://www.financa.gov.al" TargetMode="External"/><Relationship Id="rId29" Type="http://schemas.openxmlformats.org/officeDocument/2006/relationships/hyperlink" Target="http://www.e-albania.al"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bz.gov.al" TargetMode="External"/><Relationship Id="rId24" Type="http://schemas.openxmlformats.org/officeDocument/2006/relationships/hyperlink" Target="http://www.opendata.gov.al" TargetMode="External"/><Relationship Id="rId32" Type="http://schemas.openxmlformats.org/officeDocument/2006/relationships/hyperlink" Target="http://www.lokal.data.gov.al" TargetMode="External"/><Relationship Id="rId37" Type="http://schemas.openxmlformats.org/officeDocument/2006/relationships/header" Target="header2.xml"/><Relationship Id="rId40" Type="http://schemas.openxmlformats.org/officeDocument/2006/relationships/header" Target="header3.xml"/><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qkr.gov.al" TargetMode="External"/><Relationship Id="rId23" Type="http://schemas.openxmlformats.org/officeDocument/2006/relationships/hyperlink" Target="http://www.e-albania.al" TargetMode="External"/><Relationship Id="rId28" Type="http://schemas.openxmlformats.org/officeDocument/2006/relationships/hyperlink" Target="http://www.opendata.gov.al" TargetMode="External"/><Relationship Id="rId36" Type="http://schemas.openxmlformats.org/officeDocument/2006/relationships/header" Target="header1.xml"/><Relationship Id="rId10" Type="http://schemas.openxmlformats.org/officeDocument/2006/relationships/hyperlink" Target="http://www.qbz.gov.al" TargetMode="External"/><Relationship Id="rId19" Type="http://schemas.openxmlformats.org/officeDocument/2006/relationships/hyperlink" Target="http://www.qpz.gov.al" TargetMode="External"/><Relationship Id="rId31" Type="http://schemas.openxmlformats.org/officeDocument/2006/relationships/hyperlink" Target="http://www.opendata.gov.al"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inanca.gov.al" TargetMode="External"/><Relationship Id="rId22" Type="http://schemas.openxmlformats.org/officeDocument/2006/relationships/hyperlink" Target="http://www.e-albania.al" TargetMode="External"/><Relationship Id="rId27" Type="http://schemas.openxmlformats.org/officeDocument/2006/relationships/hyperlink" Target="http://www.opendata.gov.al" TargetMode="External"/><Relationship Id="rId30" Type="http://schemas.openxmlformats.org/officeDocument/2006/relationships/hyperlink" Target="http://www.opendata.gov.al" TargetMode="External"/><Relationship Id="rId35" Type="http://schemas.openxmlformats.org/officeDocument/2006/relationships/hyperlink" Target="http://www.opendata.gov.al"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open.data.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F393C-8654-4C2A-867C-080C87A9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9645</Words>
  <Characters>54980</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Agjencia Kombetare e Shoqërisë së Informacionit</dc:creator>
  <cp:lastModifiedBy>Lorin Ymeri</cp:lastModifiedBy>
  <cp:revision>2</cp:revision>
  <cp:lastPrinted>2014-06-23T06:55:00Z</cp:lastPrinted>
  <dcterms:created xsi:type="dcterms:W3CDTF">2014-07-29T10:24:00Z</dcterms:created>
  <dcterms:modified xsi:type="dcterms:W3CDTF">2014-07-29T10:24:00Z</dcterms:modified>
  <cp:category>OGP</cp:category>
</cp:coreProperties>
</file>